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C5296C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F55E30" w:rsidRDefault="00AD7F4B" w:rsidP="007948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</w:t>
            </w:r>
            <w:r w:rsidR="00794812"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6</w:t>
            </w:r>
            <w:r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</w:t>
            </w:r>
            <w:r w:rsidR="0008129D"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r w:rsidRPr="00E56FB2">
        <w:rPr>
          <w:rFonts w:ascii="Times New Roman CYR" w:hAnsi="Times New Roman CYR" w:cs="Times New Roman CYR"/>
          <w:b/>
          <w:bCs/>
        </w:rPr>
        <w:t>ДО</w:t>
      </w:r>
    </w:p>
    <w:p w:rsidR="00F55E30" w:rsidRPr="00F55E30" w:rsidRDefault="00F55E30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E56FB2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КОМИСИЯ</w:t>
      </w:r>
      <w:r w:rsidR="00F55E30">
        <w:rPr>
          <w:rFonts w:ascii="Times New Roman CYR" w:hAnsi="Times New Roman CYR" w:cs="Times New Roman CYR"/>
          <w:b/>
          <w:bCs/>
        </w:rPr>
        <w:t>ТА</w:t>
      </w:r>
      <w:r w:rsidRPr="00E56FB2">
        <w:rPr>
          <w:rFonts w:ascii="Times New Roman CYR" w:hAnsi="Times New Roman CYR" w:cs="Times New Roman CYR"/>
          <w:b/>
          <w:bCs/>
        </w:rPr>
        <w:t xml:space="preserve"> ЗА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E56FB2">
        <w:rPr>
          <w:rFonts w:ascii="Times New Roman CYR" w:hAnsi="Times New Roman CYR" w:cs="Times New Roman CYR"/>
          <w:b/>
          <w:bCs/>
        </w:rPr>
        <w:t>ЕНЕРГИЙНО</w:t>
      </w:r>
    </w:p>
    <w:p w:rsidR="00E56FB2" w:rsidRPr="00E56FB2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E56FB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E56FB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E56FB2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E56FB2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4F5B6D" w:rsidRPr="004F5B6D" w:rsidRDefault="00E56FB2" w:rsidP="004F5B6D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 w:rsidRPr="004F5B6D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="004F5B6D">
        <w:rPr>
          <w:rFonts w:ascii="Times New Roman CYR" w:hAnsi="Times New Roman CYR" w:cs="Times New Roman CYR"/>
          <w:b/>
          <w:bCs/>
          <w:sz w:val="28"/>
          <w:szCs w:val="28"/>
        </w:rPr>
        <w:t>ИЗДАВАНЕ НА ЛИЦЕНЗИЯ</w:t>
      </w:r>
    </w:p>
    <w:p w:rsidR="00E56FB2" w:rsidRPr="004F5B6D" w:rsidRDefault="00E56FB2" w:rsidP="004F5B6D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5B6D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="00794812" w:rsidRPr="004F5B6D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ОРГАНИЗИРАНЕ НА </w:t>
      </w:r>
      <w:r w:rsidR="00196074" w:rsidRPr="004F5B6D">
        <w:rPr>
          <w:rFonts w:ascii="Times New Roman CYR" w:hAnsi="Times New Roman CYR" w:cs="Times New Roman CYR"/>
          <w:b/>
          <w:bCs/>
          <w:sz w:val="28"/>
          <w:szCs w:val="28"/>
        </w:rPr>
        <w:t xml:space="preserve">БОРСОВ </w:t>
      </w:r>
      <w:r w:rsidR="00794812" w:rsidRPr="004F5B6D">
        <w:rPr>
          <w:rFonts w:ascii="Times New Roman CYR" w:hAnsi="Times New Roman CYR" w:cs="Times New Roman CYR"/>
          <w:b/>
          <w:bCs/>
          <w:sz w:val="28"/>
          <w:szCs w:val="28"/>
        </w:rPr>
        <w:t>ПАЗАР</w:t>
      </w:r>
      <w:r w:rsidR="00196074" w:rsidRPr="004F5B6D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ЕЛЕКТРИЧЕСКА ЕНЕРГИЯ</w:t>
      </w:r>
    </w:p>
    <w:bookmarkEnd w:id="0"/>
    <w:p w:rsidR="00E56FB2" w:rsidRPr="00C5296C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F5B6D" w:rsidRPr="009E7E54" w:rsidRDefault="004F5B6D" w:rsidP="004F5B6D">
      <w:pPr>
        <w:pStyle w:val="NoSpacing"/>
        <w:jc w:val="both"/>
        <w:rPr>
          <w:b/>
          <w:lang w:val="en-US"/>
        </w:rPr>
      </w:pPr>
      <w:r w:rsidRPr="006D40CC">
        <w:rPr>
          <w:b/>
        </w:rPr>
        <w:t>От......................................................................................................................</w:t>
      </w:r>
      <w:r>
        <w:rPr>
          <w:b/>
        </w:rPr>
        <w:t>................................</w:t>
      </w:r>
    </w:p>
    <w:p w:rsidR="004F5B6D" w:rsidRPr="006D40CC" w:rsidRDefault="004F5B6D" w:rsidP="004F5B6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4F5B6D" w:rsidRPr="006D40CC" w:rsidRDefault="004F5B6D" w:rsidP="004F5B6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</w:t>
      </w:r>
      <w:r w:rsidR="00A42527">
        <w:rPr>
          <w:b/>
          <w:i/>
          <w:iCs/>
          <w:sz w:val="20"/>
          <w:szCs w:val="20"/>
          <w:lang w:val="en-US"/>
        </w:rPr>
        <w:t xml:space="preserve"> </w:t>
      </w:r>
      <w:r w:rsidR="00A42527" w:rsidRPr="00A42527">
        <w:rPr>
          <w:b/>
          <w:i/>
          <w:iCs/>
          <w:sz w:val="20"/>
          <w:szCs w:val="20"/>
        </w:rPr>
        <w:t>в случаите на търговска регистрация по законодателството на държава – членка на Европейския съюз</w:t>
      </w:r>
      <w:r w:rsidRPr="006D40CC">
        <w:rPr>
          <w:b/>
          <w:i/>
          <w:iCs/>
          <w:sz w:val="20"/>
          <w:szCs w:val="20"/>
        </w:rPr>
        <w:t>)</w:t>
      </w: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4F5B6D" w:rsidRPr="006D40CC" w:rsidRDefault="004F5B6D" w:rsidP="004F5B6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4F5B6D" w:rsidRPr="006D40CC" w:rsidRDefault="004F5B6D" w:rsidP="004F5B6D">
      <w:pPr>
        <w:pStyle w:val="NoSpacing"/>
        <w:jc w:val="both"/>
        <w:rPr>
          <w:b/>
          <w:iCs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4F5B6D" w:rsidRPr="006D40CC" w:rsidRDefault="004F5B6D" w:rsidP="004F5B6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4F5B6D" w:rsidRDefault="004F5B6D" w:rsidP="004F5B6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Default="004F5B6D" w:rsidP="0008129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ab/>
      </w:r>
      <w:r w:rsidR="00E56FB2" w:rsidRPr="00A82AC8">
        <w:rPr>
          <w:b/>
        </w:rPr>
        <w:t>УВАЖАЕМИ/А ГОСПОДИН/ГОСПОЖО ПРЕДСЕДАТЕЛ,</w:t>
      </w:r>
    </w:p>
    <w:p w:rsidR="00E56FB2" w:rsidRPr="00C5296C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Pr="004F5B6D" w:rsidRDefault="0008129D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181CE3" w:rsidRPr="004F5B6D">
        <w:rPr>
          <w:rFonts w:ascii="Times New Roman CYR" w:hAnsi="Times New Roman CYR" w:cs="Times New Roman CYR"/>
          <w:b/>
        </w:rPr>
        <w:t>6</w:t>
      </w:r>
      <w:r w:rsidRPr="004F5B6D">
        <w:rPr>
          <w:rFonts w:ascii="Times New Roman CYR" w:hAnsi="Times New Roman CYR" w:cs="Times New Roman CYR"/>
          <w:b/>
        </w:rPr>
        <w:t xml:space="preserve"> </w:t>
      </w:r>
      <w:r w:rsidR="00DD540D">
        <w:rPr>
          <w:rFonts w:ascii="Times New Roman CYR" w:hAnsi="Times New Roman CYR" w:cs="Times New Roman CYR"/>
          <w:b/>
        </w:rPr>
        <w:t xml:space="preserve">от </w:t>
      </w:r>
      <w:r w:rsidR="00DD540D" w:rsidRPr="004F5B6D">
        <w:rPr>
          <w:rFonts w:ascii="Times New Roman CYR" w:hAnsi="Times New Roman CYR" w:cs="Times New Roman CYR"/>
          <w:b/>
        </w:rPr>
        <w:t>Закона за енергетиката (ЗЕ)</w:t>
      </w:r>
      <w:r w:rsidR="00DD540D">
        <w:rPr>
          <w:rFonts w:ascii="Times New Roman CYR" w:hAnsi="Times New Roman CYR" w:cs="Times New Roman CYR"/>
          <w:b/>
        </w:rPr>
        <w:t xml:space="preserve"> </w:t>
      </w:r>
      <w:r w:rsidRPr="004F5B6D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4F5B6D">
        <w:rPr>
          <w:rFonts w:ascii="Times New Roman CYR" w:hAnsi="Times New Roman CYR" w:cs="Times New Roman CYR"/>
          <w:b/>
        </w:rPr>
        <w:t>за дейността „</w:t>
      </w:r>
      <w:r w:rsidR="00794812" w:rsidRPr="004F5B6D">
        <w:rPr>
          <w:rFonts w:ascii="Times New Roman CYR" w:hAnsi="Times New Roman CYR" w:cs="Times New Roman CYR"/>
          <w:b/>
        </w:rPr>
        <w:t xml:space="preserve">организиране на борсов пазар </w:t>
      </w:r>
      <w:r w:rsidR="00E37172" w:rsidRPr="004F5B6D">
        <w:rPr>
          <w:rFonts w:ascii="Times New Roman CYR" w:hAnsi="Times New Roman CYR" w:cs="Times New Roman CYR"/>
          <w:b/>
        </w:rPr>
        <w:t>на</w:t>
      </w:r>
      <w:r w:rsidR="00AD7F4B" w:rsidRPr="004F5B6D">
        <w:rPr>
          <w:rFonts w:ascii="Times New Roman CYR" w:hAnsi="Times New Roman CYR" w:cs="Times New Roman CYR"/>
          <w:b/>
        </w:rPr>
        <w:t xml:space="preserve"> електрическа енергия</w:t>
      </w:r>
      <w:r w:rsidR="00784C54" w:rsidRPr="004F5B6D">
        <w:rPr>
          <w:rFonts w:ascii="Times New Roman CYR" w:hAnsi="Times New Roman CYR" w:cs="Times New Roman CYR"/>
          <w:b/>
        </w:rPr>
        <w:t>“</w:t>
      </w:r>
      <w:r w:rsidR="00C5296C" w:rsidRPr="004F5B6D">
        <w:rPr>
          <w:rFonts w:ascii="Times New Roman CYR" w:hAnsi="Times New Roman CYR" w:cs="Times New Roman CYR"/>
          <w:b/>
        </w:rPr>
        <w:t>.</w:t>
      </w:r>
    </w:p>
    <w:p w:rsidR="00450198" w:rsidRPr="004F5B6D" w:rsidRDefault="008709CE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>2</w:t>
      </w:r>
      <w:r w:rsidR="0008129D" w:rsidRPr="004F5B6D">
        <w:rPr>
          <w:rFonts w:ascii="Times New Roman CYR" w:hAnsi="Times New Roman CYR" w:cs="Times New Roman CYR"/>
          <w:b/>
        </w:rPr>
        <w:t>. Срокът на лицензията да бъде ............................</w:t>
      </w:r>
      <w:r w:rsidR="00450198" w:rsidRPr="004F5B6D">
        <w:rPr>
          <w:rFonts w:ascii="Times New Roman CYR" w:hAnsi="Times New Roman CYR" w:cs="Times New Roman CYR"/>
          <w:b/>
        </w:rPr>
        <w:t>................................</w:t>
      </w:r>
      <w:r w:rsidR="007C335E" w:rsidRPr="004F5B6D">
        <w:rPr>
          <w:rFonts w:ascii="Times New Roman CYR" w:hAnsi="Times New Roman CYR" w:cs="Times New Roman CYR"/>
          <w:b/>
        </w:rPr>
        <w:t>..................</w:t>
      </w:r>
      <w:r w:rsidR="00450198" w:rsidRPr="004F5B6D">
        <w:rPr>
          <w:rFonts w:ascii="Times New Roman CYR" w:hAnsi="Times New Roman CYR" w:cs="Times New Roman CYR"/>
          <w:b/>
        </w:rPr>
        <w:t>..</w:t>
      </w:r>
      <w:r w:rsidR="0008129D" w:rsidRPr="004F5B6D">
        <w:rPr>
          <w:rFonts w:ascii="Times New Roman CYR" w:hAnsi="Times New Roman CYR" w:cs="Times New Roman CYR"/>
          <w:b/>
        </w:rPr>
        <w:t xml:space="preserve"> години.</w:t>
      </w:r>
    </w:p>
    <w:p w:rsidR="0008129D" w:rsidRPr="004F5B6D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4F5B6D">
        <w:rPr>
          <w:rFonts w:ascii="Times New Roman CYR" w:hAnsi="Times New Roman CYR" w:cs="Times New Roman CYR"/>
          <w:b/>
        </w:rPr>
        <w:t xml:space="preserve">      </w:t>
      </w:r>
      <w:r w:rsidR="0008129D"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4F5B6D" w:rsidRDefault="008709CE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>3</w:t>
      </w:r>
      <w:r w:rsidR="00032D22" w:rsidRPr="004F5B6D">
        <w:rPr>
          <w:rFonts w:ascii="Times New Roman CYR" w:hAnsi="Times New Roman CYR" w:cs="Times New Roman CYR"/>
          <w:b/>
        </w:rPr>
        <w:t>. Обосновка н</w:t>
      </w:r>
      <w:r w:rsidR="0008129D" w:rsidRPr="004F5B6D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................</w:t>
      </w:r>
    </w:p>
    <w:p w:rsidR="0008129D" w:rsidRPr="000625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................</w:t>
      </w:r>
      <w:r w:rsidRPr="004F5B6D">
        <w:rPr>
          <w:rFonts w:ascii="Times New Roman CYR" w:hAnsi="Times New Roman CYR" w:cs="Times New Roman CYR"/>
          <w:b/>
        </w:rPr>
        <w:t>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08129D" w:rsidRPr="004F5B6D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4F5B6D" w:rsidRDefault="002B62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08129D" w:rsidRPr="004F5B6D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4F5B6D" w:rsidRDefault="002B62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08129D" w:rsidRPr="004F5B6D">
        <w:rPr>
          <w:rFonts w:ascii="Times New Roman CYR" w:hAnsi="Times New Roman CYR" w:cs="Times New Roman CYR"/>
          <w:b/>
        </w:rPr>
        <w:t>.1</w:t>
      </w:r>
      <w:r w:rsidR="002504C2" w:rsidRPr="004F5B6D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</w:t>
      </w:r>
      <w:r w:rsidR="002504C2" w:rsidRPr="004F5B6D">
        <w:rPr>
          <w:rFonts w:ascii="Times New Roman CYR" w:hAnsi="Times New Roman CYR" w:cs="Times New Roman CYR"/>
          <w:b/>
        </w:rPr>
        <w:t>.....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08129D" w:rsidRPr="004F5B6D" w:rsidRDefault="002B62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08129D" w:rsidRPr="004F5B6D">
        <w:rPr>
          <w:rFonts w:ascii="Times New Roman CYR" w:hAnsi="Times New Roman CYR" w:cs="Times New Roman CYR"/>
          <w:b/>
        </w:rPr>
        <w:t>.2</w:t>
      </w:r>
      <w:r w:rsidR="002504C2" w:rsidRPr="004F5B6D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</w:t>
      </w:r>
      <w:r w:rsidR="002504C2" w:rsidRPr="004F5B6D">
        <w:rPr>
          <w:rFonts w:ascii="Times New Roman CYR" w:hAnsi="Times New Roman CYR" w:cs="Times New Roman CYR"/>
          <w:b/>
        </w:rPr>
        <w:t>.............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08129D" w:rsidRPr="004F5B6D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81CE3" w:rsidRPr="00E85847" w:rsidRDefault="004F5B6D" w:rsidP="00181CE3">
      <w:pPr>
        <w:jc w:val="both"/>
        <w:rPr>
          <w:b/>
        </w:rPr>
      </w:pPr>
      <w:r>
        <w:rPr>
          <w:b/>
          <w:lang w:val="en-US"/>
        </w:rPr>
        <w:tab/>
      </w:r>
      <w:r w:rsidR="00181CE3" w:rsidRPr="00E85847">
        <w:rPr>
          <w:b/>
        </w:rPr>
        <w:t xml:space="preserve">Желая да получа </w:t>
      </w:r>
      <w:r w:rsidR="00181CE3" w:rsidRPr="00E85847">
        <w:rPr>
          <w:b/>
          <w:u w:val="single"/>
        </w:rPr>
        <w:t>Решението</w:t>
      </w:r>
      <w:r w:rsidR="00181CE3" w:rsidRPr="00E85847">
        <w:rPr>
          <w:b/>
        </w:rPr>
        <w:t xml:space="preserve"> на Комисията за енергийно и водно регулиране (КЕВР) по следния начин</w:t>
      </w:r>
      <w:r w:rsidR="000F71D7" w:rsidRPr="000F71D7">
        <w:rPr>
          <w:i/>
          <w:spacing w:val="-6"/>
        </w:rPr>
        <w:t xml:space="preserve">(отбележете Вашето желание чрез натискане в </w:t>
      </w:r>
      <w:r w:rsidR="000F71D7" w:rsidRPr="000F71D7">
        <w:rPr>
          <w:i/>
          <w:spacing w:val="-6"/>
          <w:u w:val="single"/>
        </w:rPr>
        <w:t>едно</w:t>
      </w:r>
      <w:r w:rsidR="000F71D7" w:rsidRPr="000F71D7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71D7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0F71D7" w:rsidRPr="000F71D7">
        <w:rPr>
          <w:i/>
          <w:spacing w:val="-6"/>
        </w:rPr>
        <w:t>)</w:t>
      </w:r>
      <w:r w:rsidR="000F71D7">
        <w:rPr>
          <w:b/>
        </w:rPr>
        <w:t xml:space="preserve"> </w:t>
      </w:r>
      <w:r w:rsidR="00181CE3" w:rsidRPr="00E85847">
        <w:rPr>
          <w:b/>
        </w:rPr>
        <w:t>:</w:t>
      </w:r>
    </w:p>
    <w:p w:rsidR="00181CE3" w:rsidRPr="00E85847" w:rsidRDefault="009074E4" w:rsidP="00181CE3">
      <w:pPr>
        <w:jc w:val="both"/>
      </w:pPr>
      <w:sdt>
        <w:sdtPr>
          <w:id w:val="24577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 xml:space="preserve">на </w:t>
      </w:r>
      <w:r w:rsidR="00DD540D">
        <w:t xml:space="preserve">гише на </w:t>
      </w:r>
      <w:r w:rsidR="00181CE3" w:rsidRPr="00E85847">
        <w:t>място в сградата на КЕВР, на адрес: гр. София, бул. „Княз Ал. Дондуков“ № 8-10;</w:t>
      </w:r>
    </w:p>
    <w:p w:rsidR="00181CE3" w:rsidRDefault="009074E4" w:rsidP="00181CE3">
      <w:pPr>
        <w:jc w:val="both"/>
      </w:pPr>
      <w:sdt>
        <w:sdtPr>
          <w:id w:val="166043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>чрез куриер/лицензиран пощенски оператор на посочения адрес за кореспонденция;</w:t>
      </w:r>
    </w:p>
    <w:p w:rsidR="00DD540D" w:rsidRPr="00E85847" w:rsidRDefault="009074E4" w:rsidP="00181CE3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40D">
            <w:rPr>
              <w:rFonts w:ascii="MS Gothic" w:eastAsia="MS Gothic" w:hAnsi="MS Gothic" w:hint="eastAsia"/>
            </w:rPr>
            <w:t>☐</w:t>
          </w:r>
        </w:sdtContent>
      </w:sdt>
      <w:r w:rsidR="00DD540D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DD540D" w:rsidRPr="00E85847">
        <w:t>;</w:t>
      </w:r>
    </w:p>
    <w:p w:rsidR="00181CE3" w:rsidRPr="00E85847" w:rsidRDefault="009074E4" w:rsidP="00181CE3">
      <w:pPr>
        <w:jc w:val="both"/>
      </w:pPr>
      <w:sdt>
        <w:sdtPr>
          <w:id w:val="63869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 xml:space="preserve">по електронен път, на </w:t>
      </w:r>
      <w:r w:rsidR="00336424">
        <w:t>следния</w:t>
      </w:r>
      <w:r w:rsidR="00181CE3" w:rsidRPr="00E85847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връчване:....................................................................................</w:t>
      </w:r>
      <w:r w:rsidR="009B250D">
        <w:rPr>
          <w:lang w:val="en-US"/>
        </w:rPr>
        <w:t>....</w:t>
      </w:r>
      <w:r w:rsidR="00181CE3" w:rsidRPr="00E85847">
        <w:t>...</w:t>
      </w:r>
    </w:p>
    <w:p w:rsidR="00181CE3" w:rsidRPr="00E85847" w:rsidRDefault="00181CE3" w:rsidP="00181CE3">
      <w:pPr>
        <w:jc w:val="both"/>
        <w:rPr>
          <w:i/>
          <w:sz w:val="20"/>
          <w:szCs w:val="20"/>
        </w:rPr>
      </w:pP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  <w:t xml:space="preserve">   </w:t>
      </w:r>
      <w:r w:rsidRPr="00E85847">
        <w:rPr>
          <w:i/>
          <w:sz w:val="20"/>
          <w:szCs w:val="20"/>
        </w:rPr>
        <w:t>(посочва се електронен адрес)</w:t>
      </w:r>
    </w:p>
    <w:p w:rsidR="00E4476C" w:rsidRDefault="00E4476C" w:rsidP="00181CE3">
      <w:pPr>
        <w:jc w:val="both"/>
        <w:rPr>
          <w:b/>
        </w:rPr>
      </w:pPr>
    </w:p>
    <w:p w:rsidR="00181CE3" w:rsidRPr="00E85847" w:rsidRDefault="000625F5" w:rsidP="00181CE3">
      <w:pPr>
        <w:jc w:val="both"/>
        <w:rPr>
          <w:b/>
        </w:rPr>
      </w:pPr>
      <w:r>
        <w:rPr>
          <w:b/>
          <w:lang w:val="en-US"/>
        </w:rPr>
        <w:tab/>
      </w:r>
      <w:r w:rsidR="00181CE3" w:rsidRPr="00E85847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181CE3" w:rsidRDefault="00181CE3" w:rsidP="00181CE3">
      <w:pPr>
        <w:jc w:val="both"/>
        <w:rPr>
          <w:lang w:val="en-US"/>
        </w:rPr>
      </w:pPr>
    </w:p>
    <w:p w:rsidR="000625F5" w:rsidRPr="000625F5" w:rsidRDefault="000625F5" w:rsidP="00181CE3">
      <w:pPr>
        <w:jc w:val="both"/>
        <w:rPr>
          <w:lang w:val="en-US"/>
        </w:rPr>
      </w:pPr>
    </w:p>
    <w:p w:rsidR="00181CE3" w:rsidRPr="00E85847" w:rsidRDefault="00181CE3" w:rsidP="00181CE3">
      <w:pPr>
        <w:jc w:val="both"/>
        <w:rPr>
          <w:b/>
          <w:lang w:val="en-US"/>
        </w:rPr>
      </w:pPr>
      <w:r w:rsidRPr="00E85847">
        <w:rPr>
          <w:b/>
        </w:rPr>
        <w:t>Дата:____________</w:t>
      </w:r>
      <w:r w:rsidRPr="00E85847">
        <w:rPr>
          <w:b/>
        </w:rPr>
        <w:tab/>
      </w:r>
      <w:r w:rsidRPr="00E85847">
        <w:rPr>
          <w:b/>
        </w:rPr>
        <w:tab/>
      </w:r>
      <w:r w:rsidRPr="00E85847">
        <w:rPr>
          <w:b/>
        </w:rPr>
        <w:tab/>
      </w:r>
      <w:r w:rsidRPr="00E85847">
        <w:rPr>
          <w:b/>
        </w:rPr>
        <w:tab/>
      </w:r>
      <w:r w:rsidRPr="00E85847">
        <w:rPr>
          <w:b/>
          <w:lang w:val="en-US"/>
        </w:rPr>
        <w:tab/>
      </w:r>
      <w:r w:rsidRPr="00E85847">
        <w:rPr>
          <w:b/>
          <w:lang w:val="en-US"/>
        </w:rPr>
        <w:tab/>
      </w:r>
      <w:r w:rsidRPr="00E85847">
        <w:rPr>
          <w:b/>
        </w:rPr>
        <w:t>Подпис:____________________</w:t>
      </w:r>
    </w:p>
    <w:p w:rsidR="00181CE3" w:rsidRDefault="00181CE3" w:rsidP="00181CE3">
      <w:pPr>
        <w:jc w:val="both"/>
        <w:rPr>
          <w:lang w:val="en-US"/>
        </w:rPr>
      </w:pPr>
    </w:p>
    <w:p w:rsidR="000625F5" w:rsidRDefault="000625F5" w:rsidP="00181CE3">
      <w:pPr>
        <w:jc w:val="both"/>
        <w:rPr>
          <w:lang w:val="en-US"/>
        </w:rPr>
      </w:pPr>
    </w:p>
    <w:p w:rsidR="004F5B6D" w:rsidRPr="00C75C69" w:rsidRDefault="004F5B6D" w:rsidP="004F5B6D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4F5B6D" w:rsidRPr="00C75C69" w:rsidRDefault="004F5B6D" w:rsidP="004F5B6D">
      <w:pPr>
        <w:jc w:val="both"/>
      </w:pPr>
    </w:p>
    <w:p w:rsidR="004F5B6D" w:rsidRPr="00C75C69" w:rsidRDefault="004F5B6D" w:rsidP="004F5B6D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4F5B6D" w:rsidRPr="00C75C69" w:rsidRDefault="004F5B6D" w:rsidP="004F5B6D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4F5B6D" w:rsidRPr="00251891" w:rsidRDefault="004F5B6D" w:rsidP="004F5B6D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4F5B6D" w:rsidRPr="00C75C69" w:rsidRDefault="004F5B6D" w:rsidP="004F5B6D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4F5B6D" w:rsidRPr="00C75C69" w:rsidRDefault="004F5B6D" w:rsidP="004F5B6D">
      <w:pPr>
        <w:jc w:val="both"/>
      </w:pP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4F5B6D" w:rsidRPr="00251891" w:rsidRDefault="004F5B6D" w:rsidP="004F5B6D">
      <w:pPr>
        <w:jc w:val="both"/>
        <w:rPr>
          <w:b/>
          <w:lang w:val="ru-RU"/>
        </w:rPr>
      </w:pPr>
    </w:p>
    <w:p w:rsidR="004F5B6D" w:rsidRDefault="004F5B6D" w:rsidP="004F5B6D">
      <w:pPr>
        <w:jc w:val="both"/>
        <w:rPr>
          <w:lang w:val="en-US"/>
        </w:rPr>
      </w:pPr>
    </w:p>
    <w:p w:rsidR="004F5B6D" w:rsidRDefault="004F5B6D" w:rsidP="004F5B6D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4F5B6D" w:rsidRDefault="004F5B6D" w:rsidP="004F5B6D">
      <w:pPr>
        <w:jc w:val="both"/>
        <w:rPr>
          <w:lang w:val="en-US"/>
        </w:rPr>
      </w:pPr>
    </w:p>
    <w:p w:rsidR="000625F5" w:rsidRDefault="000625F5" w:rsidP="004F5B6D">
      <w:pPr>
        <w:jc w:val="both"/>
        <w:rPr>
          <w:lang w:val="en-US"/>
        </w:rPr>
      </w:pPr>
    </w:p>
    <w:p w:rsidR="004F5B6D" w:rsidRPr="00C75C69" w:rsidRDefault="004F5B6D" w:rsidP="004F5B6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4F5B6D" w:rsidRPr="00C75C69" w:rsidRDefault="004F5B6D" w:rsidP="004F5B6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F5B6D" w:rsidRPr="00C75C69" w:rsidRDefault="004F5B6D" w:rsidP="004F5B6D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4F5B6D" w:rsidRPr="00C75C69" w:rsidRDefault="004F5B6D" w:rsidP="004F5B6D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4F5B6D" w:rsidRPr="00C75C69" w:rsidRDefault="004F5B6D" w:rsidP="004F5B6D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4F5B6D" w:rsidRPr="00C75C69" w:rsidRDefault="004F5B6D" w:rsidP="004F5B6D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4F5B6D" w:rsidRDefault="004F5B6D" w:rsidP="004F5B6D">
      <w:pPr>
        <w:jc w:val="both"/>
        <w:rPr>
          <w:b/>
        </w:rPr>
      </w:pPr>
    </w:p>
    <w:p w:rsidR="004F5B6D" w:rsidRPr="00C75C69" w:rsidRDefault="004F5B6D" w:rsidP="004F5B6D">
      <w:pPr>
        <w:jc w:val="both"/>
        <w:rPr>
          <w:b/>
        </w:rPr>
      </w:pPr>
    </w:p>
    <w:p w:rsidR="004F5B6D" w:rsidRDefault="004F5B6D" w:rsidP="004F5B6D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181CE3" w:rsidRDefault="00181CE3" w:rsidP="00181C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  <w:lang w:val="en-US"/>
        </w:rPr>
      </w:pPr>
    </w:p>
    <w:p w:rsidR="000625F5" w:rsidRPr="000625F5" w:rsidRDefault="000625F5" w:rsidP="00181C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  <w:lang w:val="en-US"/>
        </w:rPr>
      </w:pPr>
    </w:p>
    <w:p w:rsidR="00181CE3" w:rsidRDefault="00181CE3" w:rsidP="00181CE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E85847">
        <w:rPr>
          <w:rFonts w:ascii="Times New Roman CYR" w:hAnsi="Times New Roman CYR" w:cs="Times New Roman CYR"/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E85847">
        <w:rPr>
          <w:rFonts w:ascii="Times New Roman CYR" w:hAnsi="Times New Roman CYR" w:cs="Times New Roman CYR"/>
          <w:i/>
          <w:sz w:val="20"/>
          <w:szCs w:val="20"/>
          <w:lang w:val="en-US"/>
        </w:rPr>
        <w:t>.</w:t>
      </w:r>
      <w:r w:rsidRPr="00E85847">
        <w:rPr>
          <w:rFonts w:ascii="Times New Roman CYR" w:hAnsi="Times New Roman CYR" w:cs="Times New Roman CYR"/>
          <w:i/>
          <w:sz w:val="20"/>
          <w:szCs w:val="20"/>
        </w:rPr>
        <w:t xml:space="preserve"> Към заявление, подадено по електронен път, </w:t>
      </w:r>
      <w:r w:rsidRPr="00E85847">
        <w:rPr>
          <w:rFonts w:ascii="Times New Roman CYR" w:hAnsi="Times New Roman CYR" w:cs="Times New Roman CYR"/>
          <w:i/>
          <w:sz w:val="20"/>
          <w:szCs w:val="20"/>
        </w:rPr>
        <w:lastRenderedPageBreak/>
        <w:t>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F55E30" w:rsidRDefault="00F55E30" w:rsidP="00181CE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492547" w:rsidRDefault="00492547" w:rsidP="004925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5C047E" w:rsidRPr="005C047E" w:rsidRDefault="005C047E" w:rsidP="00181CE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2B6289" w:rsidRPr="00B22157" w:rsidRDefault="002B6289" w:rsidP="002B62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Cs/>
        </w:rPr>
      </w:pPr>
      <w:bookmarkStart w:id="1" w:name="to_paragraph_id9619327"/>
      <w:bookmarkEnd w:id="1"/>
      <w:proofErr w:type="gramStart"/>
      <w:r>
        <w:rPr>
          <w:rFonts w:ascii="Times New Roman CYR" w:hAnsi="Times New Roman CYR" w:cs="Times New Roman CYR"/>
          <w:b/>
          <w:bCs/>
          <w:iCs/>
          <w:lang w:val="en-US"/>
        </w:rPr>
        <w:t>I</w:t>
      </w:r>
      <w:r w:rsidRPr="00A457EE">
        <w:rPr>
          <w:rFonts w:ascii="Times New Roman CYR" w:hAnsi="Times New Roman CYR" w:cs="Times New Roman CYR"/>
          <w:b/>
          <w:bCs/>
          <w:iCs/>
        </w:rPr>
        <w:t xml:space="preserve">. </w:t>
      </w:r>
      <w:r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Pr="00B22157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2B6289" w:rsidRPr="00784C23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457EE">
        <w:rPr>
          <w:color w:val="000000"/>
        </w:rPr>
        <w:tab/>
      </w:r>
      <w:r>
        <w:rPr>
          <w:color w:val="000000"/>
          <w:lang w:val="ru-RU"/>
        </w:rPr>
        <w:t xml:space="preserve">1. </w:t>
      </w:r>
      <w:r w:rsidRPr="001508EF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2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>за това</w:t>
      </w:r>
      <w:r w:rsidRPr="00621098">
        <w:rPr>
          <w:color w:val="000000"/>
        </w:rPr>
        <w:t>, че: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2.1.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2B6289" w:rsidRPr="00EA07C2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</w:t>
      </w:r>
      <w:proofErr w:type="spellStart"/>
      <w:r>
        <w:rPr>
          <w:color w:val="000000"/>
        </w:rPr>
        <w:t>2</w:t>
      </w:r>
      <w:proofErr w:type="spellEnd"/>
      <w:r>
        <w:rPr>
          <w:color w:val="000000"/>
        </w:rPr>
        <w:t xml:space="preserve">. 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2B6289" w:rsidRPr="00B15770" w:rsidRDefault="002B6289" w:rsidP="00DD540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3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 xml:space="preserve">от лицето/лицата, представляващи заявителя </w:t>
      </w:r>
      <w:r w:rsidRPr="00621098">
        <w:rPr>
          <w:color w:val="000000"/>
        </w:rPr>
        <w:t>за това, че:</w:t>
      </w:r>
      <w:r w:rsidR="00DD540D">
        <w:rPr>
          <w:color w:val="000000"/>
        </w:rPr>
        <w:t xml:space="preserve"> </w:t>
      </w:r>
      <w:r w:rsidRPr="00631A83">
        <w:rPr>
          <w:color w:val="000000"/>
        </w:rPr>
        <w:t>заявителят не е в произв</w:t>
      </w:r>
      <w:r>
        <w:rPr>
          <w:color w:val="000000"/>
        </w:rPr>
        <w:t xml:space="preserve">одство по несъстоятелност, не е </w:t>
      </w:r>
      <w:r w:rsidRPr="00631A83">
        <w:rPr>
          <w:color w:val="000000"/>
        </w:rPr>
        <w:t>обявен в несъстоятелност и не е в ликвидация в случа</w:t>
      </w:r>
      <w:r>
        <w:rPr>
          <w:color w:val="000000"/>
        </w:rPr>
        <w:t xml:space="preserve">ите на търговска регистрация по </w:t>
      </w:r>
      <w:r w:rsidRPr="00631A83">
        <w:rPr>
          <w:color w:val="000000"/>
        </w:rPr>
        <w:t>законодателството на държава - членка на Европейския съюз;</w:t>
      </w:r>
    </w:p>
    <w:p w:rsidR="002B6289" w:rsidRPr="00EC4695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color w:val="000000"/>
          <w:lang w:val="ru-RU"/>
        </w:rPr>
        <w:tab/>
        <w:t>4</w:t>
      </w:r>
      <w:r>
        <w:rPr>
          <w:color w:val="000000"/>
        </w:rPr>
        <w:t>. б</w:t>
      </w:r>
      <w:r w:rsidRPr="00621098">
        <w:rPr>
          <w:color w:val="000000"/>
        </w:rPr>
        <w:t xml:space="preserve">изнес план, изготвен в съответствие с </w:t>
      </w:r>
      <w:hyperlink r:id="rId9" w:history="1">
        <w:r w:rsidRPr="00621098">
          <w:rPr>
            <w:color w:val="000000"/>
          </w:rPr>
          <w:t>чл. 13</w:t>
        </w:r>
      </w:hyperlink>
      <w:r>
        <w:rPr>
          <w:color w:val="000000"/>
        </w:rPr>
        <w:t xml:space="preserve"> от НЛДЕ;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  <w:t>5. г</w:t>
      </w:r>
      <w:proofErr w:type="spellStart"/>
      <w:r>
        <w:rPr>
          <w:color w:val="000000"/>
        </w:rPr>
        <w:t>одишните</w:t>
      </w:r>
      <w:proofErr w:type="spellEnd"/>
      <w:r>
        <w:rPr>
          <w:color w:val="000000"/>
        </w:rPr>
        <w:t xml:space="preserve"> финансови отчети на заявителя за последните 3 години, както и </w:t>
      </w:r>
      <w:proofErr w:type="spellStart"/>
      <w:r>
        <w:rPr>
          <w:color w:val="000000"/>
        </w:rPr>
        <w:t>одиторския</w:t>
      </w:r>
      <w:proofErr w:type="spellEnd"/>
      <w:r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Pr="00CB2707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>
        <w:rPr>
          <w:color w:val="000000"/>
        </w:rPr>
        <w:t>;</w:t>
      </w:r>
    </w:p>
    <w:p w:rsidR="002B6289" w:rsidRPr="0046044B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  <w:t>6</w:t>
      </w:r>
      <w:r>
        <w:rPr>
          <w:color w:val="000000"/>
        </w:rPr>
        <w:t>. д</w:t>
      </w:r>
      <w:r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Pr="0046044B">
        <w:rPr>
          <w:color w:val="000000"/>
        </w:rPr>
        <w:t>тези източници;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EB0C06">
        <w:rPr>
          <w:color w:val="000000"/>
        </w:rPr>
        <w:t>7</w:t>
      </w:r>
      <w:r>
        <w:rPr>
          <w:color w:val="000000"/>
        </w:rPr>
        <w:t>. д</w:t>
      </w:r>
      <w:r w:rsidRPr="00621098">
        <w:rPr>
          <w:color w:val="000000"/>
        </w:rPr>
        <w:t xml:space="preserve">анни за процентното участие на </w:t>
      </w:r>
      <w:proofErr w:type="spellStart"/>
      <w:r w:rsidRPr="00621098">
        <w:rPr>
          <w:color w:val="000000"/>
        </w:rPr>
        <w:t>съдружниците</w:t>
      </w:r>
      <w:proofErr w:type="spellEnd"/>
      <w:r w:rsidRPr="00621098">
        <w:rPr>
          <w:color w:val="000000"/>
        </w:rPr>
        <w:t xml:space="preserve"> или акционерите на заявителя и съответните копия от документи (</w:t>
      </w:r>
      <w:r w:rsidRPr="00CB2707">
        <w:rPr>
          <w:i/>
          <w:color w:val="000000"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Pr="00621098">
        <w:rPr>
          <w:color w:val="000000"/>
        </w:rPr>
        <w:t>, доказващи тези данни;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</w:rPr>
        <w:tab/>
      </w:r>
      <w:r w:rsidR="00D065F1">
        <w:rPr>
          <w:color w:val="000000"/>
        </w:rPr>
        <w:t>8</w:t>
      </w:r>
      <w:r>
        <w:rPr>
          <w:color w:val="000000"/>
        </w:rPr>
        <w:t>. д</w:t>
      </w:r>
      <w:r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>
        <w:rPr>
          <w:color w:val="000000"/>
        </w:rPr>
        <w:t>.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2B6289" w:rsidRPr="00EB5F43" w:rsidRDefault="002B6289" w:rsidP="002B6289">
      <w:pPr>
        <w:ind w:firstLine="709"/>
        <w:jc w:val="both"/>
        <w:rPr>
          <w:b/>
        </w:rPr>
      </w:pPr>
      <w:r w:rsidRPr="00EB5F43">
        <w:rPr>
          <w:b/>
          <w:lang w:val="en-US"/>
        </w:rPr>
        <w:t xml:space="preserve">II. </w:t>
      </w:r>
      <w:r w:rsidRPr="00EB5F43">
        <w:rPr>
          <w:b/>
        </w:rPr>
        <w:t xml:space="preserve">На основание чл. 11, ал. </w:t>
      </w:r>
      <w:r w:rsidR="00240AD1">
        <w:rPr>
          <w:b/>
        </w:rPr>
        <w:t>6</w:t>
      </w:r>
      <w:r w:rsidRPr="00EB5F43">
        <w:rPr>
          <w:b/>
        </w:rPr>
        <w:t xml:space="preserve"> от НЛДЕ към заявление</w:t>
      </w:r>
      <w:r>
        <w:rPr>
          <w:b/>
        </w:rPr>
        <w:t xml:space="preserve">то </w:t>
      </w:r>
      <w:r w:rsidRPr="00EB5F43">
        <w:rPr>
          <w:b/>
        </w:rPr>
        <w:t>се прилагат:</w:t>
      </w:r>
    </w:p>
    <w:p w:rsidR="002B6289" w:rsidRPr="00EB5F43" w:rsidRDefault="002B6289" w:rsidP="002B62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57EE">
        <w:rPr>
          <w:color w:val="000000"/>
        </w:rPr>
        <w:t xml:space="preserve">1. </w:t>
      </w:r>
      <w:r w:rsidR="00EB0C06" w:rsidRPr="00EB0C06">
        <w:rPr>
          <w:color w:val="000000"/>
        </w:rPr>
        <w:t>данни и доказателства за притежаваните материални ресурси, включително данни и доказателства за изградената информационна мрежа и софтуер за извършване на дейността;</w:t>
      </w:r>
      <w:r w:rsidRPr="00EB5F43">
        <w:rPr>
          <w:color w:val="000000"/>
        </w:rPr>
        <w:t>;</w:t>
      </w:r>
    </w:p>
    <w:p w:rsidR="002B6289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5F43">
        <w:rPr>
          <w:color w:val="000000"/>
          <w:lang w:val="ru-RU"/>
        </w:rPr>
        <w:tab/>
      </w:r>
      <w:proofErr w:type="gramStart"/>
      <w:r w:rsidRPr="00A457EE">
        <w:rPr>
          <w:color w:val="000000"/>
          <w:lang w:val="ru-RU"/>
        </w:rPr>
        <w:t>2</w:t>
      </w:r>
      <w:r w:rsidRPr="00EB5F43">
        <w:rPr>
          <w:color w:val="000000"/>
        </w:rPr>
        <w:t xml:space="preserve">. </w:t>
      </w:r>
      <w:r w:rsidR="00EB0C06" w:rsidRPr="00EB0C06">
        <w:rPr>
          <w:color w:val="000000"/>
        </w:rPr>
        <w:t xml:space="preserve">доказателства за наличие на техническа осигуреност за сключване на сделки с електрическа енергия в съответствие с </w:t>
      </w:r>
      <w:r w:rsidR="00EB0C06" w:rsidRPr="009F1158">
        <w:rPr>
          <w:color w:val="000000"/>
        </w:rPr>
        <w:t>Правилата за търговия с електрическа енергия</w:t>
      </w:r>
      <w:r w:rsidR="00EB0C06" w:rsidRPr="00EB0C06">
        <w:rPr>
          <w:color w:val="000000"/>
        </w:rPr>
        <w:t>;</w:t>
      </w:r>
      <w:r w:rsidRPr="00EB5F43">
        <w:rPr>
          <w:color w:val="000000"/>
          <w:lang w:val="ru-RU"/>
        </w:rPr>
        <w:tab/>
      </w:r>
      <w:r w:rsidRPr="00A457EE">
        <w:rPr>
          <w:color w:val="000000"/>
          <w:lang w:val="ru-RU"/>
        </w:rPr>
        <w:t>3</w:t>
      </w:r>
      <w:r w:rsidRPr="00EB5F43">
        <w:rPr>
          <w:color w:val="000000"/>
        </w:rPr>
        <w:t xml:space="preserve">. </w:t>
      </w:r>
      <w:r w:rsidR="00EB0C06" w:rsidRPr="00EB0C06">
        <w:rPr>
          <w:color w:val="000000"/>
        </w:rPr>
        <w:t xml:space="preserve">доказателства, че лицето отговаря на условията за финансово гарантиране на сключваните от него сделки с електрическа енергия, определени в правилата по </w:t>
      </w:r>
      <w:r w:rsidR="00EB0C06" w:rsidRPr="009F1158">
        <w:rPr>
          <w:color w:val="000000"/>
        </w:rPr>
        <w:t>чл. 24, ал. 3</w:t>
      </w:r>
      <w:r w:rsidR="00EB0C06" w:rsidRPr="00EB0C06">
        <w:rPr>
          <w:color w:val="000000"/>
        </w:rPr>
        <w:t xml:space="preserve"> и чл. 91, ал. 2 от З</w:t>
      </w:r>
      <w:r w:rsidR="00EB0C06">
        <w:rPr>
          <w:color w:val="000000"/>
        </w:rPr>
        <w:t>Е.</w:t>
      </w:r>
      <w:proofErr w:type="gramEnd"/>
    </w:p>
    <w:p w:rsidR="002B6289" w:rsidRPr="00EB5F43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B6289" w:rsidRDefault="002B6289" w:rsidP="002B6289">
      <w:pPr>
        <w:ind w:firstLine="709"/>
        <w:jc w:val="both"/>
        <w:rPr>
          <w:b/>
        </w:rPr>
      </w:pPr>
      <w:r w:rsidRPr="00EB5F43">
        <w:rPr>
          <w:b/>
          <w:lang w:val="en-US"/>
        </w:rPr>
        <w:t>I</w:t>
      </w:r>
      <w:r>
        <w:rPr>
          <w:b/>
          <w:lang w:val="en-US"/>
        </w:rPr>
        <w:t>II</w:t>
      </w:r>
      <w:r w:rsidRPr="00EB5F43">
        <w:rPr>
          <w:b/>
          <w:lang w:val="en-US"/>
        </w:rPr>
        <w:t xml:space="preserve">. </w:t>
      </w:r>
      <w:r w:rsidRPr="00EB5F43">
        <w:rPr>
          <w:b/>
        </w:rPr>
        <w:t>На основание чл. 12, ал. 1 от НЛДЕ, когато със заявлението е поискано и определяне на координатор на балансираща група, към заявлението се прилагат:</w:t>
      </w:r>
    </w:p>
    <w:p w:rsidR="002B6289" w:rsidRPr="00EB5F43" w:rsidRDefault="002B6289" w:rsidP="00942521">
      <w:pPr>
        <w:ind w:firstLine="709"/>
        <w:jc w:val="both"/>
      </w:pPr>
      <w:r w:rsidRPr="00EB5F43">
        <w:lastRenderedPageBreak/>
        <w:t>1. доказателства, че лицето отговаря на изискванията за координатор на балансираща група;</w:t>
      </w:r>
    </w:p>
    <w:p w:rsidR="002B6289" w:rsidRPr="009F1158" w:rsidRDefault="002B6289" w:rsidP="00942521">
      <w:pPr>
        <w:ind w:firstLine="709"/>
        <w:jc w:val="both"/>
      </w:pPr>
      <w:r w:rsidRPr="009F1158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2B6289" w:rsidRPr="009F1158" w:rsidRDefault="002B6289" w:rsidP="00942521">
      <w:pPr>
        <w:ind w:firstLine="709"/>
        <w:jc w:val="both"/>
      </w:pPr>
      <w:r w:rsidRPr="009F1158">
        <w:t>2.1. задълженията на координатора и членовете в балансиращата група;</w:t>
      </w:r>
    </w:p>
    <w:p w:rsidR="002B6289" w:rsidRPr="009F1158" w:rsidRDefault="002B6289" w:rsidP="00942521">
      <w:pPr>
        <w:ind w:firstLine="709"/>
        <w:jc w:val="both"/>
      </w:pPr>
      <w:r w:rsidRPr="009F1158">
        <w:t>2.</w:t>
      </w:r>
      <w:proofErr w:type="spellStart"/>
      <w:r w:rsidRPr="009F1158">
        <w:t>2</w:t>
      </w:r>
      <w:proofErr w:type="spellEnd"/>
      <w:r w:rsidRPr="009F1158">
        <w:t>. изисквания за подаване на прогнозни графици от членовете на балансиращата група;</w:t>
      </w:r>
    </w:p>
    <w:p w:rsidR="002B6289" w:rsidRPr="009F1158" w:rsidRDefault="002B6289" w:rsidP="00942521">
      <w:pPr>
        <w:ind w:firstLine="709"/>
        <w:jc w:val="both"/>
      </w:pPr>
      <w:r w:rsidRPr="009F1158">
        <w:t>2.3. срокове за извършване на физически и финансов сетълмент в рамките на балансиращата група;</w:t>
      </w:r>
    </w:p>
    <w:p w:rsidR="002B6289" w:rsidRPr="009F1158" w:rsidRDefault="002B6289" w:rsidP="00942521">
      <w:pPr>
        <w:ind w:firstLine="709"/>
        <w:jc w:val="both"/>
      </w:pPr>
      <w:r w:rsidRPr="009F1158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2B6289" w:rsidRPr="009F1158" w:rsidRDefault="002B6289" w:rsidP="00942521">
      <w:pPr>
        <w:ind w:firstLine="709"/>
        <w:jc w:val="both"/>
      </w:pPr>
      <w:r w:rsidRPr="009F1158">
        <w:t>2.5. условия, ред и срокове за смяна на координатор на балансираща група;</w:t>
      </w:r>
    </w:p>
    <w:p w:rsidR="002B6289" w:rsidRPr="009F1158" w:rsidRDefault="002B6289" w:rsidP="00942521">
      <w:pPr>
        <w:ind w:firstLine="709"/>
        <w:jc w:val="both"/>
      </w:pPr>
      <w:r w:rsidRPr="009F1158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10" w:history="1">
        <w:r w:rsidRPr="009F1158">
          <w:rPr>
            <w:color w:val="000000"/>
          </w:rPr>
          <w:t>Правилата за търговия с електрическа енергия</w:t>
        </w:r>
      </w:hyperlink>
      <w:r w:rsidRPr="009F1158">
        <w:t>;</w:t>
      </w:r>
    </w:p>
    <w:p w:rsidR="002B6289" w:rsidRPr="009F1158" w:rsidRDefault="002B6289" w:rsidP="00942521">
      <w:pPr>
        <w:ind w:firstLine="709"/>
        <w:jc w:val="both"/>
      </w:pPr>
      <w:r w:rsidRPr="009F1158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2B6289" w:rsidRPr="00EB5F43" w:rsidRDefault="002B6289" w:rsidP="002B6289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2B6289" w:rsidRPr="00EB5F43" w:rsidRDefault="002B6289" w:rsidP="002B6289">
      <w:pPr>
        <w:ind w:firstLine="709"/>
        <w:jc w:val="both"/>
        <w:rPr>
          <w:b/>
        </w:rPr>
      </w:pPr>
      <w:r w:rsidRPr="00EB5F43">
        <w:rPr>
          <w:b/>
          <w:lang w:val="en-US"/>
        </w:rPr>
        <w:t>IV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2B6289" w:rsidRPr="00EB5F43" w:rsidRDefault="002B6289" w:rsidP="002B6289">
      <w:pPr>
        <w:ind w:firstLine="709"/>
        <w:jc w:val="both"/>
        <w:rPr>
          <w:b/>
        </w:rPr>
      </w:pPr>
    </w:p>
    <w:p w:rsidR="002B6289" w:rsidRPr="00A457EE" w:rsidRDefault="002B6289" w:rsidP="002B6289">
      <w:pPr>
        <w:ind w:firstLine="709"/>
        <w:jc w:val="both"/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A457EE">
        <w:rPr>
          <w:b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2B6289" w:rsidRPr="00EB5F43" w:rsidRDefault="002B6289" w:rsidP="002B6289">
      <w:pPr>
        <w:ind w:firstLine="709"/>
        <w:jc w:val="both"/>
      </w:pPr>
    </w:p>
    <w:p w:rsidR="002B6289" w:rsidRPr="00307296" w:rsidRDefault="002B6289" w:rsidP="002B6289">
      <w:pPr>
        <w:ind w:firstLine="709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 xml:space="preserve">VI.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2B6289" w:rsidRPr="00307296" w:rsidRDefault="002B6289" w:rsidP="002B628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8709CE" w:rsidRDefault="008709CE" w:rsidP="00032D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0"/>
          <w:szCs w:val="20"/>
        </w:rPr>
      </w:pPr>
    </w:p>
    <w:p w:rsidR="008709CE" w:rsidRPr="004A73D8" w:rsidRDefault="008709CE" w:rsidP="00032D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0"/>
          <w:szCs w:val="20"/>
        </w:rPr>
      </w:pPr>
    </w:p>
    <w:sectPr w:rsidR="008709CE" w:rsidRPr="004A73D8" w:rsidSect="004F5B6D">
      <w:footerReference w:type="even" r:id="rId11"/>
      <w:footerReference w:type="default" r:id="rId12"/>
      <w:pgSz w:w="11906" w:h="16838"/>
      <w:pgMar w:top="28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E4" w:rsidRDefault="009074E4">
      <w:r>
        <w:separator/>
      </w:r>
    </w:p>
  </w:endnote>
  <w:endnote w:type="continuationSeparator" w:id="0">
    <w:p w:rsidR="009074E4" w:rsidRDefault="009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E4" w:rsidRDefault="009074E4">
      <w:r>
        <w:separator/>
      </w:r>
    </w:p>
  </w:footnote>
  <w:footnote w:type="continuationSeparator" w:id="0">
    <w:p w:rsidR="009074E4" w:rsidRDefault="0090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07E1D"/>
    <w:rsid w:val="000222BB"/>
    <w:rsid w:val="00023078"/>
    <w:rsid w:val="00032D22"/>
    <w:rsid w:val="000625F5"/>
    <w:rsid w:val="0008129D"/>
    <w:rsid w:val="000E596B"/>
    <w:rsid w:val="000F6EDD"/>
    <w:rsid w:val="000F71D7"/>
    <w:rsid w:val="001009C8"/>
    <w:rsid w:val="00112C9C"/>
    <w:rsid w:val="00116634"/>
    <w:rsid w:val="00125A39"/>
    <w:rsid w:val="001521DA"/>
    <w:rsid w:val="00181CE3"/>
    <w:rsid w:val="00182F3B"/>
    <w:rsid w:val="00196074"/>
    <w:rsid w:val="001A5574"/>
    <w:rsid w:val="001B16CF"/>
    <w:rsid w:val="001B2495"/>
    <w:rsid w:val="001E6F34"/>
    <w:rsid w:val="001F293F"/>
    <w:rsid w:val="00214200"/>
    <w:rsid w:val="00237940"/>
    <w:rsid w:val="002403B0"/>
    <w:rsid w:val="00240AD1"/>
    <w:rsid w:val="00243EBD"/>
    <w:rsid w:val="002504C2"/>
    <w:rsid w:val="00297942"/>
    <w:rsid w:val="002B6289"/>
    <w:rsid w:val="002C5E13"/>
    <w:rsid w:val="002F619B"/>
    <w:rsid w:val="00300B05"/>
    <w:rsid w:val="00302782"/>
    <w:rsid w:val="00325DBE"/>
    <w:rsid w:val="00333DAD"/>
    <w:rsid w:val="00336424"/>
    <w:rsid w:val="00354DF7"/>
    <w:rsid w:val="00361CC7"/>
    <w:rsid w:val="00380820"/>
    <w:rsid w:val="003861C4"/>
    <w:rsid w:val="003A1248"/>
    <w:rsid w:val="003C5A3E"/>
    <w:rsid w:val="003C753C"/>
    <w:rsid w:val="003D426B"/>
    <w:rsid w:val="003E50A2"/>
    <w:rsid w:val="004224B8"/>
    <w:rsid w:val="004449AB"/>
    <w:rsid w:val="00450198"/>
    <w:rsid w:val="00467A50"/>
    <w:rsid w:val="00467F35"/>
    <w:rsid w:val="004876AD"/>
    <w:rsid w:val="00492547"/>
    <w:rsid w:val="004A73D8"/>
    <w:rsid w:val="004D075E"/>
    <w:rsid w:val="004F5B6D"/>
    <w:rsid w:val="00506F8B"/>
    <w:rsid w:val="005157B2"/>
    <w:rsid w:val="005725EB"/>
    <w:rsid w:val="0059568E"/>
    <w:rsid w:val="00596D0C"/>
    <w:rsid w:val="005A2B19"/>
    <w:rsid w:val="005A3AE7"/>
    <w:rsid w:val="005C047E"/>
    <w:rsid w:val="005E5E53"/>
    <w:rsid w:val="006001F0"/>
    <w:rsid w:val="006105B1"/>
    <w:rsid w:val="00625381"/>
    <w:rsid w:val="006265E5"/>
    <w:rsid w:val="00656691"/>
    <w:rsid w:val="006575C2"/>
    <w:rsid w:val="0066667A"/>
    <w:rsid w:val="00670F4F"/>
    <w:rsid w:val="00684A6E"/>
    <w:rsid w:val="00693AD4"/>
    <w:rsid w:val="0069583C"/>
    <w:rsid w:val="006B645F"/>
    <w:rsid w:val="006D178E"/>
    <w:rsid w:val="006D3C98"/>
    <w:rsid w:val="006F0C09"/>
    <w:rsid w:val="006F7864"/>
    <w:rsid w:val="0072249E"/>
    <w:rsid w:val="0072261B"/>
    <w:rsid w:val="00726954"/>
    <w:rsid w:val="00744805"/>
    <w:rsid w:val="007649F0"/>
    <w:rsid w:val="00784C54"/>
    <w:rsid w:val="00787BED"/>
    <w:rsid w:val="00794812"/>
    <w:rsid w:val="007C1CDD"/>
    <w:rsid w:val="007C335E"/>
    <w:rsid w:val="007D30A0"/>
    <w:rsid w:val="007F34B4"/>
    <w:rsid w:val="007F6214"/>
    <w:rsid w:val="00813987"/>
    <w:rsid w:val="008246CA"/>
    <w:rsid w:val="008651E4"/>
    <w:rsid w:val="008664C7"/>
    <w:rsid w:val="008709CE"/>
    <w:rsid w:val="008743A8"/>
    <w:rsid w:val="00883EB8"/>
    <w:rsid w:val="008B5B57"/>
    <w:rsid w:val="008E58AA"/>
    <w:rsid w:val="008E7ED9"/>
    <w:rsid w:val="009074E4"/>
    <w:rsid w:val="0092219C"/>
    <w:rsid w:val="0093081A"/>
    <w:rsid w:val="00934456"/>
    <w:rsid w:val="00934EDB"/>
    <w:rsid w:val="0093530C"/>
    <w:rsid w:val="00942521"/>
    <w:rsid w:val="009535D2"/>
    <w:rsid w:val="009619B0"/>
    <w:rsid w:val="009624BF"/>
    <w:rsid w:val="00983C63"/>
    <w:rsid w:val="009B250D"/>
    <w:rsid w:val="009B3B51"/>
    <w:rsid w:val="009C2655"/>
    <w:rsid w:val="009F1158"/>
    <w:rsid w:val="009F352D"/>
    <w:rsid w:val="00A361C1"/>
    <w:rsid w:val="00A42527"/>
    <w:rsid w:val="00A457EE"/>
    <w:rsid w:val="00A56A70"/>
    <w:rsid w:val="00A72DF7"/>
    <w:rsid w:val="00A82AC8"/>
    <w:rsid w:val="00A96E10"/>
    <w:rsid w:val="00AB5BEA"/>
    <w:rsid w:val="00AB6882"/>
    <w:rsid w:val="00AC0885"/>
    <w:rsid w:val="00AD7F4B"/>
    <w:rsid w:val="00B03078"/>
    <w:rsid w:val="00B06C6E"/>
    <w:rsid w:val="00B15770"/>
    <w:rsid w:val="00B41522"/>
    <w:rsid w:val="00B573D7"/>
    <w:rsid w:val="00B5773B"/>
    <w:rsid w:val="00B64F13"/>
    <w:rsid w:val="00BB4140"/>
    <w:rsid w:val="00BC11ED"/>
    <w:rsid w:val="00BE5314"/>
    <w:rsid w:val="00C14B98"/>
    <w:rsid w:val="00C15ED3"/>
    <w:rsid w:val="00C50641"/>
    <w:rsid w:val="00C5296C"/>
    <w:rsid w:val="00C537C3"/>
    <w:rsid w:val="00CD23CF"/>
    <w:rsid w:val="00CE3363"/>
    <w:rsid w:val="00D02DEA"/>
    <w:rsid w:val="00D065F1"/>
    <w:rsid w:val="00D2191C"/>
    <w:rsid w:val="00D3166B"/>
    <w:rsid w:val="00D40C06"/>
    <w:rsid w:val="00D56F6A"/>
    <w:rsid w:val="00D65DFC"/>
    <w:rsid w:val="00D70DEA"/>
    <w:rsid w:val="00D71350"/>
    <w:rsid w:val="00D80F66"/>
    <w:rsid w:val="00D81EAD"/>
    <w:rsid w:val="00D93258"/>
    <w:rsid w:val="00DB1594"/>
    <w:rsid w:val="00DB4082"/>
    <w:rsid w:val="00DB7AA9"/>
    <w:rsid w:val="00DD540D"/>
    <w:rsid w:val="00DD7D51"/>
    <w:rsid w:val="00E17ACF"/>
    <w:rsid w:val="00E37172"/>
    <w:rsid w:val="00E4476C"/>
    <w:rsid w:val="00E56FB2"/>
    <w:rsid w:val="00E729EC"/>
    <w:rsid w:val="00E72C9F"/>
    <w:rsid w:val="00E80027"/>
    <w:rsid w:val="00E80DDD"/>
    <w:rsid w:val="00E83719"/>
    <w:rsid w:val="00E85847"/>
    <w:rsid w:val="00E87301"/>
    <w:rsid w:val="00EA28A8"/>
    <w:rsid w:val="00EA3EEB"/>
    <w:rsid w:val="00EB026C"/>
    <w:rsid w:val="00EB0C06"/>
    <w:rsid w:val="00EC329F"/>
    <w:rsid w:val="00ED1BFC"/>
    <w:rsid w:val="00ED6092"/>
    <w:rsid w:val="00F12DF2"/>
    <w:rsid w:val="00F236E7"/>
    <w:rsid w:val="00F34612"/>
    <w:rsid w:val="00F40A34"/>
    <w:rsid w:val="00F43B93"/>
    <w:rsid w:val="00F53950"/>
    <w:rsid w:val="00F55E30"/>
    <w:rsid w:val="00FA0DAF"/>
    <w:rsid w:val="00FB0716"/>
    <w:rsid w:val="00FC3ED1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5B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5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13074&amp;Type=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NORM|83650|8|13|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A1BA-2319-4190-A51F-61CEB328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2023-12-08T10:20:00Z</dcterms:created>
  <dcterms:modified xsi:type="dcterms:W3CDTF">2023-12-08T10:20:00Z</dcterms:modified>
</cp:coreProperties>
</file>