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F203D" w14:textId="77777777" w:rsidR="00E74E24" w:rsidRPr="00FD7088" w:rsidRDefault="00E74E24" w:rsidP="00E74E24">
      <w:pPr>
        <w:spacing w:line="240" w:lineRule="auto"/>
        <w:jc w:val="center"/>
        <w:rPr>
          <w:rFonts w:eastAsia="Times New Roman"/>
          <w:b/>
          <w:spacing w:val="0"/>
          <w:sz w:val="28"/>
          <w:szCs w:val="28"/>
        </w:rPr>
      </w:pPr>
    </w:p>
    <w:p w14:paraId="5D13BC83" w14:textId="77777777" w:rsidR="00E74E24" w:rsidRPr="00E74E24" w:rsidRDefault="00E74E24" w:rsidP="00E74E24">
      <w:pPr>
        <w:spacing w:after="120" w:line="240" w:lineRule="auto"/>
        <w:jc w:val="center"/>
        <w:rPr>
          <w:rFonts w:eastAsia="Times New Roman"/>
          <w:b/>
          <w:spacing w:val="0"/>
          <w:sz w:val="28"/>
          <w:szCs w:val="28"/>
        </w:rPr>
      </w:pPr>
      <w:r w:rsidRPr="00E74E24">
        <w:rPr>
          <w:rFonts w:eastAsia="Times New Roman"/>
          <w:b/>
          <w:spacing w:val="0"/>
          <w:sz w:val="28"/>
          <w:szCs w:val="28"/>
        </w:rPr>
        <w:t xml:space="preserve">Обосновка на калкулацията на цените на услугите  достъп до и пренос през електроразпределителната мрежа </w:t>
      </w:r>
    </w:p>
    <w:p w14:paraId="5933CE52" w14:textId="77777777" w:rsidR="00E74E24" w:rsidRPr="00E74E24" w:rsidRDefault="00E74E24" w:rsidP="00E74E24">
      <w:pPr>
        <w:spacing w:after="120" w:line="240" w:lineRule="auto"/>
        <w:jc w:val="center"/>
        <w:rPr>
          <w:rFonts w:eastAsia="Times New Roman"/>
          <w:b/>
          <w:spacing w:val="0"/>
          <w:sz w:val="28"/>
          <w:szCs w:val="28"/>
        </w:rPr>
      </w:pPr>
      <w:r w:rsidRPr="00E74E24">
        <w:rPr>
          <w:rFonts w:eastAsia="Times New Roman"/>
          <w:b/>
          <w:spacing w:val="0"/>
          <w:sz w:val="28"/>
          <w:szCs w:val="28"/>
        </w:rPr>
        <w:t xml:space="preserve">на  „Електроразпределение ЮГ” ЕАД </w:t>
      </w:r>
    </w:p>
    <w:p w14:paraId="337F0CBC" w14:textId="6DEFA5F9" w:rsidR="00E74E24" w:rsidRPr="00E74E24" w:rsidRDefault="00E74E24" w:rsidP="00E74E24">
      <w:pPr>
        <w:spacing w:after="120" w:line="240" w:lineRule="auto"/>
        <w:jc w:val="center"/>
        <w:rPr>
          <w:rFonts w:eastAsia="Times New Roman"/>
          <w:b/>
          <w:spacing w:val="0"/>
          <w:sz w:val="28"/>
          <w:szCs w:val="28"/>
        </w:rPr>
      </w:pPr>
      <w:r w:rsidRPr="00E74E24">
        <w:rPr>
          <w:rFonts w:eastAsia="Times New Roman"/>
          <w:b/>
          <w:spacing w:val="0"/>
          <w:sz w:val="28"/>
          <w:szCs w:val="28"/>
        </w:rPr>
        <w:t xml:space="preserve">за </w:t>
      </w:r>
      <w:r w:rsidR="00C17710">
        <w:rPr>
          <w:rFonts w:eastAsia="Times New Roman"/>
          <w:b/>
          <w:spacing w:val="0"/>
          <w:sz w:val="28"/>
          <w:szCs w:val="28"/>
        </w:rPr>
        <w:t>Трета</w:t>
      </w:r>
      <w:r w:rsidR="00146008" w:rsidRPr="00E74E24">
        <w:rPr>
          <w:rFonts w:eastAsia="Times New Roman"/>
          <w:b/>
          <w:spacing w:val="0"/>
          <w:sz w:val="28"/>
          <w:szCs w:val="28"/>
        </w:rPr>
        <w:t xml:space="preserve"> </w:t>
      </w:r>
      <w:r w:rsidRPr="00E74E24">
        <w:rPr>
          <w:rFonts w:eastAsia="Times New Roman"/>
          <w:b/>
          <w:spacing w:val="0"/>
          <w:sz w:val="28"/>
          <w:szCs w:val="28"/>
        </w:rPr>
        <w:t xml:space="preserve">ценова година от </w:t>
      </w:r>
      <w:r w:rsidR="005136EB">
        <w:rPr>
          <w:rFonts w:eastAsia="Times New Roman"/>
          <w:b/>
          <w:spacing w:val="0"/>
          <w:sz w:val="28"/>
          <w:szCs w:val="28"/>
        </w:rPr>
        <w:t>Седм</w:t>
      </w:r>
      <w:r w:rsidR="00261A35">
        <w:rPr>
          <w:rFonts w:eastAsia="Times New Roman"/>
          <w:b/>
          <w:spacing w:val="0"/>
          <w:sz w:val="28"/>
          <w:szCs w:val="28"/>
        </w:rPr>
        <w:t>и</w:t>
      </w:r>
      <w:r w:rsidRPr="00E74E24">
        <w:rPr>
          <w:rFonts w:eastAsia="Times New Roman"/>
          <w:b/>
          <w:spacing w:val="0"/>
          <w:sz w:val="28"/>
          <w:szCs w:val="28"/>
        </w:rPr>
        <w:t xml:space="preserve"> регулаторен период</w:t>
      </w:r>
    </w:p>
    <w:p w14:paraId="2C18662F" w14:textId="00658769" w:rsidR="00E74E24" w:rsidRPr="00E74E24" w:rsidRDefault="00261A35" w:rsidP="00E74E24">
      <w:pPr>
        <w:spacing w:after="120" w:line="240" w:lineRule="auto"/>
        <w:jc w:val="center"/>
        <w:rPr>
          <w:rFonts w:eastAsia="Times New Roman"/>
          <w:b/>
          <w:spacing w:val="0"/>
          <w:sz w:val="28"/>
          <w:szCs w:val="28"/>
        </w:rPr>
      </w:pPr>
      <w:r>
        <w:rPr>
          <w:rFonts w:eastAsia="Times New Roman"/>
          <w:b/>
          <w:spacing w:val="0"/>
          <w:sz w:val="28"/>
          <w:szCs w:val="28"/>
        </w:rPr>
        <w:t>01.07.202</w:t>
      </w:r>
      <w:r w:rsidR="00096135">
        <w:rPr>
          <w:rFonts w:eastAsia="Times New Roman"/>
          <w:b/>
          <w:spacing w:val="0"/>
          <w:sz w:val="28"/>
          <w:szCs w:val="28"/>
          <w:lang w:val="en-US"/>
        </w:rPr>
        <w:t>6</w:t>
      </w:r>
      <w:r>
        <w:rPr>
          <w:rFonts w:eastAsia="Times New Roman"/>
          <w:b/>
          <w:spacing w:val="0"/>
          <w:sz w:val="28"/>
          <w:szCs w:val="28"/>
        </w:rPr>
        <w:t xml:space="preserve"> г. – 30.06.202</w:t>
      </w:r>
      <w:r w:rsidR="00096135">
        <w:rPr>
          <w:rFonts w:eastAsia="Times New Roman"/>
          <w:b/>
          <w:spacing w:val="0"/>
          <w:sz w:val="28"/>
          <w:szCs w:val="28"/>
          <w:lang w:val="en-US"/>
        </w:rPr>
        <w:t>7</w:t>
      </w:r>
      <w:r w:rsidR="00E74E24" w:rsidRPr="00E74E24">
        <w:rPr>
          <w:rFonts w:eastAsia="Times New Roman"/>
          <w:b/>
          <w:spacing w:val="0"/>
          <w:sz w:val="28"/>
          <w:szCs w:val="28"/>
        </w:rPr>
        <w:t xml:space="preserve"> г.</w:t>
      </w:r>
    </w:p>
    <w:p w14:paraId="3F14E367" w14:textId="77777777" w:rsidR="00E74E24" w:rsidRPr="00E74E24" w:rsidRDefault="00E74E24" w:rsidP="00E74E24">
      <w:pPr>
        <w:spacing w:after="120" w:line="240" w:lineRule="auto"/>
        <w:rPr>
          <w:rFonts w:eastAsia="Times New Roman"/>
          <w:b/>
          <w:spacing w:val="0"/>
          <w:sz w:val="24"/>
          <w:szCs w:val="24"/>
        </w:rPr>
      </w:pPr>
    </w:p>
    <w:p w14:paraId="1F64C774" w14:textId="77777777" w:rsidR="00E74E24" w:rsidRPr="00F918D7" w:rsidRDefault="00E74E24" w:rsidP="00E74E24">
      <w:pPr>
        <w:spacing w:after="120" w:line="240" w:lineRule="auto"/>
        <w:rPr>
          <w:rFonts w:eastAsia="Times New Roman"/>
          <w:b/>
          <w:spacing w:val="0"/>
          <w:sz w:val="24"/>
          <w:szCs w:val="24"/>
        </w:rPr>
      </w:pPr>
    </w:p>
    <w:p w14:paraId="7844693B" w14:textId="77777777" w:rsidR="00E74E24" w:rsidRPr="004A49B5" w:rsidRDefault="00E74E24" w:rsidP="0037144E">
      <w:pPr>
        <w:keepNext/>
        <w:numPr>
          <w:ilvl w:val="0"/>
          <w:numId w:val="6"/>
        </w:numPr>
        <w:tabs>
          <w:tab w:val="left" w:pos="378"/>
        </w:tabs>
        <w:spacing w:before="240" w:after="120" w:line="280" w:lineRule="atLeast"/>
        <w:ind w:left="-56"/>
        <w:outlineLvl w:val="0"/>
        <w:rPr>
          <w:rFonts w:eastAsia="Times New Roman" w:cs="Courier New"/>
          <w:b/>
          <w:spacing w:val="0"/>
          <w:kern w:val="28"/>
          <w:sz w:val="28"/>
          <w:szCs w:val="20"/>
        </w:rPr>
      </w:pPr>
      <w:r w:rsidRPr="004A49B5">
        <w:rPr>
          <w:rFonts w:eastAsia="Times New Roman" w:cs="Courier New"/>
          <w:b/>
          <w:spacing w:val="0"/>
          <w:kern w:val="28"/>
          <w:sz w:val="28"/>
          <w:szCs w:val="20"/>
        </w:rPr>
        <w:t>Основание</w:t>
      </w:r>
      <w:r w:rsidRPr="004A49B5">
        <w:rPr>
          <w:rFonts w:eastAsia="Times New Roman"/>
          <w:b/>
          <w:spacing w:val="0"/>
          <w:kern w:val="28"/>
          <w:sz w:val="28"/>
          <w:szCs w:val="20"/>
        </w:rPr>
        <w:t xml:space="preserve"> </w:t>
      </w:r>
      <w:r w:rsidRPr="004A49B5">
        <w:rPr>
          <w:rFonts w:eastAsia="Times New Roman" w:cs="Courier New"/>
          <w:b/>
          <w:spacing w:val="0"/>
          <w:kern w:val="28"/>
          <w:sz w:val="28"/>
          <w:szCs w:val="20"/>
        </w:rPr>
        <w:t>за</w:t>
      </w:r>
      <w:r w:rsidRPr="004A49B5">
        <w:rPr>
          <w:rFonts w:eastAsia="Times New Roman"/>
          <w:b/>
          <w:spacing w:val="0"/>
          <w:kern w:val="28"/>
          <w:sz w:val="28"/>
          <w:szCs w:val="20"/>
        </w:rPr>
        <w:t xml:space="preserve"> </w:t>
      </w:r>
      <w:r w:rsidRPr="004A49B5">
        <w:rPr>
          <w:rFonts w:eastAsia="Times New Roman" w:cs="Courier New"/>
          <w:b/>
          <w:spacing w:val="0"/>
          <w:kern w:val="28"/>
          <w:sz w:val="28"/>
          <w:szCs w:val="20"/>
        </w:rPr>
        <w:t>изготвяне</w:t>
      </w:r>
    </w:p>
    <w:p w14:paraId="745CA06D" w14:textId="0A357DAC" w:rsidR="00E74E24" w:rsidRPr="004A49B5" w:rsidRDefault="00E74E24" w:rsidP="00F5770E">
      <w:pPr>
        <w:spacing w:after="120" w:line="280" w:lineRule="atLeast"/>
        <w:rPr>
          <w:rFonts w:eastAsia="Times New Roman"/>
          <w:spacing w:val="0"/>
        </w:rPr>
      </w:pPr>
      <w:r w:rsidRPr="004A49B5">
        <w:rPr>
          <w:rFonts w:eastAsia="Times New Roman"/>
          <w:spacing w:val="0"/>
        </w:rPr>
        <w:t xml:space="preserve">Настоящото </w:t>
      </w:r>
      <w:r w:rsidRPr="004A49B5">
        <w:rPr>
          <w:rFonts w:eastAsia="Times New Roman" w:hint="eastAsia"/>
          <w:spacing w:val="0"/>
        </w:rPr>
        <w:t>заявление</w:t>
      </w:r>
      <w:r w:rsidRPr="004A49B5">
        <w:rPr>
          <w:rFonts w:eastAsia="Times New Roman"/>
          <w:spacing w:val="0"/>
        </w:rPr>
        <w:t xml:space="preserve"> </w:t>
      </w:r>
      <w:r w:rsidRPr="004A49B5">
        <w:rPr>
          <w:rFonts w:eastAsia="Times New Roman" w:hint="eastAsia"/>
          <w:spacing w:val="0"/>
        </w:rPr>
        <w:t>от</w:t>
      </w:r>
      <w:r w:rsidRPr="004A49B5">
        <w:rPr>
          <w:rFonts w:eastAsia="Times New Roman"/>
          <w:spacing w:val="0"/>
        </w:rPr>
        <w:t xml:space="preserve"> „</w:t>
      </w:r>
      <w:r w:rsidRPr="004A49B5">
        <w:rPr>
          <w:rFonts w:eastAsia="Times New Roman" w:hint="eastAsia"/>
          <w:spacing w:val="0"/>
        </w:rPr>
        <w:t>Електроразпределение</w:t>
      </w:r>
      <w:r w:rsidRPr="004A49B5">
        <w:rPr>
          <w:rFonts w:eastAsia="Times New Roman"/>
          <w:spacing w:val="0"/>
        </w:rPr>
        <w:t xml:space="preserve"> юг</w:t>
      </w:r>
      <w:r w:rsidRPr="004A49B5">
        <w:rPr>
          <w:rFonts w:eastAsia="Times New Roman" w:hint="eastAsia"/>
          <w:spacing w:val="0"/>
        </w:rPr>
        <w:t>”</w:t>
      </w:r>
      <w:r w:rsidRPr="004A49B5">
        <w:rPr>
          <w:rFonts w:eastAsia="Times New Roman"/>
          <w:spacing w:val="0"/>
        </w:rPr>
        <w:t xml:space="preserve"> </w:t>
      </w:r>
      <w:r w:rsidRPr="004A49B5">
        <w:rPr>
          <w:rFonts w:eastAsia="Times New Roman" w:hint="eastAsia"/>
          <w:spacing w:val="0"/>
        </w:rPr>
        <w:t>ЕАД</w:t>
      </w:r>
      <w:r w:rsidRPr="004A49B5">
        <w:rPr>
          <w:rFonts w:eastAsia="Times New Roman"/>
          <w:spacing w:val="0"/>
        </w:rPr>
        <w:t xml:space="preserve"> (</w:t>
      </w:r>
      <w:r w:rsidRPr="004A49B5">
        <w:rPr>
          <w:rFonts w:eastAsia="Times New Roman" w:hint="eastAsia"/>
          <w:spacing w:val="0"/>
        </w:rPr>
        <w:t>Е</w:t>
      </w:r>
      <w:r w:rsidRPr="004A49B5">
        <w:rPr>
          <w:rFonts w:eastAsia="Times New Roman"/>
          <w:spacing w:val="0"/>
        </w:rPr>
        <w:t>Р</w:t>
      </w:r>
      <w:r w:rsidR="0043190B" w:rsidRPr="004A49B5">
        <w:rPr>
          <w:rFonts w:eastAsia="Times New Roman"/>
          <w:spacing w:val="0"/>
        </w:rPr>
        <w:t xml:space="preserve"> Юг</w:t>
      </w:r>
      <w:r w:rsidRPr="004A49B5">
        <w:rPr>
          <w:rFonts w:eastAsia="Times New Roman"/>
          <w:spacing w:val="0"/>
        </w:rPr>
        <w:t xml:space="preserve">) с </w:t>
      </w:r>
      <w:r w:rsidRPr="004A49B5">
        <w:rPr>
          <w:rFonts w:eastAsia="Times New Roman" w:hint="eastAsia"/>
          <w:spacing w:val="0"/>
        </w:rPr>
        <w:t>обосновка</w:t>
      </w:r>
      <w:r w:rsidRPr="004A49B5">
        <w:rPr>
          <w:rFonts w:eastAsia="Times New Roman"/>
          <w:spacing w:val="0"/>
        </w:rPr>
        <w:t xml:space="preserve"> </w:t>
      </w:r>
      <w:r w:rsidRPr="004A49B5">
        <w:rPr>
          <w:rFonts w:eastAsia="Times New Roman" w:hint="eastAsia"/>
          <w:spacing w:val="0"/>
        </w:rPr>
        <w:t>е</w:t>
      </w:r>
      <w:r w:rsidRPr="004A49B5">
        <w:rPr>
          <w:rFonts w:eastAsia="Times New Roman"/>
          <w:spacing w:val="0"/>
        </w:rPr>
        <w:t xml:space="preserve"> </w:t>
      </w:r>
      <w:r w:rsidRPr="004A49B5">
        <w:rPr>
          <w:rFonts w:eastAsia="Times New Roman" w:hint="eastAsia"/>
          <w:spacing w:val="0"/>
        </w:rPr>
        <w:t>в</w:t>
      </w:r>
      <w:r w:rsidRPr="004A49B5">
        <w:rPr>
          <w:rFonts w:eastAsia="Times New Roman"/>
          <w:spacing w:val="0"/>
        </w:rPr>
        <w:t xml:space="preserve"> </w:t>
      </w:r>
      <w:r w:rsidRPr="004A49B5">
        <w:rPr>
          <w:rFonts w:eastAsia="Times New Roman" w:hint="eastAsia"/>
          <w:spacing w:val="0"/>
        </w:rPr>
        <w:t>съответствие</w:t>
      </w:r>
      <w:r w:rsidRPr="004A49B5">
        <w:rPr>
          <w:rFonts w:eastAsia="Times New Roman"/>
          <w:spacing w:val="0"/>
        </w:rPr>
        <w:t xml:space="preserve"> </w:t>
      </w:r>
      <w:r w:rsidRPr="004A49B5">
        <w:rPr>
          <w:rFonts w:eastAsia="Times New Roman" w:hint="eastAsia"/>
          <w:spacing w:val="0"/>
        </w:rPr>
        <w:t>със</w:t>
      </w:r>
      <w:r w:rsidRPr="004A49B5">
        <w:rPr>
          <w:rFonts w:eastAsia="Times New Roman"/>
          <w:spacing w:val="0"/>
        </w:rPr>
        <w:t xml:space="preserve"> </w:t>
      </w:r>
      <w:r w:rsidRPr="004A49B5">
        <w:rPr>
          <w:rFonts w:eastAsia="Times New Roman" w:hint="eastAsia"/>
          <w:spacing w:val="0"/>
        </w:rPr>
        <w:t>Закона</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енергетиката</w:t>
      </w:r>
      <w:r w:rsidRPr="004A49B5">
        <w:rPr>
          <w:rFonts w:eastAsia="Times New Roman"/>
          <w:spacing w:val="0"/>
        </w:rPr>
        <w:t xml:space="preserve"> (</w:t>
      </w:r>
      <w:r w:rsidRPr="004A49B5">
        <w:rPr>
          <w:rFonts w:eastAsia="Times New Roman" w:hint="eastAsia"/>
          <w:spacing w:val="0"/>
        </w:rPr>
        <w:t>ЗЕ</w:t>
      </w:r>
      <w:r w:rsidRPr="004A49B5">
        <w:rPr>
          <w:rFonts w:eastAsia="Times New Roman"/>
          <w:spacing w:val="0"/>
        </w:rPr>
        <w:t xml:space="preserve">) </w:t>
      </w:r>
      <w:r w:rsidRPr="004A49B5">
        <w:rPr>
          <w:rFonts w:eastAsia="Times New Roman" w:hint="eastAsia"/>
          <w:spacing w:val="0"/>
        </w:rPr>
        <w:t>и</w:t>
      </w:r>
      <w:r w:rsidRPr="004A49B5">
        <w:rPr>
          <w:rFonts w:eastAsia="Times New Roman"/>
          <w:spacing w:val="0"/>
        </w:rPr>
        <w:t xml:space="preserve"> </w:t>
      </w:r>
      <w:r w:rsidRPr="004A49B5">
        <w:rPr>
          <w:rFonts w:eastAsia="Times New Roman" w:hint="eastAsia"/>
          <w:spacing w:val="0"/>
        </w:rPr>
        <w:t>Наредба</w:t>
      </w:r>
      <w:r w:rsidRPr="004A49B5">
        <w:rPr>
          <w:rFonts w:eastAsia="Times New Roman"/>
          <w:spacing w:val="0"/>
        </w:rPr>
        <w:t xml:space="preserve"> </w:t>
      </w:r>
      <w:r w:rsidRPr="004A49B5">
        <w:rPr>
          <w:rFonts w:eastAsia="Times New Roman" w:hint="eastAsia"/>
          <w:spacing w:val="0"/>
        </w:rPr>
        <w:t>№</w:t>
      </w:r>
      <w:r w:rsidRPr="004A49B5">
        <w:rPr>
          <w:rFonts w:eastAsia="Times New Roman"/>
          <w:spacing w:val="0"/>
        </w:rPr>
        <w:t xml:space="preserve"> 1 </w:t>
      </w:r>
      <w:r w:rsidRPr="004A49B5">
        <w:rPr>
          <w:rFonts w:eastAsia="Times New Roman" w:hint="eastAsia"/>
          <w:spacing w:val="0"/>
        </w:rPr>
        <w:t>от</w:t>
      </w:r>
      <w:r w:rsidRPr="004A49B5">
        <w:rPr>
          <w:rFonts w:eastAsia="Times New Roman"/>
          <w:spacing w:val="0"/>
        </w:rPr>
        <w:t xml:space="preserve"> 14.03.2017 </w:t>
      </w:r>
      <w:r w:rsidRPr="004A49B5">
        <w:rPr>
          <w:rFonts w:eastAsia="Times New Roman" w:hint="eastAsia"/>
          <w:spacing w:val="0"/>
        </w:rPr>
        <w:t>г</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регулиране</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цените</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електрическата</w:t>
      </w:r>
      <w:r w:rsidRPr="004A49B5">
        <w:rPr>
          <w:rFonts w:eastAsia="Times New Roman"/>
          <w:spacing w:val="0"/>
        </w:rPr>
        <w:t xml:space="preserve"> </w:t>
      </w:r>
      <w:r w:rsidRPr="004A49B5">
        <w:rPr>
          <w:rFonts w:eastAsia="Times New Roman" w:hint="eastAsia"/>
          <w:spacing w:val="0"/>
        </w:rPr>
        <w:t>енергия</w:t>
      </w:r>
      <w:r w:rsidRPr="004A49B5">
        <w:rPr>
          <w:rFonts w:eastAsia="Times New Roman"/>
          <w:spacing w:val="0"/>
        </w:rPr>
        <w:t xml:space="preserve"> (НРЦЕЕ),</w:t>
      </w:r>
      <w:r w:rsidRPr="004A49B5">
        <w:rPr>
          <w:rFonts w:eastAsia="Times New Roman" w:hint="eastAsia"/>
          <w:spacing w:val="0"/>
        </w:rPr>
        <w:t xml:space="preserve"> в</w:t>
      </w:r>
      <w:r w:rsidRPr="004A49B5">
        <w:rPr>
          <w:rFonts w:eastAsia="Times New Roman"/>
          <w:spacing w:val="0"/>
        </w:rPr>
        <w:t xml:space="preserve"> </w:t>
      </w:r>
      <w:r w:rsidRPr="004A49B5">
        <w:rPr>
          <w:rFonts w:eastAsia="Times New Roman" w:hint="eastAsia"/>
          <w:spacing w:val="0"/>
        </w:rPr>
        <w:t>сила</w:t>
      </w:r>
      <w:r w:rsidRPr="004A49B5">
        <w:rPr>
          <w:rFonts w:eastAsia="Times New Roman"/>
          <w:spacing w:val="0"/>
        </w:rPr>
        <w:t xml:space="preserve"> </w:t>
      </w:r>
      <w:r w:rsidRPr="004A49B5">
        <w:rPr>
          <w:rFonts w:eastAsia="Times New Roman" w:hint="eastAsia"/>
          <w:spacing w:val="0"/>
        </w:rPr>
        <w:t>от</w:t>
      </w:r>
      <w:r w:rsidRPr="004A49B5">
        <w:rPr>
          <w:rFonts w:eastAsia="Times New Roman"/>
          <w:spacing w:val="0"/>
        </w:rPr>
        <w:t xml:space="preserve"> 24.03.2017 г.,  </w:t>
      </w:r>
      <w:r w:rsidRPr="004A49B5">
        <w:rPr>
          <w:rFonts w:eastAsia="Times New Roman" w:hint="eastAsia"/>
          <w:spacing w:val="0"/>
        </w:rPr>
        <w:t>издадена</w:t>
      </w:r>
      <w:r w:rsidRPr="004A49B5">
        <w:rPr>
          <w:rFonts w:eastAsia="Times New Roman"/>
          <w:spacing w:val="0"/>
        </w:rPr>
        <w:t xml:space="preserve"> </w:t>
      </w:r>
      <w:r w:rsidRPr="004A49B5">
        <w:rPr>
          <w:rFonts w:eastAsia="Times New Roman" w:hint="eastAsia"/>
          <w:spacing w:val="0"/>
        </w:rPr>
        <w:t>от</w:t>
      </w:r>
      <w:r w:rsidRPr="004A49B5">
        <w:rPr>
          <w:rFonts w:eastAsia="Times New Roman"/>
          <w:spacing w:val="0"/>
        </w:rPr>
        <w:t xml:space="preserve"> </w:t>
      </w:r>
      <w:r w:rsidRPr="004A49B5">
        <w:rPr>
          <w:rFonts w:eastAsia="Times New Roman" w:hint="eastAsia"/>
          <w:spacing w:val="0"/>
        </w:rPr>
        <w:t>Комисията</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енергийно</w:t>
      </w:r>
      <w:r w:rsidRPr="004A49B5">
        <w:rPr>
          <w:rFonts w:eastAsia="Times New Roman"/>
          <w:spacing w:val="0"/>
        </w:rPr>
        <w:t xml:space="preserve"> </w:t>
      </w:r>
      <w:r w:rsidRPr="004A49B5">
        <w:rPr>
          <w:rFonts w:eastAsia="Times New Roman" w:hint="eastAsia"/>
          <w:spacing w:val="0"/>
        </w:rPr>
        <w:t>и</w:t>
      </w:r>
      <w:r w:rsidRPr="004A49B5">
        <w:rPr>
          <w:rFonts w:eastAsia="Times New Roman"/>
          <w:spacing w:val="0"/>
        </w:rPr>
        <w:t xml:space="preserve"> </w:t>
      </w:r>
      <w:r w:rsidRPr="004A49B5">
        <w:rPr>
          <w:rFonts w:eastAsia="Times New Roman" w:hint="eastAsia"/>
          <w:spacing w:val="0"/>
        </w:rPr>
        <w:t>водно</w:t>
      </w:r>
      <w:r w:rsidRPr="004A49B5">
        <w:rPr>
          <w:rFonts w:eastAsia="Times New Roman"/>
          <w:spacing w:val="0"/>
        </w:rPr>
        <w:t xml:space="preserve"> </w:t>
      </w:r>
      <w:r w:rsidRPr="004A49B5">
        <w:rPr>
          <w:rFonts w:eastAsia="Times New Roman" w:hint="eastAsia"/>
          <w:spacing w:val="0"/>
        </w:rPr>
        <w:t>регулиране</w:t>
      </w:r>
      <w:r w:rsidR="00261A35" w:rsidRPr="004A49B5">
        <w:rPr>
          <w:rFonts w:eastAsia="Times New Roman"/>
          <w:spacing w:val="0"/>
        </w:rPr>
        <w:t xml:space="preserve"> </w:t>
      </w:r>
      <w:r w:rsidR="00261A35" w:rsidRPr="003E58FC">
        <w:rPr>
          <w:rFonts w:eastAsia="Times New Roman"/>
          <w:spacing w:val="0"/>
          <w:lang w:val="ru-RU"/>
        </w:rPr>
        <w:t>(</w:t>
      </w:r>
      <w:r w:rsidR="00261A35" w:rsidRPr="004A49B5">
        <w:rPr>
          <w:rFonts w:eastAsia="Times New Roman" w:hint="eastAsia"/>
          <w:spacing w:val="0"/>
        </w:rPr>
        <w:t>КЕВР</w:t>
      </w:r>
      <w:r w:rsidR="00261A35" w:rsidRPr="003E58FC">
        <w:rPr>
          <w:rFonts w:eastAsia="Times New Roman"/>
          <w:spacing w:val="0"/>
          <w:lang w:val="ru-RU"/>
        </w:rPr>
        <w:t>)</w:t>
      </w:r>
      <w:r w:rsidRPr="004A49B5">
        <w:rPr>
          <w:rFonts w:eastAsia="Times New Roman"/>
          <w:spacing w:val="0"/>
        </w:rPr>
        <w:t xml:space="preserve">, </w:t>
      </w:r>
      <w:r w:rsidRPr="004A49B5">
        <w:rPr>
          <w:rFonts w:eastAsia="Times New Roman" w:hint="eastAsia"/>
          <w:spacing w:val="0"/>
        </w:rPr>
        <w:t>обн</w:t>
      </w:r>
      <w:r w:rsidRPr="004A49B5">
        <w:rPr>
          <w:rFonts w:eastAsia="Times New Roman"/>
          <w:spacing w:val="0"/>
        </w:rPr>
        <w:t xml:space="preserve">., </w:t>
      </w:r>
      <w:r w:rsidRPr="004A49B5">
        <w:rPr>
          <w:rFonts w:eastAsia="Times New Roman" w:hint="eastAsia"/>
          <w:spacing w:val="0"/>
        </w:rPr>
        <w:t>ДВ</w:t>
      </w:r>
      <w:r w:rsidRPr="004A49B5">
        <w:rPr>
          <w:rFonts w:eastAsia="Times New Roman"/>
          <w:spacing w:val="0"/>
        </w:rPr>
        <w:t xml:space="preserve">, </w:t>
      </w:r>
      <w:r w:rsidRPr="004A49B5">
        <w:rPr>
          <w:rFonts w:eastAsia="Times New Roman" w:hint="eastAsia"/>
          <w:spacing w:val="0"/>
        </w:rPr>
        <w:t>бр</w:t>
      </w:r>
      <w:r w:rsidRPr="004A49B5">
        <w:rPr>
          <w:rFonts w:eastAsia="Times New Roman"/>
          <w:spacing w:val="0"/>
        </w:rPr>
        <w:t xml:space="preserve">. 52 </w:t>
      </w:r>
      <w:r w:rsidRPr="004A49B5">
        <w:rPr>
          <w:rFonts w:eastAsia="Times New Roman" w:hint="eastAsia"/>
          <w:spacing w:val="0"/>
        </w:rPr>
        <w:t>от</w:t>
      </w:r>
      <w:r w:rsidRPr="004A49B5">
        <w:rPr>
          <w:rFonts w:eastAsia="Times New Roman"/>
          <w:spacing w:val="0"/>
        </w:rPr>
        <w:t xml:space="preserve"> 22.06.2018 </w:t>
      </w:r>
      <w:r w:rsidRPr="004A49B5">
        <w:rPr>
          <w:rFonts w:eastAsia="Times New Roman" w:hint="eastAsia"/>
          <w:spacing w:val="0"/>
        </w:rPr>
        <w:t>г</w:t>
      </w:r>
      <w:r w:rsidRPr="004A49B5">
        <w:rPr>
          <w:rFonts w:eastAsia="Times New Roman"/>
          <w:spacing w:val="0"/>
        </w:rPr>
        <w:t xml:space="preserve">. </w:t>
      </w:r>
      <w:r w:rsidRPr="004A49B5">
        <w:rPr>
          <w:rFonts w:eastAsia="Times New Roman" w:hint="eastAsia"/>
          <w:spacing w:val="0"/>
        </w:rPr>
        <w:t>и</w:t>
      </w:r>
      <w:r w:rsidRPr="004A49B5">
        <w:rPr>
          <w:rFonts w:eastAsia="Times New Roman"/>
          <w:spacing w:val="0"/>
        </w:rPr>
        <w:t xml:space="preserve"> </w:t>
      </w:r>
      <w:r w:rsidRPr="004A49B5">
        <w:rPr>
          <w:rFonts w:eastAsia="Times New Roman" w:hint="eastAsia"/>
          <w:spacing w:val="0"/>
        </w:rPr>
        <w:t>се</w:t>
      </w:r>
      <w:r w:rsidRPr="004A49B5">
        <w:rPr>
          <w:rFonts w:eastAsia="Times New Roman"/>
          <w:spacing w:val="0"/>
        </w:rPr>
        <w:t xml:space="preserve"> </w:t>
      </w:r>
      <w:r w:rsidRPr="004A49B5">
        <w:rPr>
          <w:rFonts w:eastAsia="Times New Roman" w:hint="eastAsia"/>
          <w:spacing w:val="0"/>
        </w:rPr>
        <w:t>отнася</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00383281">
        <w:rPr>
          <w:rFonts w:eastAsia="Times New Roman"/>
          <w:spacing w:val="0"/>
        </w:rPr>
        <w:t>трета</w:t>
      </w:r>
      <w:r w:rsidRPr="004A49B5">
        <w:rPr>
          <w:rFonts w:eastAsia="Times New Roman"/>
          <w:spacing w:val="0"/>
        </w:rPr>
        <w:t xml:space="preserve"> </w:t>
      </w:r>
      <w:r w:rsidRPr="004A49B5">
        <w:rPr>
          <w:rFonts w:eastAsia="Times New Roman" w:hint="eastAsia"/>
          <w:spacing w:val="0"/>
        </w:rPr>
        <w:t>ценова</w:t>
      </w:r>
      <w:r w:rsidRPr="004A49B5">
        <w:rPr>
          <w:rFonts w:eastAsia="Times New Roman"/>
          <w:spacing w:val="0"/>
        </w:rPr>
        <w:t xml:space="preserve"> </w:t>
      </w:r>
      <w:r w:rsidRPr="004A49B5">
        <w:rPr>
          <w:rFonts w:eastAsia="Times New Roman" w:hint="eastAsia"/>
          <w:spacing w:val="0"/>
        </w:rPr>
        <w:t>година</w:t>
      </w:r>
      <w:r w:rsidRPr="004A49B5">
        <w:rPr>
          <w:rFonts w:eastAsia="Times New Roman"/>
          <w:spacing w:val="0"/>
        </w:rPr>
        <w:t xml:space="preserve">  </w:t>
      </w:r>
      <w:r w:rsidRPr="004A49B5">
        <w:rPr>
          <w:rFonts w:eastAsia="Times New Roman" w:hint="eastAsia"/>
          <w:spacing w:val="0"/>
        </w:rPr>
        <w:t>от</w:t>
      </w:r>
      <w:r w:rsidRPr="004A49B5">
        <w:rPr>
          <w:rFonts w:eastAsia="Times New Roman"/>
          <w:spacing w:val="0"/>
        </w:rPr>
        <w:t xml:space="preserve"> </w:t>
      </w:r>
      <w:r w:rsidR="005136EB" w:rsidRPr="004A49B5">
        <w:rPr>
          <w:rFonts w:eastAsia="Times New Roman"/>
          <w:spacing w:val="0"/>
        </w:rPr>
        <w:t>Седми</w:t>
      </w:r>
      <w:r w:rsidRPr="004A49B5">
        <w:rPr>
          <w:rFonts w:eastAsia="Times New Roman"/>
          <w:spacing w:val="0"/>
        </w:rPr>
        <w:t xml:space="preserve"> </w:t>
      </w:r>
      <w:r w:rsidRPr="004A49B5">
        <w:rPr>
          <w:rFonts w:eastAsia="Times New Roman" w:hint="eastAsia"/>
          <w:spacing w:val="0"/>
        </w:rPr>
        <w:t>регулаторен</w:t>
      </w:r>
      <w:r w:rsidRPr="004A49B5">
        <w:rPr>
          <w:rFonts w:eastAsia="Times New Roman"/>
          <w:spacing w:val="0"/>
        </w:rPr>
        <w:t xml:space="preserve"> </w:t>
      </w:r>
      <w:r w:rsidRPr="004A49B5">
        <w:rPr>
          <w:rFonts w:eastAsia="Times New Roman" w:hint="eastAsia"/>
          <w:spacing w:val="0"/>
        </w:rPr>
        <w:t>период</w:t>
      </w:r>
      <w:r w:rsidRPr="004A49B5">
        <w:rPr>
          <w:rFonts w:eastAsia="Times New Roman"/>
          <w:spacing w:val="0"/>
        </w:rPr>
        <w:t xml:space="preserve"> </w:t>
      </w:r>
      <w:r w:rsidRPr="004A49B5">
        <w:rPr>
          <w:rFonts w:eastAsia="Times New Roman" w:hint="eastAsia"/>
          <w:spacing w:val="0"/>
        </w:rPr>
        <w:t>с</w:t>
      </w:r>
      <w:r w:rsidRPr="004A49B5">
        <w:rPr>
          <w:rFonts w:eastAsia="Times New Roman"/>
          <w:spacing w:val="0"/>
        </w:rPr>
        <w:t xml:space="preserve"> </w:t>
      </w:r>
      <w:r w:rsidRPr="004A49B5">
        <w:rPr>
          <w:rFonts w:eastAsia="Times New Roman" w:hint="eastAsia"/>
          <w:spacing w:val="0"/>
        </w:rPr>
        <w:t>начало</w:t>
      </w:r>
      <w:r w:rsidRPr="004A49B5">
        <w:rPr>
          <w:rFonts w:eastAsia="Times New Roman"/>
          <w:spacing w:val="0"/>
        </w:rPr>
        <w:t xml:space="preserve"> </w:t>
      </w:r>
      <w:r w:rsidRPr="004A49B5">
        <w:rPr>
          <w:rFonts w:eastAsia="Times New Roman" w:hint="eastAsia"/>
          <w:spacing w:val="0"/>
        </w:rPr>
        <w:t>от</w:t>
      </w:r>
      <w:r w:rsidR="00261A35" w:rsidRPr="004A49B5">
        <w:rPr>
          <w:rFonts w:eastAsia="Times New Roman"/>
          <w:spacing w:val="0"/>
        </w:rPr>
        <w:t xml:space="preserve"> 01.07.202</w:t>
      </w:r>
      <w:r w:rsidR="00383281">
        <w:rPr>
          <w:rFonts w:eastAsia="Times New Roman"/>
          <w:spacing w:val="0"/>
        </w:rPr>
        <w:t>6</w:t>
      </w:r>
      <w:r w:rsidRPr="004A49B5">
        <w:rPr>
          <w:rFonts w:eastAsia="Times New Roman"/>
          <w:spacing w:val="0"/>
        </w:rPr>
        <w:t xml:space="preserve"> </w:t>
      </w:r>
      <w:r w:rsidRPr="004A49B5">
        <w:rPr>
          <w:rFonts w:eastAsia="Times New Roman" w:hint="eastAsia"/>
          <w:spacing w:val="0"/>
        </w:rPr>
        <w:t>г</w:t>
      </w:r>
      <w:r w:rsidRPr="004A49B5">
        <w:rPr>
          <w:rFonts w:eastAsia="Times New Roman"/>
          <w:spacing w:val="0"/>
        </w:rPr>
        <w:t>.</w:t>
      </w:r>
    </w:p>
    <w:p w14:paraId="208375F4" w14:textId="0B1E6AFF" w:rsidR="00E74E24" w:rsidRPr="00154259" w:rsidRDefault="00E74E24" w:rsidP="00F5770E">
      <w:pPr>
        <w:spacing w:after="120" w:line="280" w:lineRule="atLeast"/>
        <w:rPr>
          <w:rFonts w:eastAsia="Times New Roman"/>
          <w:spacing w:val="0"/>
          <w:lang w:val="ru-RU"/>
        </w:rPr>
      </w:pPr>
      <w:r w:rsidRPr="004A49B5">
        <w:rPr>
          <w:rFonts w:eastAsia="Times New Roman"/>
          <w:spacing w:val="0"/>
        </w:rPr>
        <w:t>З</w:t>
      </w:r>
      <w:r w:rsidRPr="004A49B5">
        <w:rPr>
          <w:rFonts w:eastAsia="Times New Roman" w:hint="eastAsia"/>
          <w:spacing w:val="0"/>
        </w:rPr>
        <w:t>аявен</w:t>
      </w:r>
      <w:r w:rsidRPr="004A49B5">
        <w:rPr>
          <w:rFonts w:eastAsia="Times New Roman"/>
          <w:spacing w:val="0"/>
        </w:rPr>
        <w:t xml:space="preserve">ите </w:t>
      </w:r>
      <w:r w:rsidRPr="004A49B5">
        <w:rPr>
          <w:rFonts w:eastAsia="Times New Roman" w:hint="eastAsia"/>
          <w:spacing w:val="0"/>
        </w:rPr>
        <w:t>изменени</w:t>
      </w:r>
      <w:r w:rsidRPr="004A49B5">
        <w:rPr>
          <w:rFonts w:eastAsia="Times New Roman"/>
          <w:spacing w:val="0"/>
        </w:rPr>
        <w:t xml:space="preserve">я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регулираните</w:t>
      </w:r>
      <w:r w:rsidRPr="004A49B5">
        <w:rPr>
          <w:rFonts w:eastAsia="Times New Roman"/>
          <w:spacing w:val="0"/>
        </w:rPr>
        <w:t xml:space="preserve"> </w:t>
      </w:r>
      <w:r w:rsidRPr="004A49B5">
        <w:rPr>
          <w:rFonts w:eastAsia="Times New Roman" w:hint="eastAsia"/>
          <w:spacing w:val="0"/>
        </w:rPr>
        <w:t>цени</w:t>
      </w:r>
      <w:r w:rsidRPr="004A49B5">
        <w:rPr>
          <w:rFonts w:eastAsia="Times New Roman"/>
          <w:spacing w:val="0"/>
        </w:rPr>
        <w:t xml:space="preserve"> са </w:t>
      </w:r>
      <w:r w:rsidRPr="004A49B5">
        <w:rPr>
          <w:rFonts w:eastAsia="Times New Roman" w:hint="eastAsia"/>
          <w:spacing w:val="0"/>
        </w:rPr>
        <w:t>калкулиран</w:t>
      </w:r>
      <w:r w:rsidR="00146008" w:rsidRPr="004A49B5">
        <w:rPr>
          <w:rFonts w:eastAsia="Times New Roman"/>
          <w:spacing w:val="0"/>
        </w:rPr>
        <w:t>и</w:t>
      </w:r>
      <w:r w:rsidRPr="004A49B5">
        <w:rPr>
          <w:rFonts w:eastAsia="Times New Roman"/>
          <w:spacing w:val="0"/>
        </w:rPr>
        <w:t xml:space="preserve"> </w:t>
      </w:r>
      <w:r w:rsidRPr="004A49B5">
        <w:rPr>
          <w:rFonts w:eastAsia="Times New Roman" w:hint="eastAsia"/>
          <w:spacing w:val="0"/>
        </w:rPr>
        <w:t>при</w:t>
      </w:r>
      <w:r w:rsidRPr="004A49B5">
        <w:rPr>
          <w:rFonts w:eastAsia="Times New Roman"/>
          <w:spacing w:val="0"/>
        </w:rPr>
        <w:t xml:space="preserve"> </w:t>
      </w:r>
      <w:r w:rsidRPr="004A49B5">
        <w:rPr>
          <w:rFonts w:eastAsia="Times New Roman" w:hint="eastAsia"/>
          <w:spacing w:val="0"/>
        </w:rPr>
        <w:t>прилагане</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Глава</w:t>
      </w:r>
      <w:r w:rsidRPr="004A49B5">
        <w:rPr>
          <w:rFonts w:eastAsia="Times New Roman"/>
          <w:spacing w:val="0"/>
        </w:rPr>
        <w:t xml:space="preserve"> </w:t>
      </w:r>
      <w:r w:rsidRPr="004A49B5">
        <w:rPr>
          <w:rFonts w:eastAsia="Times New Roman" w:hint="eastAsia"/>
          <w:spacing w:val="0"/>
        </w:rPr>
        <w:t>трета</w:t>
      </w:r>
      <w:r w:rsidRPr="004A49B5">
        <w:rPr>
          <w:rFonts w:eastAsia="Times New Roman"/>
          <w:spacing w:val="0"/>
        </w:rPr>
        <w:t xml:space="preserve"> „</w:t>
      </w:r>
      <w:r w:rsidRPr="004A49B5">
        <w:rPr>
          <w:rFonts w:eastAsia="Times New Roman" w:hint="eastAsia"/>
          <w:spacing w:val="0"/>
        </w:rPr>
        <w:t>Изменение</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цените</w:t>
      </w:r>
      <w:r w:rsidRPr="004A49B5">
        <w:rPr>
          <w:rFonts w:eastAsia="Times New Roman"/>
          <w:spacing w:val="0"/>
        </w:rPr>
        <w:t xml:space="preserve"> </w:t>
      </w:r>
      <w:r w:rsidRPr="004A49B5">
        <w:rPr>
          <w:rFonts w:eastAsia="Times New Roman" w:hint="eastAsia"/>
          <w:spacing w:val="0"/>
        </w:rPr>
        <w:t>при</w:t>
      </w:r>
      <w:r w:rsidRPr="004A49B5">
        <w:rPr>
          <w:rFonts w:eastAsia="Times New Roman"/>
          <w:spacing w:val="0"/>
        </w:rPr>
        <w:t xml:space="preserve"> </w:t>
      </w:r>
      <w:r w:rsidRPr="004A49B5">
        <w:rPr>
          <w:rFonts w:eastAsia="Times New Roman" w:hint="eastAsia"/>
          <w:spacing w:val="0"/>
        </w:rPr>
        <w:t>основните</w:t>
      </w:r>
      <w:r w:rsidRPr="004A49B5">
        <w:rPr>
          <w:rFonts w:eastAsia="Times New Roman"/>
          <w:spacing w:val="0"/>
        </w:rPr>
        <w:t xml:space="preserve"> </w:t>
      </w:r>
      <w:r w:rsidRPr="004A49B5">
        <w:rPr>
          <w:rFonts w:eastAsia="Times New Roman" w:hint="eastAsia"/>
          <w:spacing w:val="0"/>
        </w:rPr>
        <w:t>методи</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регулиране“</w:t>
      </w:r>
      <w:r w:rsidRPr="004A49B5">
        <w:rPr>
          <w:rFonts w:eastAsia="Times New Roman"/>
          <w:spacing w:val="0"/>
        </w:rPr>
        <w:t xml:space="preserve"> </w:t>
      </w:r>
      <w:r w:rsidRPr="004A49B5">
        <w:rPr>
          <w:rFonts w:eastAsia="Times New Roman" w:hint="eastAsia"/>
          <w:spacing w:val="0"/>
        </w:rPr>
        <w:t>и</w:t>
      </w:r>
      <w:r w:rsidRPr="004A49B5">
        <w:rPr>
          <w:rFonts w:eastAsia="Times New Roman"/>
          <w:spacing w:val="0"/>
        </w:rPr>
        <w:t xml:space="preserve"> </w:t>
      </w:r>
      <w:r w:rsidRPr="004A49B5">
        <w:rPr>
          <w:rFonts w:eastAsia="Times New Roman" w:hint="eastAsia"/>
          <w:spacing w:val="0"/>
        </w:rPr>
        <w:t>Глава</w:t>
      </w:r>
      <w:r w:rsidRPr="004A49B5">
        <w:rPr>
          <w:rFonts w:eastAsia="Times New Roman"/>
          <w:spacing w:val="0"/>
        </w:rPr>
        <w:t xml:space="preserve"> </w:t>
      </w:r>
      <w:r w:rsidRPr="004A49B5">
        <w:rPr>
          <w:rFonts w:eastAsia="Times New Roman" w:hint="eastAsia"/>
          <w:spacing w:val="0"/>
        </w:rPr>
        <w:t>четвърта</w:t>
      </w:r>
      <w:r w:rsidRPr="004A49B5">
        <w:rPr>
          <w:rFonts w:eastAsia="Times New Roman"/>
          <w:spacing w:val="0"/>
        </w:rPr>
        <w:t xml:space="preserve"> „</w:t>
      </w:r>
      <w:r w:rsidRPr="004A49B5">
        <w:rPr>
          <w:rFonts w:eastAsia="Times New Roman" w:hint="eastAsia"/>
          <w:spacing w:val="0"/>
        </w:rPr>
        <w:t>Ред</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утвърждаване</w:t>
      </w:r>
      <w:r w:rsidRPr="004A49B5">
        <w:rPr>
          <w:rFonts w:eastAsia="Times New Roman"/>
          <w:spacing w:val="0"/>
        </w:rPr>
        <w:t>,</w:t>
      </w:r>
      <w:r w:rsidR="00146008" w:rsidRPr="004A49B5">
        <w:rPr>
          <w:rFonts w:eastAsia="Times New Roman"/>
          <w:spacing w:val="0"/>
        </w:rPr>
        <w:t xml:space="preserve"> </w:t>
      </w:r>
      <w:r w:rsidRPr="004A49B5">
        <w:rPr>
          <w:rFonts w:eastAsia="Times New Roman" w:hint="eastAsia"/>
          <w:spacing w:val="0"/>
        </w:rPr>
        <w:t>определяне</w:t>
      </w:r>
      <w:r w:rsidRPr="004A49B5">
        <w:rPr>
          <w:rFonts w:eastAsia="Times New Roman"/>
          <w:spacing w:val="0"/>
        </w:rPr>
        <w:t xml:space="preserve"> </w:t>
      </w:r>
      <w:r w:rsidRPr="004A49B5">
        <w:rPr>
          <w:rFonts w:eastAsia="Times New Roman" w:hint="eastAsia"/>
          <w:spacing w:val="0"/>
        </w:rPr>
        <w:t>и</w:t>
      </w:r>
      <w:r w:rsidRPr="004A49B5">
        <w:rPr>
          <w:rFonts w:eastAsia="Times New Roman"/>
          <w:spacing w:val="0"/>
        </w:rPr>
        <w:t xml:space="preserve"> </w:t>
      </w:r>
      <w:r w:rsidRPr="004A49B5">
        <w:rPr>
          <w:rFonts w:eastAsia="Times New Roman" w:hint="eastAsia"/>
          <w:spacing w:val="0"/>
        </w:rPr>
        <w:t>изменение</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цени“</w:t>
      </w:r>
      <w:r w:rsidRPr="004A49B5">
        <w:rPr>
          <w:rFonts w:eastAsia="Times New Roman"/>
          <w:spacing w:val="0"/>
        </w:rPr>
        <w:t xml:space="preserve"> </w:t>
      </w:r>
      <w:r w:rsidRPr="004A49B5">
        <w:rPr>
          <w:rFonts w:eastAsia="Times New Roman" w:hint="eastAsia"/>
          <w:spacing w:val="0"/>
        </w:rPr>
        <w:t>от</w:t>
      </w:r>
      <w:r w:rsidRPr="004A49B5">
        <w:rPr>
          <w:rFonts w:eastAsia="Times New Roman"/>
          <w:spacing w:val="0"/>
        </w:rPr>
        <w:t xml:space="preserve"> </w:t>
      </w:r>
      <w:r w:rsidRPr="004A49B5">
        <w:rPr>
          <w:rFonts w:eastAsia="Times New Roman" w:hint="eastAsia"/>
          <w:spacing w:val="0"/>
        </w:rPr>
        <w:t>Н</w:t>
      </w:r>
      <w:r w:rsidRPr="004A49B5">
        <w:rPr>
          <w:rFonts w:eastAsia="Times New Roman"/>
          <w:spacing w:val="0"/>
        </w:rPr>
        <w:t>РЦЕЕ.</w:t>
      </w:r>
    </w:p>
    <w:p w14:paraId="62A7689B" w14:textId="77777777" w:rsidR="00E644FB" w:rsidRPr="00E644FB" w:rsidRDefault="00E644FB" w:rsidP="00B25897">
      <w:pPr>
        <w:spacing w:line="280" w:lineRule="atLeast"/>
        <w:rPr>
          <w:rFonts w:eastAsia="Times New Roman"/>
          <w:spacing w:val="0"/>
        </w:rPr>
      </w:pPr>
      <w:r w:rsidRPr="00E644FB">
        <w:rPr>
          <w:rFonts w:eastAsia="Times New Roman"/>
          <w:spacing w:val="0"/>
        </w:rPr>
        <w:t>Параметрите одобрени за Седми регулаторен период с ценово решение Ц-17 от 30.06.2024, са дефинирани в лева.</w:t>
      </w:r>
    </w:p>
    <w:p w14:paraId="4B64FCAB" w14:textId="77777777" w:rsidR="00E644FB" w:rsidRPr="00E644FB" w:rsidRDefault="00E644FB" w:rsidP="00B25897">
      <w:pPr>
        <w:spacing w:line="280" w:lineRule="atLeast"/>
        <w:rPr>
          <w:rFonts w:eastAsia="Times New Roman"/>
          <w:spacing w:val="0"/>
        </w:rPr>
      </w:pPr>
      <w:r w:rsidRPr="00E644FB">
        <w:rPr>
          <w:rFonts w:eastAsia="Times New Roman"/>
          <w:spacing w:val="0"/>
        </w:rPr>
        <w:t>Съгласно Закона за въвеждане на еврото в република България от 01.01.2026 еврото е прието за официална валута на държавата и всички цени трябва да бъдат представени в нея.</w:t>
      </w:r>
    </w:p>
    <w:p w14:paraId="70792E20" w14:textId="7C3DF759" w:rsidR="0000173B" w:rsidRPr="004A49B5" w:rsidRDefault="00E644FB" w:rsidP="00B25897">
      <w:pPr>
        <w:spacing w:line="280" w:lineRule="atLeast"/>
        <w:rPr>
          <w:rFonts w:eastAsia="Times New Roman"/>
          <w:spacing w:val="0"/>
        </w:rPr>
      </w:pPr>
      <w:r w:rsidRPr="00E644FB">
        <w:rPr>
          <w:rFonts w:eastAsia="Times New Roman"/>
          <w:spacing w:val="0"/>
        </w:rPr>
        <w:t>В следствие на това дружеството е превалутирало всички стойности от одобреното ценово решение за Седми регулаторен период (Ц-17 от 30.06.2024) по фиксирания курс (1.95583 лв. за 1 евро) за да може да калкулира и представи за одобрение необходимите приходи и съответно цените за Трета ценова година (от 01.07.2026 г. до 30.06.2027 г) в евро. Превалутирането е направено с абсолютна математическа неутралност при преобразуването от лева в евро и не е повлияло по никакъв начин на калкулацията на всеки един елемент част от процеса за калкулация на цените. Всяка стойност в лева е преобразувана чрез прилагане на пълният официален валутен курс, съгласно изискванията на Закона за въвеждане на еврото, което изключва субективни ефекти от закръглянето.</w:t>
      </w:r>
    </w:p>
    <w:p w14:paraId="4050421C" w14:textId="77777777" w:rsidR="00F918D7" w:rsidRPr="004A49B5" w:rsidRDefault="00F918D7" w:rsidP="00F918D7">
      <w:pPr>
        <w:spacing w:after="120" w:line="240" w:lineRule="auto"/>
        <w:contextualSpacing/>
        <w:rPr>
          <w:rFonts w:eastAsia="Times New Roman"/>
          <w:spacing w:val="0"/>
        </w:rPr>
      </w:pPr>
    </w:p>
    <w:p w14:paraId="2C87177C" w14:textId="77777777" w:rsidR="00E74E24" w:rsidRPr="004A49B5" w:rsidRDefault="00E74E24" w:rsidP="0037144E">
      <w:pPr>
        <w:keepNext/>
        <w:numPr>
          <w:ilvl w:val="0"/>
          <w:numId w:val="6"/>
        </w:numPr>
        <w:tabs>
          <w:tab w:val="left" w:pos="378"/>
        </w:tabs>
        <w:spacing w:before="240" w:after="120" w:line="240" w:lineRule="auto"/>
        <w:ind w:left="-56"/>
        <w:outlineLvl w:val="0"/>
        <w:rPr>
          <w:rFonts w:eastAsia="Times New Roman"/>
          <w:b/>
          <w:spacing w:val="0"/>
          <w:kern w:val="28"/>
          <w:sz w:val="28"/>
          <w:szCs w:val="20"/>
        </w:rPr>
      </w:pPr>
      <w:r w:rsidRPr="004A49B5">
        <w:rPr>
          <w:rFonts w:eastAsia="Times New Roman"/>
          <w:b/>
          <w:spacing w:val="0"/>
          <w:kern w:val="28"/>
          <w:sz w:val="28"/>
          <w:szCs w:val="20"/>
        </w:rPr>
        <w:t xml:space="preserve">Цел </w:t>
      </w:r>
    </w:p>
    <w:p w14:paraId="78BAF500" w14:textId="16A07267" w:rsidR="00E74E24" w:rsidRPr="004A49B5" w:rsidRDefault="00E74E24" w:rsidP="00F5770E">
      <w:pPr>
        <w:spacing w:after="120" w:line="280" w:lineRule="atLeast"/>
        <w:rPr>
          <w:rFonts w:eastAsia="Times New Roman"/>
          <w:spacing w:val="0"/>
        </w:rPr>
      </w:pPr>
      <w:r w:rsidRPr="004A49B5">
        <w:rPr>
          <w:rFonts w:eastAsia="Times New Roman"/>
          <w:spacing w:val="0"/>
        </w:rPr>
        <w:t xml:space="preserve">Основна цел на това заявление е да обоснове предложените от </w:t>
      </w:r>
      <w:r w:rsidR="0043190B" w:rsidRPr="004A49B5">
        <w:rPr>
          <w:rFonts w:eastAsia="Times New Roman"/>
          <w:spacing w:val="0"/>
        </w:rPr>
        <w:t>Дружество</w:t>
      </w:r>
      <w:r w:rsidRPr="004A49B5">
        <w:rPr>
          <w:rFonts w:eastAsia="Times New Roman"/>
          <w:spacing w:val="0"/>
        </w:rPr>
        <w:t xml:space="preserve">то изменения на цените на услугите достъп до и пренос през електроразпределителната мрежа, които ще са приложими през </w:t>
      </w:r>
      <w:r w:rsidR="00E2239F" w:rsidRPr="004A49B5">
        <w:rPr>
          <w:rFonts w:eastAsia="Times New Roman"/>
          <w:spacing w:val="0"/>
        </w:rPr>
        <w:t>Седми</w:t>
      </w:r>
      <w:r w:rsidR="00261A35" w:rsidRPr="004A49B5">
        <w:rPr>
          <w:rFonts w:eastAsia="Times New Roman"/>
          <w:spacing w:val="0"/>
        </w:rPr>
        <w:t xml:space="preserve"> регулаторен период, </w:t>
      </w:r>
      <w:r w:rsidR="00E05377">
        <w:rPr>
          <w:rFonts w:eastAsia="Times New Roman"/>
          <w:spacing w:val="0"/>
        </w:rPr>
        <w:t>трета</w:t>
      </w:r>
      <w:r w:rsidRPr="004A49B5">
        <w:rPr>
          <w:rFonts w:eastAsia="Times New Roman"/>
          <w:spacing w:val="0"/>
        </w:rPr>
        <w:t xml:space="preserve"> </w:t>
      </w:r>
      <w:r w:rsidRPr="004A49B5">
        <w:rPr>
          <w:rFonts w:eastAsia="Times New Roman" w:hint="eastAsia"/>
          <w:spacing w:val="0"/>
        </w:rPr>
        <w:t>ценова</w:t>
      </w:r>
      <w:r w:rsidRPr="004A49B5">
        <w:rPr>
          <w:rFonts w:eastAsia="Times New Roman"/>
          <w:spacing w:val="0"/>
        </w:rPr>
        <w:t xml:space="preserve"> </w:t>
      </w:r>
      <w:r w:rsidRPr="004A49B5">
        <w:rPr>
          <w:rFonts w:eastAsia="Times New Roman" w:hint="eastAsia"/>
          <w:spacing w:val="0"/>
        </w:rPr>
        <w:t>година</w:t>
      </w:r>
      <w:r w:rsidR="00261A35" w:rsidRPr="004A49B5">
        <w:rPr>
          <w:rFonts w:eastAsia="Times New Roman"/>
          <w:spacing w:val="0"/>
        </w:rPr>
        <w:t xml:space="preserve"> от 01.07.202</w:t>
      </w:r>
      <w:r w:rsidR="00E05377">
        <w:rPr>
          <w:rFonts w:eastAsia="Times New Roman"/>
          <w:spacing w:val="0"/>
        </w:rPr>
        <w:t>6</w:t>
      </w:r>
      <w:r w:rsidRPr="004A49B5">
        <w:rPr>
          <w:rFonts w:eastAsia="Times New Roman"/>
          <w:spacing w:val="0"/>
        </w:rPr>
        <w:t xml:space="preserve"> г. до 30</w:t>
      </w:r>
      <w:r w:rsidR="00261A35" w:rsidRPr="004A49B5">
        <w:rPr>
          <w:rFonts w:eastAsia="Times New Roman"/>
          <w:spacing w:val="0"/>
        </w:rPr>
        <w:t>.06.202</w:t>
      </w:r>
      <w:r w:rsidR="00E05377">
        <w:rPr>
          <w:rFonts w:eastAsia="Times New Roman"/>
          <w:spacing w:val="0"/>
        </w:rPr>
        <w:t>7</w:t>
      </w:r>
      <w:r w:rsidRPr="004A49B5">
        <w:rPr>
          <w:rFonts w:eastAsia="Times New Roman"/>
          <w:spacing w:val="0"/>
        </w:rPr>
        <w:t xml:space="preserve"> г.</w:t>
      </w:r>
    </w:p>
    <w:p w14:paraId="3755ECF9" w14:textId="77777777" w:rsidR="00E74E24" w:rsidRPr="004A49B5" w:rsidRDefault="00E74E24" w:rsidP="00F5770E">
      <w:pPr>
        <w:spacing w:after="120" w:line="240" w:lineRule="auto"/>
        <w:contextualSpacing/>
        <w:rPr>
          <w:rFonts w:eastAsia="Times New Roman"/>
          <w:spacing w:val="0"/>
          <w:sz w:val="20"/>
          <w:szCs w:val="20"/>
        </w:rPr>
      </w:pPr>
    </w:p>
    <w:p w14:paraId="7670DC8D" w14:textId="77777777" w:rsidR="00E74E24" w:rsidRPr="004A49B5" w:rsidRDefault="00E74E24" w:rsidP="0037144E">
      <w:pPr>
        <w:keepNext/>
        <w:numPr>
          <w:ilvl w:val="0"/>
          <w:numId w:val="6"/>
        </w:numPr>
        <w:tabs>
          <w:tab w:val="left" w:pos="378"/>
        </w:tabs>
        <w:spacing w:before="240" w:after="120" w:line="240" w:lineRule="auto"/>
        <w:ind w:left="-56"/>
        <w:outlineLvl w:val="0"/>
        <w:rPr>
          <w:rFonts w:eastAsia="Times New Roman"/>
          <w:b/>
          <w:spacing w:val="0"/>
          <w:kern w:val="28"/>
          <w:sz w:val="28"/>
          <w:szCs w:val="20"/>
        </w:rPr>
      </w:pPr>
      <w:r w:rsidRPr="004A49B5">
        <w:rPr>
          <w:rFonts w:eastAsia="Times New Roman"/>
          <w:b/>
          <w:spacing w:val="0"/>
          <w:kern w:val="28"/>
          <w:sz w:val="28"/>
          <w:szCs w:val="20"/>
        </w:rPr>
        <w:t>Метод на регулиране и продължителност на регулаторния период</w:t>
      </w:r>
    </w:p>
    <w:p w14:paraId="7D71B4C2" w14:textId="77777777" w:rsidR="00E74E24" w:rsidRPr="004A49B5" w:rsidRDefault="00E74E24" w:rsidP="00F5770E">
      <w:pPr>
        <w:spacing w:after="120" w:line="280" w:lineRule="atLeast"/>
        <w:rPr>
          <w:rFonts w:eastAsia="Times New Roman"/>
          <w:spacing w:val="0"/>
        </w:rPr>
      </w:pPr>
      <w:r w:rsidRPr="004A49B5">
        <w:rPr>
          <w:rFonts w:eastAsia="Times New Roman" w:hint="eastAsia"/>
          <w:spacing w:val="0"/>
        </w:rPr>
        <w:t>Съгласно</w:t>
      </w:r>
      <w:r w:rsidRPr="004A49B5">
        <w:rPr>
          <w:rFonts w:eastAsia="Times New Roman"/>
          <w:spacing w:val="0"/>
        </w:rPr>
        <w:t xml:space="preserve"> </w:t>
      </w:r>
      <w:r w:rsidRPr="004A49B5">
        <w:rPr>
          <w:rFonts w:eastAsia="Times New Roman" w:hint="eastAsia"/>
          <w:spacing w:val="0"/>
        </w:rPr>
        <w:t>чл</w:t>
      </w:r>
      <w:r w:rsidRPr="004A49B5">
        <w:rPr>
          <w:rFonts w:eastAsia="Times New Roman"/>
          <w:spacing w:val="0"/>
        </w:rPr>
        <w:t xml:space="preserve">. 3, </w:t>
      </w:r>
      <w:r w:rsidRPr="004A49B5">
        <w:rPr>
          <w:rFonts w:eastAsia="Times New Roman" w:hint="eastAsia"/>
          <w:spacing w:val="0"/>
        </w:rPr>
        <w:t>ал</w:t>
      </w:r>
      <w:r w:rsidRPr="004A49B5">
        <w:rPr>
          <w:rFonts w:eastAsia="Times New Roman"/>
          <w:spacing w:val="0"/>
        </w:rPr>
        <w:t xml:space="preserve">. 7 </w:t>
      </w:r>
      <w:r w:rsidRPr="004A49B5">
        <w:rPr>
          <w:rFonts w:eastAsia="Times New Roman" w:hint="eastAsia"/>
          <w:spacing w:val="0"/>
        </w:rPr>
        <w:t>от</w:t>
      </w:r>
      <w:r w:rsidRPr="004A49B5">
        <w:rPr>
          <w:rFonts w:eastAsia="Times New Roman"/>
          <w:spacing w:val="0"/>
        </w:rPr>
        <w:t xml:space="preserve"> </w:t>
      </w:r>
      <w:r w:rsidRPr="004A49B5">
        <w:rPr>
          <w:rFonts w:eastAsia="Times New Roman" w:hint="eastAsia"/>
          <w:spacing w:val="0"/>
        </w:rPr>
        <w:t>Н</w:t>
      </w:r>
      <w:r w:rsidRPr="004A49B5">
        <w:rPr>
          <w:rFonts w:eastAsia="Times New Roman"/>
          <w:spacing w:val="0"/>
        </w:rPr>
        <w:t xml:space="preserve">РЦЕЕ, </w:t>
      </w:r>
      <w:r w:rsidRPr="004A49B5">
        <w:rPr>
          <w:rFonts w:eastAsia="Times New Roman" w:hint="eastAsia"/>
          <w:spacing w:val="0"/>
        </w:rPr>
        <w:t>Комисията</w:t>
      </w:r>
      <w:r w:rsidRPr="004A49B5">
        <w:rPr>
          <w:rFonts w:eastAsia="Times New Roman"/>
          <w:spacing w:val="0"/>
        </w:rPr>
        <w:t xml:space="preserve"> </w:t>
      </w:r>
      <w:r w:rsidRPr="004A49B5">
        <w:rPr>
          <w:rFonts w:eastAsia="Times New Roman" w:hint="eastAsia"/>
          <w:spacing w:val="0"/>
        </w:rPr>
        <w:t>с</w:t>
      </w:r>
      <w:r w:rsidRPr="004A49B5">
        <w:rPr>
          <w:rFonts w:eastAsia="Times New Roman"/>
          <w:spacing w:val="0"/>
        </w:rPr>
        <w:t xml:space="preserve"> </w:t>
      </w:r>
      <w:r w:rsidRPr="004A49B5">
        <w:rPr>
          <w:rFonts w:eastAsia="Times New Roman" w:hint="eastAsia"/>
          <w:spacing w:val="0"/>
        </w:rPr>
        <w:t>решение</w:t>
      </w:r>
      <w:r w:rsidRPr="004A49B5">
        <w:rPr>
          <w:rFonts w:eastAsia="Times New Roman"/>
          <w:spacing w:val="0"/>
        </w:rPr>
        <w:t xml:space="preserve"> </w:t>
      </w:r>
      <w:r w:rsidRPr="004A49B5">
        <w:rPr>
          <w:rFonts w:eastAsia="Times New Roman" w:hint="eastAsia"/>
          <w:spacing w:val="0"/>
        </w:rPr>
        <w:t>определя</w:t>
      </w:r>
      <w:r w:rsidRPr="004A49B5">
        <w:rPr>
          <w:rFonts w:eastAsia="Times New Roman"/>
          <w:spacing w:val="0"/>
        </w:rPr>
        <w:t xml:space="preserve"> </w:t>
      </w:r>
      <w:r w:rsidRPr="004A49B5">
        <w:rPr>
          <w:rFonts w:eastAsia="Times New Roman" w:hint="eastAsia"/>
          <w:spacing w:val="0"/>
        </w:rPr>
        <w:t>приложим</w:t>
      </w:r>
      <w:r w:rsidRPr="004A49B5">
        <w:rPr>
          <w:rFonts w:eastAsia="Times New Roman"/>
          <w:spacing w:val="0"/>
        </w:rPr>
        <w:t xml:space="preserve"> </w:t>
      </w:r>
      <w:r w:rsidRPr="004A49B5">
        <w:rPr>
          <w:rFonts w:eastAsia="Times New Roman" w:hint="eastAsia"/>
          <w:spacing w:val="0"/>
        </w:rPr>
        <w:t>метод</w:t>
      </w:r>
      <w:r w:rsidRPr="004A49B5">
        <w:rPr>
          <w:rFonts w:eastAsia="Times New Roman"/>
          <w:spacing w:val="0"/>
        </w:rPr>
        <w:t xml:space="preserve"> з</w:t>
      </w:r>
      <w:r w:rsidRPr="004A49B5">
        <w:rPr>
          <w:rFonts w:eastAsia="Times New Roman" w:hint="eastAsia"/>
          <w:spacing w:val="0"/>
        </w:rPr>
        <w:t>а</w:t>
      </w:r>
      <w:r w:rsidRPr="004A49B5">
        <w:rPr>
          <w:rFonts w:eastAsia="Times New Roman"/>
          <w:spacing w:val="0"/>
        </w:rPr>
        <w:t xml:space="preserve"> ценово </w:t>
      </w:r>
      <w:r w:rsidRPr="004A49B5">
        <w:rPr>
          <w:rFonts w:eastAsia="Times New Roman" w:hint="eastAsia"/>
          <w:spacing w:val="0"/>
        </w:rPr>
        <w:t>регулиране</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енергийните</w:t>
      </w:r>
      <w:r w:rsidRPr="004A49B5">
        <w:rPr>
          <w:rFonts w:eastAsia="Times New Roman"/>
          <w:spacing w:val="0"/>
        </w:rPr>
        <w:t xml:space="preserve"> </w:t>
      </w:r>
      <w:r w:rsidRPr="004A49B5">
        <w:rPr>
          <w:rFonts w:eastAsia="Times New Roman" w:hint="eastAsia"/>
          <w:spacing w:val="0"/>
        </w:rPr>
        <w:t>предприятия</w:t>
      </w:r>
      <w:r w:rsidRPr="004A49B5">
        <w:rPr>
          <w:rFonts w:eastAsia="Times New Roman"/>
          <w:spacing w:val="0"/>
        </w:rPr>
        <w:t xml:space="preserve">, </w:t>
      </w:r>
      <w:r w:rsidRPr="004A49B5">
        <w:rPr>
          <w:rFonts w:eastAsia="Times New Roman" w:hint="eastAsia"/>
          <w:spacing w:val="0"/>
        </w:rPr>
        <w:t>като</w:t>
      </w:r>
      <w:r w:rsidRPr="004A49B5">
        <w:rPr>
          <w:rFonts w:eastAsia="Times New Roman"/>
          <w:spacing w:val="0"/>
        </w:rPr>
        <w:t xml:space="preserve"> </w:t>
      </w:r>
      <w:r w:rsidRPr="004A49B5">
        <w:rPr>
          <w:rFonts w:eastAsia="Times New Roman" w:hint="eastAsia"/>
          <w:spacing w:val="0"/>
        </w:rPr>
        <w:t>се</w:t>
      </w:r>
      <w:r w:rsidRPr="004A49B5">
        <w:rPr>
          <w:rFonts w:eastAsia="Times New Roman"/>
          <w:spacing w:val="0"/>
        </w:rPr>
        <w:t xml:space="preserve"> </w:t>
      </w:r>
      <w:r w:rsidRPr="004A49B5">
        <w:rPr>
          <w:rFonts w:eastAsia="Times New Roman" w:hint="eastAsia"/>
          <w:spacing w:val="0"/>
        </w:rPr>
        <w:t>ръководи</w:t>
      </w:r>
      <w:r w:rsidRPr="004A49B5">
        <w:rPr>
          <w:rFonts w:eastAsia="Times New Roman"/>
          <w:spacing w:val="0"/>
        </w:rPr>
        <w:t xml:space="preserve"> </w:t>
      </w:r>
      <w:r w:rsidRPr="004A49B5">
        <w:rPr>
          <w:rFonts w:eastAsia="Times New Roman" w:hint="eastAsia"/>
          <w:spacing w:val="0"/>
        </w:rPr>
        <w:t>от</w:t>
      </w:r>
      <w:r w:rsidRPr="004A49B5">
        <w:rPr>
          <w:rFonts w:eastAsia="Times New Roman"/>
          <w:spacing w:val="0"/>
        </w:rPr>
        <w:t xml:space="preserve"> </w:t>
      </w:r>
      <w:r w:rsidRPr="004A49B5">
        <w:rPr>
          <w:rFonts w:eastAsia="Times New Roman" w:hint="eastAsia"/>
          <w:spacing w:val="0"/>
        </w:rPr>
        <w:t>принципите</w:t>
      </w:r>
      <w:r w:rsidRPr="004A49B5">
        <w:rPr>
          <w:rFonts w:eastAsia="Times New Roman"/>
          <w:spacing w:val="0"/>
        </w:rPr>
        <w:t xml:space="preserve"> </w:t>
      </w:r>
      <w:r w:rsidRPr="004A49B5">
        <w:rPr>
          <w:rFonts w:eastAsia="Times New Roman" w:hint="eastAsia"/>
          <w:spacing w:val="0"/>
        </w:rPr>
        <w:t>по</w:t>
      </w:r>
      <w:r w:rsidRPr="004A49B5">
        <w:rPr>
          <w:rFonts w:eastAsia="Times New Roman"/>
          <w:spacing w:val="0"/>
        </w:rPr>
        <w:t xml:space="preserve"> </w:t>
      </w:r>
      <w:r w:rsidRPr="004A49B5">
        <w:rPr>
          <w:rFonts w:eastAsia="Times New Roman" w:hint="eastAsia"/>
          <w:spacing w:val="0"/>
        </w:rPr>
        <w:t>чл</w:t>
      </w:r>
      <w:r w:rsidRPr="004A49B5">
        <w:rPr>
          <w:rFonts w:eastAsia="Times New Roman"/>
          <w:spacing w:val="0"/>
        </w:rPr>
        <w:t xml:space="preserve">. 23 </w:t>
      </w:r>
      <w:r w:rsidRPr="004A49B5">
        <w:rPr>
          <w:rFonts w:eastAsia="Times New Roman" w:hint="eastAsia"/>
          <w:spacing w:val="0"/>
        </w:rPr>
        <w:t>и</w:t>
      </w:r>
      <w:r w:rsidRPr="004A49B5">
        <w:rPr>
          <w:rFonts w:eastAsia="Times New Roman"/>
          <w:spacing w:val="0"/>
        </w:rPr>
        <w:t xml:space="preserve"> </w:t>
      </w:r>
      <w:r w:rsidRPr="004A49B5">
        <w:rPr>
          <w:rFonts w:eastAsia="Times New Roman" w:hint="eastAsia"/>
          <w:spacing w:val="0"/>
        </w:rPr>
        <w:t>чл</w:t>
      </w:r>
      <w:r w:rsidRPr="004A49B5">
        <w:rPr>
          <w:rFonts w:eastAsia="Times New Roman"/>
          <w:spacing w:val="0"/>
        </w:rPr>
        <w:t xml:space="preserve">. 31 </w:t>
      </w:r>
      <w:r w:rsidRPr="004A49B5">
        <w:rPr>
          <w:rFonts w:eastAsia="Times New Roman" w:hint="eastAsia"/>
          <w:spacing w:val="0"/>
        </w:rPr>
        <w:t>от</w:t>
      </w:r>
      <w:r w:rsidRPr="004A49B5">
        <w:rPr>
          <w:rFonts w:eastAsia="Times New Roman"/>
          <w:spacing w:val="0"/>
        </w:rPr>
        <w:t xml:space="preserve"> </w:t>
      </w:r>
      <w:r w:rsidRPr="004A49B5">
        <w:rPr>
          <w:rFonts w:eastAsia="Times New Roman" w:hint="eastAsia"/>
          <w:spacing w:val="0"/>
        </w:rPr>
        <w:t>ЗЕ</w:t>
      </w:r>
      <w:r w:rsidRPr="004A49B5">
        <w:rPr>
          <w:rFonts w:eastAsia="Times New Roman"/>
          <w:spacing w:val="0"/>
        </w:rPr>
        <w:t>.</w:t>
      </w:r>
    </w:p>
    <w:p w14:paraId="0E3060BA" w14:textId="33048CF2" w:rsidR="00E74E24" w:rsidRPr="005C0FF1" w:rsidRDefault="00E74E24" w:rsidP="00F5770E">
      <w:pPr>
        <w:spacing w:after="120" w:line="280" w:lineRule="atLeast"/>
        <w:rPr>
          <w:rFonts w:eastAsia="Times New Roman"/>
          <w:spacing w:val="0"/>
          <w:lang w:val="ru-RU"/>
        </w:rPr>
      </w:pPr>
      <w:r w:rsidRPr="004A49B5">
        <w:rPr>
          <w:rFonts w:eastAsia="Times New Roman" w:hint="eastAsia"/>
          <w:spacing w:val="0"/>
        </w:rPr>
        <w:lastRenderedPageBreak/>
        <w:t>По</w:t>
      </w:r>
      <w:r w:rsidRPr="004A49B5">
        <w:rPr>
          <w:rFonts w:eastAsia="Times New Roman"/>
          <w:spacing w:val="0"/>
        </w:rPr>
        <w:t xml:space="preserve"> </w:t>
      </w:r>
      <w:r w:rsidRPr="004A49B5">
        <w:rPr>
          <w:rFonts w:eastAsia="Times New Roman" w:hint="eastAsia"/>
          <w:spacing w:val="0"/>
        </w:rPr>
        <w:t>отношение</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енергийните</w:t>
      </w:r>
      <w:r w:rsidRPr="004A49B5">
        <w:rPr>
          <w:rFonts w:eastAsia="Times New Roman"/>
          <w:spacing w:val="0"/>
        </w:rPr>
        <w:t xml:space="preserve"> </w:t>
      </w:r>
      <w:r w:rsidRPr="004A49B5">
        <w:rPr>
          <w:rFonts w:eastAsia="Times New Roman" w:hint="eastAsia"/>
          <w:spacing w:val="0"/>
        </w:rPr>
        <w:t>предприятия</w:t>
      </w:r>
      <w:r w:rsidRPr="004A49B5">
        <w:rPr>
          <w:rFonts w:eastAsia="Times New Roman"/>
          <w:spacing w:val="0"/>
        </w:rPr>
        <w:t xml:space="preserve">, </w:t>
      </w:r>
      <w:r w:rsidRPr="004A49B5">
        <w:rPr>
          <w:rFonts w:eastAsia="Times New Roman" w:hint="eastAsia"/>
          <w:spacing w:val="0"/>
        </w:rPr>
        <w:t>които</w:t>
      </w:r>
      <w:r w:rsidRPr="004A49B5">
        <w:rPr>
          <w:rFonts w:eastAsia="Times New Roman"/>
          <w:spacing w:val="0"/>
        </w:rPr>
        <w:t xml:space="preserve"> </w:t>
      </w:r>
      <w:r w:rsidRPr="004A49B5">
        <w:rPr>
          <w:rFonts w:eastAsia="Times New Roman" w:hint="eastAsia"/>
          <w:spacing w:val="0"/>
        </w:rPr>
        <w:t>осъществяват</w:t>
      </w:r>
      <w:r w:rsidRPr="004A49B5">
        <w:rPr>
          <w:rFonts w:eastAsia="Times New Roman"/>
          <w:spacing w:val="0"/>
        </w:rPr>
        <w:t xml:space="preserve"> </w:t>
      </w:r>
      <w:r w:rsidRPr="004A49B5">
        <w:rPr>
          <w:rFonts w:eastAsia="Times New Roman" w:hint="eastAsia"/>
          <w:spacing w:val="0"/>
        </w:rPr>
        <w:t>дейността</w:t>
      </w:r>
      <w:r w:rsidRPr="004A49B5">
        <w:rPr>
          <w:rFonts w:eastAsia="Times New Roman"/>
          <w:spacing w:val="0"/>
        </w:rPr>
        <w:t xml:space="preserve"> </w:t>
      </w:r>
      <w:r w:rsidRPr="004A49B5">
        <w:rPr>
          <w:rFonts w:eastAsia="Times New Roman" w:hint="eastAsia"/>
          <w:spacing w:val="0"/>
        </w:rPr>
        <w:t>„разпределение</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електрическа</w:t>
      </w:r>
      <w:r w:rsidRPr="004A49B5">
        <w:rPr>
          <w:rFonts w:eastAsia="Times New Roman"/>
          <w:spacing w:val="0"/>
        </w:rPr>
        <w:t xml:space="preserve"> </w:t>
      </w:r>
      <w:r w:rsidRPr="004A49B5">
        <w:rPr>
          <w:rFonts w:eastAsia="Times New Roman" w:hint="eastAsia"/>
          <w:spacing w:val="0"/>
        </w:rPr>
        <w:t>енергия“</w:t>
      </w:r>
      <w:r w:rsidRPr="004A49B5">
        <w:rPr>
          <w:rFonts w:eastAsia="Times New Roman"/>
          <w:spacing w:val="0"/>
        </w:rPr>
        <w:t xml:space="preserve">, </w:t>
      </w:r>
      <w:r w:rsidRPr="004A49B5">
        <w:rPr>
          <w:rFonts w:eastAsia="Times New Roman" w:hint="eastAsia"/>
          <w:spacing w:val="0"/>
        </w:rPr>
        <w:t>КЕВР</w:t>
      </w:r>
      <w:r w:rsidRPr="004A49B5">
        <w:rPr>
          <w:rFonts w:eastAsia="Times New Roman"/>
          <w:spacing w:val="0"/>
        </w:rPr>
        <w:t xml:space="preserve"> </w:t>
      </w:r>
      <w:r w:rsidRPr="004A49B5">
        <w:rPr>
          <w:rFonts w:eastAsia="Times New Roman" w:hint="eastAsia"/>
          <w:spacing w:val="0"/>
        </w:rPr>
        <w:t>прилага</w:t>
      </w:r>
      <w:r w:rsidRPr="004A49B5">
        <w:rPr>
          <w:rFonts w:eastAsia="Times New Roman"/>
          <w:spacing w:val="0"/>
        </w:rPr>
        <w:t xml:space="preserve"> </w:t>
      </w:r>
      <w:r w:rsidRPr="004A49B5">
        <w:rPr>
          <w:rFonts w:eastAsia="Times New Roman" w:hint="eastAsia"/>
          <w:spacing w:val="0"/>
        </w:rPr>
        <w:t>метод</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ценово</w:t>
      </w:r>
      <w:r w:rsidRPr="004A49B5">
        <w:rPr>
          <w:rFonts w:eastAsia="Times New Roman"/>
          <w:spacing w:val="0"/>
        </w:rPr>
        <w:t xml:space="preserve"> </w:t>
      </w:r>
      <w:r w:rsidRPr="004A49B5">
        <w:rPr>
          <w:rFonts w:eastAsia="Times New Roman" w:hint="eastAsia"/>
          <w:spacing w:val="0"/>
        </w:rPr>
        <w:t>регулиране</w:t>
      </w:r>
      <w:r w:rsidRPr="004A49B5">
        <w:rPr>
          <w:rFonts w:eastAsia="Times New Roman"/>
          <w:spacing w:val="0"/>
        </w:rPr>
        <w:t xml:space="preserve"> “</w:t>
      </w:r>
      <w:r w:rsidRPr="004A49B5">
        <w:rPr>
          <w:rFonts w:eastAsia="Times New Roman" w:hint="eastAsia"/>
          <w:spacing w:val="0"/>
        </w:rPr>
        <w:t>горна</w:t>
      </w:r>
      <w:r w:rsidRPr="004A49B5">
        <w:rPr>
          <w:rFonts w:eastAsia="Times New Roman"/>
          <w:spacing w:val="0"/>
        </w:rPr>
        <w:t xml:space="preserve"> </w:t>
      </w:r>
      <w:r w:rsidRPr="004A49B5">
        <w:rPr>
          <w:rFonts w:eastAsia="Times New Roman" w:hint="eastAsia"/>
          <w:spacing w:val="0"/>
        </w:rPr>
        <w:t>граница</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приходи</w:t>
      </w:r>
      <w:r w:rsidRPr="004A49B5">
        <w:rPr>
          <w:rFonts w:eastAsia="Times New Roman"/>
          <w:spacing w:val="0"/>
        </w:rPr>
        <w:t>“</w:t>
      </w:r>
      <w:r w:rsidR="00B25897" w:rsidRPr="005C0FF1">
        <w:rPr>
          <w:rFonts w:eastAsia="Times New Roman"/>
          <w:spacing w:val="0"/>
          <w:lang w:val="ru-RU"/>
        </w:rPr>
        <w:t>.</w:t>
      </w:r>
    </w:p>
    <w:p w14:paraId="70FB88EC" w14:textId="7B0AFEA2" w:rsidR="00E74E24" w:rsidRPr="00FD7088" w:rsidRDefault="00261A35" w:rsidP="00F5770E">
      <w:pPr>
        <w:spacing w:after="120" w:line="280" w:lineRule="atLeast"/>
        <w:rPr>
          <w:rFonts w:eastAsia="Times New Roman"/>
          <w:spacing w:val="0"/>
        </w:rPr>
      </w:pPr>
      <w:r w:rsidRPr="004A49B5">
        <w:rPr>
          <w:rFonts w:eastAsia="Times New Roman"/>
          <w:spacing w:val="0"/>
        </w:rPr>
        <w:t>С Решение Ц-</w:t>
      </w:r>
      <w:r w:rsidR="00334DBB" w:rsidRPr="004A49B5">
        <w:rPr>
          <w:rFonts w:eastAsia="Times New Roman"/>
          <w:spacing w:val="0"/>
        </w:rPr>
        <w:t>1</w:t>
      </w:r>
      <w:r w:rsidRPr="004A49B5">
        <w:rPr>
          <w:rFonts w:eastAsia="Times New Roman"/>
          <w:spacing w:val="0"/>
        </w:rPr>
        <w:t>7 от 01.07.202</w:t>
      </w:r>
      <w:r w:rsidR="00334DBB" w:rsidRPr="004A49B5">
        <w:rPr>
          <w:rFonts w:eastAsia="Times New Roman"/>
          <w:spacing w:val="0"/>
        </w:rPr>
        <w:t>4</w:t>
      </w:r>
      <w:r w:rsidR="00E74E24" w:rsidRPr="004A49B5">
        <w:rPr>
          <w:rFonts w:eastAsia="Times New Roman"/>
          <w:spacing w:val="0"/>
        </w:rPr>
        <w:t>г. КЕВР опред</w:t>
      </w:r>
      <w:r w:rsidRPr="004A49B5">
        <w:rPr>
          <w:rFonts w:eastAsia="Times New Roman"/>
          <w:spacing w:val="0"/>
        </w:rPr>
        <w:t>ели тригодишна продължителност</w:t>
      </w:r>
      <w:r w:rsidR="00E74E24" w:rsidRPr="004A49B5">
        <w:rPr>
          <w:rFonts w:eastAsia="Times New Roman"/>
          <w:spacing w:val="0"/>
        </w:rPr>
        <w:t xml:space="preserve"> на </w:t>
      </w:r>
      <w:r w:rsidR="00334DBB" w:rsidRPr="004A49B5">
        <w:rPr>
          <w:rFonts w:eastAsia="Times New Roman"/>
          <w:spacing w:val="0"/>
        </w:rPr>
        <w:t>Седми</w:t>
      </w:r>
      <w:r w:rsidRPr="004A49B5">
        <w:rPr>
          <w:rFonts w:eastAsia="Times New Roman"/>
          <w:spacing w:val="0"/>
        </w:rPr>
        <w:t xml:space="preserve"> регулаторен период (Юли 202</w:t>
      </w:r>
      <w:r w:rsidR="00334DBB" w:rsidRPr="004A49B5">
        <w:rPr>
          <w:rFonts w:eastAsia="Times New Roman"/>
          <w:spacing w:val="0"/>
        </w:rPr>
        <w:t>4</w:t>
      </w:r>
      <w:r w:rsidR="00E74E24" w:rsidRPr="004A49B5">
        <w:rPr>
          <w:rFonts w:eastAsia="Times New Roman"/>
          <w:spacing w:val="0"/>
        </w:rPr>
        <w:t>-</w:t>
      </w:r>
      <w:r w:rsidRPr="004A49B5">
        <w:rPr>
          <w:rFonts w:eastAsia="Times New Roman"/>
          <w:spacing w:val="0"/>
        </w:rPr>
        <w:t>Юни 202</w:t>
      </w:r>
      <w:r w:rsidR="00334DBB" w:rsidRPr="004A49B5">
        <w:rPr>
          <w:rFonts w:eastAsia="Times New Roman"/>
          <w:spacing w:val="0"/>
        </w:rPr>
        <w:t>7</w:t>
      </w:r>
      <w:r w:rsidR="00E74E24" w:rsidRPr="004A49B5">
        <w:rPr>
          <w:rFonts w:eastAsia="Times New Roman"/>
          <w:spacing w:val="0"/>
        </w:rPr>
        <w:t xml:space="preserve"> </w:t>
      </w:r>
      <w:r w:rsidR="00E74E24" w:rsidRPr="004A49B5">
        <w:rPr>
          <w:rFonts w:eastAsia="Times New Roman" w:hint="eastAsia"/>
          <w:spacing w:val="0"/>
        </w:rPr>
        <w:t>г</w:t>
      </w:r>
      <w:r w:rsidR="00E74E24" w:rsidRPr="004A49B5">
        <w:rPr>
          <w:rFonts w:eastAsia="Times New Roman"/>
          <w:spacing w:val="0"/>
        </w:rPr>
        <w:t>.).</w:t>
      </w:r>
    </w:p>
    <w:p w14:paraId="22ED15DC" w14:textId="77777777" w:rsidR="00E74E24" w:rsidRPr="004A49B5" w:rsidRDefault="00E74E24" w:rsidP="00F918D7">
      <w:pPr>
        <w:spacing w:after="120" w:line="240" w:lineRule="auto"/>
        <w:contextualSpacing/>
        <w:rPr>
          <w:rFonts w:eastAsia="Times New Roman"/>
          <w:spacing w:val="0"/>
        </w:rPr>
      </w:pPr>
    </w:p>
    <w:p w14:paraId="315EEF9D" w14:textId="56E269E7" w:rsidR="0057265F" w:rsidRPr="0057265F" w:rsidRDefault="0057265F" w:rsidP="0037144E">
      <w:pPr>
        <w:keepNext/>
        <w:numPr>
          <w:ilvl w:val="0"/>
          <w:numId w:val="6"/>
        </w:numPr>
        <w:tabs>
          <w:tab w:val="left" w:pos="378"/>
        </w:tabs>
        <w:spacing w:before="240" w:after="120" w:line="240" w:lineRule="auto"/>
        <w:ind w:left="-56"/>
        <w:outlineLvl w:val="0"/>
        <w:rPr>
          <w:rFonts w:eastAsia="Times New Roman"/>
          <w:b/>
          <w:spacing w:val="0"/>
          <w:kern w:val="28"/>
          <w:sz w:val="28"/>
          <w:szCs w:val="20"/>
        </w:rPr>
      </w:pPr>
      <w:r w:rsidRPr="00FD7088">
        <w:rPr>
          <w:rFonts w:eastAsia="Times New Roman"/>
          <w:b/>
          <w:spacing w:val="0"/>
          <w:kern w:val="28"/>
          <w:sz w:val="28"/>
          <w:szCs w:val="20"/>
        </w:rPr>
        <w:t>Предложение за промяна на метода на покриване на постоянните разходи от компонентата цена достъп за население</w:t>
      </w:r>
    </w:p>
    <w:p w14:paraId="3BE91664"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 xml:space="preserve">Към настоящия момент цената за достъп до разпределителната мрежа на битови клиенти се определя на база количество доставена електрическа енергия.  </w:t>
      </w:r>
    </w:p>
    <w:p w14:paraId="780CDFB4"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 xml:space="preserve">Както последователно поддържаме в продължение вече на 6 години (за първи път такова предложение сме направили през 2020) в ежегодните процедури по утвърждаване на цените за достъп до и пренос на електрическа енергия през електроразпределителните мрежи, според нас този подход не отразява справедливо логиката за покриване на постоянните разходи с одобрени необходими приходи. </w:t>
      </w:r>
    </w:p>
    <w:p w14:paraId="20EEF361"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 xml:space="preserve">Това е така, тъй като по силата на разпоредбата на чл. 89 от Закона за енергетиката, ние – като оператора на електроразпределителната мрежа сме длъжни да осигуряваме разпределение на електрическата енергия, постъпваща в електроразпределителната мрежа; непрекъснатост на електроснабдяването и качество на доставяната електрическа енергия; управление на разпределителната мрежа и т.н., т.е. отговаряме за управлението, поддръжката и развитието на мрежата на нашата лицензионна територия, с цел да се осигури дългосрочния ѝ капацитет. </w:t>
      </w:r>
    </w:p>
    <w:p w14:paraId="09FB94CD"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 xml:space="preserve">За предоставянето на тази услуга на ползвателите на мрежата, както и за гарантиране нормалната, сигурна и ефективна работа на съответната мрежа, мрежовите оператори следва да извършват допълнителни разходи по поддръжка на мрежата, така че във всеки един момент мрежата да е в състояние да бъде използвана по предназначение, а именно чрез нея на съответния ползвателят да може да бъде доставена електрическа енергия. </w:t>
      </w:r>
    </w:p>
    <w:p w14:paraId="138837AB"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Тези разходи от своя страна не зависят от количеството доставена електрическа енергия на съответния клиент и логично и цената която клиентите заплащат за покриване на тези разходи не следва да бъде определяна на база количеството електрическа енергия, което им е било доставено от съответния доставчик.</w:t>
      </w:r>
    </w:p>
    <w:p w14:paraId="6BCC61A0"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Това е видно също така и от разпоредбите на чл. 109, ал. 1, т. 1 и чл. 113, ал. 1, т. 3 от Закона за енергетиката, според които услугата „достъп” се изразява в задължението на съответния оператор на мрежата, да предостави равнопоставен достъп до мрежата си на клиентите, срещу заплащане на съответната цена за достъп от ползвателя на мрежата.</w:t>
      </w:r>
    </w:p>
    <w:p w14:paraId="1ACA3468"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При настоящото положение обаче, въпреки че всички ползватели на мрежата ползват услугата „достъп“, поради факта, че цената за тази услуга зависи от количеството доставена на всеки клиент електрическа енергия, групата клиенти, които консумират електрическа енергия в своите обекти на практика поемат и разходите, които групата клиенти с нулева консумация, което освен, че е очевидно несправедливо е в нарушение на забраната за дискриминация при утвърждаване на цените, които подлежат на регулиране (чл. 31, т. 1 от Закона за енергетиката).</w:t>
      </w:r>
    </w:p>
    <w:p w14:paraId="5A49483B" w14:textId="3BDAA3A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По-справедлив е подходът, който предлагаме ние, а именно цената за достъп да не зависи от количеството консумирана електрическа енергия в даден обект, а да е фиксирана сума, която да се дължи от ползвателите на мрежата за всеки техен обект, присъединен към електроразпределителната мрежа с отделно измерване на</w:t>
      </w:r>
      <w:r w:rsidRPr="00FD7088">
        <w:rPr>
          <w:rFonts w:eastAsia="Times New Roman"/>
          <w:bCs/>
          <w:spacing w:val="0"/>
          <w:kern w:val="28"/>
        </w:rPr>
        <w:t xml:space="preserve"> </w:t>
      </w:r>
      <w:r w:rsidRPr="0057265F">
        <w:rPr>
          <w:rFonts w:eastAsia="Times New Roman"/>
          <w:bCs/>
          <w:spacing w:val="0"/>
          <w:kern w:val="28"/>
        </w:rPr>
        <w:lastRenderedPageBreak/>
        <w:t>доставяната в него електрическа енергия (§ 1, т. 10 от Допълнителна-та разпоредба на Правилата за търговия с електрическа енергия).</w:t>
      </w:r>
    </w:p>
    <w:p w14:paraId="4864E017"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Възможните подходи са определяне на фиксирана цена за достъп, дължима на месечна или годишна база (във втория случай е възможно тя да се раздели на равни месечни вноски), която цена да се заплаща от ползвателите на мрежата за всеки техен обект (така както е описано в предходния абзац).</w:t>
      </w:r>
    </w:p>
    <w:p w14:paraId="4DAD76E2" w14:textId="4DC5072C" w:rsidR="0057265F" w:rsidRPr="00FD7088"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Вярно е, че предлагания от нас подход не взема предвид предоставената мощност, но той отчита факта, че нито ние, нито другите оператори на електроразпределителни мрежи разполагат с инсталирани средства за търговско измерване, които да отчитат точно електрическата мощност на всеки отделен обект на битов клиент.</w:t>
      </w:r>
    </w:p>
    <w:p w14:paraId="12B6AC6C"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Ето защо нашето предложение може да се разглежда като първи етап на въвеждане на фиксирана цена за достъп, което да стане на сравнително опростени критерии, а след като се събере нужната информация – да се премине към критерий, който би отразявал по-точно разходите, който всеки клиент предизвиква.</w:t>
      </w:r>
    </w:p>
    <w:p w14:paraId="0501696E"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Много е важно да се отбележи, че с промяната на подхода – от „динамична“ към фиксирана цена за достъп, ние не претендираме за по-високи разходи, който да бъдат компенсирани от тази цена, а само и единствено за по-справедливо разпределение на тези разходи между битовите клиенти и за слагане на край на не особено честното положение, което наблюдаваме в момента, а именно една част от клиентите (консумиращите) да плащат за разходите, които предизвика друга част (тези, в чиито обекти не се консумира електрическа енергия).</w:t>
      </w:r>
    </w:p>
    <w:p w14:paraId="22364B4C"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 xml:space="preserve">Както е добре известно фиксираната цена достъп за битови клиенти или друга фиксирана компонента от стойността на мрежовата услуга (т.нар. </w:t>
      </w:r>
      <w:proofErr w:type="spellStart"/>
      <w:r w:rsidRPr="0057265F">
        <w:rPr>
          <w:rFonts w:eastAsia="Times New Roman"/>
          <w:bCs/>
          <w:spacing w:val="0"/>
          <w:kern w:val="28"/>
        </w:rPr>
        <w:t>fixed</w:t>
      </w:r>
      <w:proofErr w:type="spellEnd"/>
      <w:r w:rsidRPr="0057265F">
        <w:rPr>
          <w:rFonts w:eastAsia="Times New Roman"/>
          <w:bCs/>
          <w:spacing w:val="0"/>
          <w:kern w:val="28"/>
        </w:rPr>
        <w:t xml:space="preserve"> </w:t>
      </w:r>
      <w:proofErr w:type="spellStart"/>
      <w:r w:rsidRPr="0057265F">
        <w:rPr>
          <w:rFonts w:eastAsia="Times New Roman"/>
          <w:bCs/>
          <w:spacing w:val="0"/>
          <w:kern w:val="28"/>
        </w:rPr>
        <w:t>charges</w:t>
      </w:r>
      <w:proofErr w:type="spellEnd"/>
      <w:r w:rsidRPr="0057265F">
        <w:rPr>
          <w:rFonts w:eastAsia="Times New Roman"/>
          <w:bCs/>
          <w:spacing w:val="0"/>
          <w:kern w:val="28"/>
        </w:rPr>
        <w:t xml:space="preserve">), са по-скоро правило, отколкото изключение в държавите от Европейския Съюз (ЕС)  - повечето държави членки са докладвани мрежови тарифи, които съдържат фиксирани компоненти включително цена достъп за битови клиенти. </w:t>
      </w:r>
    </w:p>
    <w:p w14:paraId="17F36E24"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 xml:space="preserve">Преходът от цена достъп, базирана единствено на количествата потребена енергия, към цена достъп с фиксирани компоненти, е разпознат като ефективен инструмент за реализиране на необходимата промяна на тарифните структури и регулаторните модели с оглед все по-комплексните очаквания на крайните клиенти към операторите на електроразпределителни мрежи в резултат на увеличението на разпределеното производство на възобновяема енергия, електромобилността и дигитализацията на енергийните услуги, предоставяни на бита. Това е и сред препоръките на </w:t>
      </w:r>
      <w:proofErr w:type="spellStart"/>
      <w:r w:rsidRPr="0057265F">
        <w:rPr>
          <w:rFonts w:eastAsia="Times New Roman"/>
          <w:bCs/>
          <w:spacing w:val="0"/>
          <w:kern w:val="28"/>
        </w:rPr>
        <w:t>European</w:t>
      </w:r>
      <w:proofErr w:type="spellEnd"/>
      <w:r w:rsidRPr="0057265F">
        <w:rPr>
          <w:rFonts w:eastAsia="Times New Roman"/>
          <w:bCs/>
          <w:spacing w:val="0"/>
          <w:kern w:val="28"/>
        </w:rPr>
        <w:t xml:space="preserve"> </w:t>
      </w:r>
      <w:proofErr w:type="spellStart"/>
      <w:r w:rsidRPr="0057265F">
        <w:rPr>
          <w:rFonts w:eastAsia="Times New Roman"/>
          <w:bCs/>
          <w:spacing w:val="0"/>
          <w:kern w:val="28"/>
        </w:rPr>
        <w:t>Distribution</w:t>
      </w:r>
      <w:proofErr w:type="spellEnd"/>
      <w:r w:rsidRPr="0057265F">
        <w:rPr>
          <w:rFonts w:eastAsia="Times New Roman"/>
          <w:bCs/>
          <w:spacing w:val="0"/>
          <w:kern w:val="28"/>
        </w:rPr>
        <w:t xml:space="preserve"> </w:t>
      </w:r>
      <w:proofErr w:type="spellStart"/>
      <w:r w:rsidRPr="0057265F">
        <w:rPr>
          <w:rFonts w:eastAsia="Times New Roman"/>
          <w:bCs/>
          <w:spacing w:val="0"/>
          <w:kern w:val="28"/>
        </w:rPr>
        <w:t>System</w:t>
      </w:r>
      <w:proofErr w:type="spellEnd"/>
      <w:r w:rsidRPr="0057265F">
        <w:rPr>
          <w:rFonts w:eastAsia="Times New Roman"/>
          <w:bCs/>
          <w:spacing w:val="0"/>
          <w:kern w:val="28"/>
        </w:rPr>
        <w:t xml:space="preserve"> </w:t>
      </w:r>
      <w:proofErr w:type="spellStart"/>
      <w:r w:rsidRPr="0057265F">
        <w:rPr>
          <w:rFonts w:eastAsia="Times New Roman"/>
          <w:bCs/>
          <w:spacing w:val="0"/>
          <w:kern w:val="28"/>
        </w:rPr>
        <w:t>Operators</w:t>
      </w:r>
      <w:proofErr w:type="spellEnd"/>
      <w:r w:rsidRPr="0057265F">
        <w:rPr>
          <w:rFonts w:eastAsia="Times New Roman"/>
          <w:bCs/>
          <w:spacing w:val="0"/>
          <w:kern w:val="28"/>
        </w:rPr>
        <w:t xml:space="preserve"> </w:t>
      </w:r>
      <w:proofErr w:type="spellStart"/>
      <w:r w:rsidRPr="0057265F">
        <w:rPr>
          <w:rFonts w:eastAsia="Times New Roman"/>
          <w:bCs/>
          <w:spacing w:val="0"/>
          <w:kern w:val="28"/>
        </w:rPr>
        <w:t>for</w:t>
      </w:r>
      <w:proofErr w:type="spellEnd"/>
      <w:r w:rsidRPr="0057265F">
        <w:rPr>
          <w:rFonts w:eastAsia="Times New Roman"/>
          <w:bCs/>
          <w:spacing w:val="0"/>
          <w:kern w:val="28"/>
        </w:rPr>
        <w:t xml:space="preserve"> </w:t>
      </w:r>
      <w:proofErr w:type="spellStart"/>
      <w:r w:rsidRPr="0057265F">
        <w:rPr>
          <w:rFonts w:eastAsia="Times New Roman"/>
          <w:bCs/>
          <w:spacing w:val="0"/>
          <w:kern w:val="28"/>
        </w:rPr>
        <w:t>Smart</w:t>
      </w:r>
      <w:proofErr w:type="spellEnd"/>
      <w:r w:rsidRPr="0057265F">
        <w:rPr>
          <w:rFonts w:eastAsia="Times New Roman"/>
          <w:bCs/>
          <w:spacing w:val="0"/>
          <w:kern w:val="28"/>
        </w:rPr>
        <w:t xml:space="preserve"> </w:t>
      </w:r>
      <w:proofErr w:type="spellStart"/>
      <w:r w:rsidRPr="0057265F">
        <w:rPr>
          <w:rFonts w:eastAsia="Times New Roman"/>
          <w:bCs/>
          <w:spacing w:val="0"/>
          <w:kern w:val="28"/>
        </w:rPr>
        <w:t>Grids</w:t>
      </w:r>
      <w:proofErr w:type="spellEnd"/>
      <w:r w:rsidRPr="0057265F">
        <w:rPr>
          <w:rFonts w:eastAsia="Times New Roman"/>
          <w:bCs/>
          <w:spacing w:val="0"/>
          <w:kern w:val="28"/>
        </w:rPr>
        <w:t xml:space="preserve"> (EDSO </w:t>
      </w:r>
      <w:proofErr w:type="spellStart"/>
      <w:r w:rsidRPr="0057265F">
        <w:rPr>
          <w:rFonts w:eastAsia="Times New Roman"/>
          <w:bCs/>
          <w:spacing w:val="0"/>
          <w:kern w:val="28"/>
        </w:rPr>
        <w:t>for</w:t>
      </w:r>
      <w:proofErr w:type="spellEnd"/>
      <w:r w:rsidRPr="0057265F">
        <w:rPr>
          <w:rFonts w:eastAsia="Times New Roman"/>
          <w:bCs/>
          <w:spacing w:val="0"/>
          <w:kern w:val="28"/>
        </w:rPr>
        <w:t xml:space="preserve"> </w:t>
      </w:r>
      <w:proofErr w:type="spellStart"/>
      <w:r w:rsidRPr="0057265F">
        <w:rPr>
          <w:rFonts w:eastAsia="Times New Roman"/>
          <w:bCs/>
          <w:spacing w:val="0"/>
          <w:kern w:val="28"/>
        </w:rPr>
        <w:t>smart</w:t>
      </w:r>
      <w:proofErr w:type="spellEnd"/>
      <w:r w:rsidRPr="0057265F">
        <w:rPr>
          <w:rFonts w:eastAsia="Times New Roman"/>
          <w:bCs/>
          <w:spacing w:val="0"/>
          <w:kern w:val="28"/>
        </w:rPr>
        <w:t xml:space="preserve"> </w:t>
      </w:r>
      <w:proofErr w:type="spellStart"/>
      <w:r w:rsidRPr="0057265F">
        <w:rPr>
          <w:rFonts w:eastAsia="Times New Roman"/>
          <w:bCs/>
          <w:spacing w:val="0"/>
          <w:kern w:val="28"/>
        </w:rPr>
        <w:t>grids</w:t>
      </w:r>
      <w:proofErr w:type="spellEnd"/>
      <w:r w:rsidRPr="0057265F">
        <w:rPr>
          <w:rFonts w:eastAsia="Times New Roman"/>
          <w:bCs/>
          <w:spacing w:val="0"/>
          <w:kern w:val="28"/>
        </w:rPr>
        <w:t>)  в доклада им с насоки към националните регулаторни комисии за адаптиране на мрежовите тарифи на операторите на електроразпределителни мрежи, с оглед бъдещата децентрализация на енергийната система. Възстановяването на разходите и осигуряването на възвращаемост на направените инвестиции за поддръжката и модернизацията на електроразпределителната мрежа, както и гарантирането на стабилността и при висок процент на възобновяема енергия, единствено чрез цена достъп на база пренесена енергия е в конфликт с един от основополагащите принципи на европейското законодателство в сферата на енергетиката и климата – постигане на оптимални нива на енергийна ефективност (</w:t>
      </w:r>
      <w:proofErr w:type="spellStart"/>
      <w:r w:rsidRPr="0057265F">
        <w:rPr>
          <w:rFonts w:eastAsia="Times New Roman"/>
          <w:bCs/>
          <w:spacing w:val="0"/>
          <w:kern w:val="28"/>
        </w:rPr>
        <w:t>energy</w:t>
      </w:r>
      <w:proofErr w:type="spellEnd"/>
      <w:r w:rsidRPr="0057265F">
        <w:rPr>
          <w:rFonts w:eastAsia="Times New Roman"/>
          <w:bCs/>
          <w:spacing w:val="0"/>
          <w:kern w:val="28"/>
        </w:rPr>
        <w:t xml:space="preserve"> </w:t>
      </w:r>
      <w:proofErr w:type="spellStart"/>
      <w:r w:rsidRPr="0057265F">
        <w:rPr>
          <w:rFonts w:eastAsia="Times New Roman"/>
          <w:bCs/>
          <w:spacing w:val="0"/>
          <w:kern w:val="28"/>
        </w:rPr>
        <w:t>efficiency</w:t>
      </w:r>
      <w:proofErr w:type="spellEnd"/>
      <w:r w:rsidRPr="0057265F">
        <w:rPr>
          <w:rFonts w:eastAsia="Times New Roman"/>
          <w:bCs/>
          <w:spacing w:val="0"/>
          <w:kern w:val="28"/>
        </w:rPr>
        <w:t xml:space="preserve"> first)  и ограничаване на консумираната електроенергия. </w:t>
      </w:r>
    </w:p>
    <w:p w14:paraId="70D51226" w14:textId="26FA6764"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Според доклад на Съвета на европейските енергийни регулатори (CEER), чийто член е и КЕВР, наличието на фиксирана компонента в мрежовите цени се счита за работещ подход при осигуряването на прозрачен, предвидим и стабилен тарифен режим, гарантиращ пропорционалното и недискриминационно разпределение на разходите</w:t>
      </w:r>
      <w:r w:rsidRPr="00FD7088">
        <w:rPr>
          <w:rFonts w:eastAsia="Times New Roman"/>
          <w:bCs/>
          <w:spacing w:val="0"/>
          <w:kern w:val="28"/>
        </w:rPr>
        <w:t xml:space="preserve"> </w:t>
      </w:r>
      <w:r w:rsidRPr="0057265F">
        <w:rPr>
          <w:rFonts w:eastAsia="Times New Roman"/>
          <w:bCs/>
          <w:spacing w:val="0"/>
          <w:kern w:val="28"/>
        </w:rPr>
        <w:lastRenderedPageBreak/>
        <w:t>по поддръжката на мрежата, както за крайните клиенти, така и за операторите на разпределителни електрически мрежи.</w:t>
      </w:r>
    </w:p>
    <w:p w14:paraId="3926290D"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Като конкретни примери:</w:t>
      </w:r>
    </w:p>
    <w:p w14:paraId="0801AB45"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 xml:space="preserve">Австрия – всички битови клиенти заплащат дължи фиксирана такса мощност обикновено в размер на 30 €/годишно и фиксирана такса за измерване. Допълнително към това всички битови клиенти заплащат две такси на база пренесена енергия – ползване на електроразпределителната мрежа и технологичен разход; </w:t>
      </w:r>
    </w:p>
    <w:p w14:paraId="43143DD9"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 xml:space="preserve">Испания и Италия - мрежовите тарифи за битови клиенти се състоят от три компоненти: такса точка на присъединяване, такса предоставена мощност, и прогресивно увеличаваща се такса за </w:t>
      </w:r>
      <w:proofErr w:type="spellStart"/>
      <w:r w:rsidRPr="0057265F">
        <w:rPr>
          <w:rFonts w:eastAsia="Times New Roman"/>
          <w:bCs/>
          <w:spacing w:val="0"/>
          <w:kern w:val="28"/>
        </w:rPr>
        <w:t>kWh</w:t>
      </w:r>
      <w:proofErr w:type="spellEnd"/>
      <w:r w:rsidRPr="0057265F">
        <w:rPr>
          <w:rFonts w:eastAsia="Times New Roman"/>
          <w:bCs/>
          <w:spacing w:val="0"/>
          <w:kern w:val="28"/>
        </w:rPr>
        <w:t xml:space="preserve"> пренесена енергия; </w:t>
      </w:r>
    </w:p>
    <w:p w14:paraId="7A95881E"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 xml:space="preserve">Холандия - мрежовите тарифи за битови клиенти се определят изцяло от присъединената мощност без компонента, определена от пренесената енергия; </w:t>
      </w:r>
    </w:p>
    <w:p w14:paraId="5593E261"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 xml:space="preserve">Франция - разходите, предизвикани от крайния клиент за поддръжката на електроразпределителната мрежа са изчислени като отношението между пренесената енергия и присъединената мощност. </w:t>
      </w:r>
    </w:p>
    <w:p w14:paraId="03A5232E" w14:textId="1AB10418" w:rsidR="0057265F" w:rsidRPr="00FD7088"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 xml:space="preserve">Великобритания (въпреки че вече не е член на ЕС) - мрежовите тарифи за битови клиенти се определят от фиксирана мрежова компонента (плоска такса) и компонента, определена от присъединената мощност на клиента; </w:t>
      </w:r>
    </w:p>
    <w:p w14:paraId="3EBA70AE" w14:textId="13F6CFC8" w:rsidR="0057265F" w:rsidRPr="00FD7088"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 xml:space="preserve">Подобен като предлагания от нас подход е възприет в съседната Република Северна Македония, където секторният регулатор – Регулаторна </w:t>
      </w:r>
      <w:proofErr w:type="spellStart"/>
      <w:r w:rsidRPr="0057265F">
        <w:rPr>
          <w:rFonts w:eastAsia="Times New Roman"/>
          <w:bCs/>
          <w:spacing w:val="0"/>
          <w:kern w:val="28"/>
        </w:rPr>
        <w:t>комисија</w:t>
      </w:r>
      <w:proofErr w:type="spellEnd"/>
      <w:r w:rsidRPr="0057265F">
        <w:rPr>
          <w:rFonts w:eastAsia="Times New Roman"/>
          <w:bCs/>
          <w:spacing w:val="0"/>
          <w:kern w:val="28"/>
        </w:rPr>
        <w:t xml:space="preserve"> за енергетика и водни услуги на Република Северна </w:t>
      </w:r>
      <w:proofErr w:type="spellStart"/>
      <w:r w:rsidRPr="0057265F">
        <w:rPr>
          <w:rFonts w:eastAsia="Times New Roman"/>
          <w:bCs/>
          <w:spacing w:val="0"/>
          <w:kern w:val="28"/>
        </w:rPr>
        <w:t>Македонија</w:t>
      </w:r>
      <w:proofErr w:type="spellEnd"/>
      <w:r w:rsidRPr="0057265F">
        <w:rPr>
          <w:rFonts w:eastAsia="Times New Roman"/>
          <w:bCs/>
          <w:spacing w:val="0"/>
          <w:kern w:val="28"/>
        </w:rPr>
        <w:t xml:space="preserve"> (РКЕ), считано от 01.01.2024 също въвежда фиксирана такса за достъп до електроразпределителната мрежа 200 македонски денара (около 6,36 лева) месечно. Причината за възприемане на този подход по думите на председателя на РКЕ – Марко </w:t>
      </w:r>
      <w:proofErr w:type="spellStart"/>
      <w:r w:rsidRPr="0057265F">
        <w:rPr>
          <w:rFonts w:eastAsia="Times New Roman"/>
          <w:bCs/>
          <w:spacing w:val="0"/>
          <w:kern w:val="28"/>
        </w:rPr>
        <w:t>Бислимоски</w:t>
      </w:r>
      <w:proofErr w:type="spellEnd"/>
      <w:r w:rsidRPr="0057265F">
        <w:rPr>
          <w:rFonts w:eastAsia="Times New Roman"/>
          <w:bCs/>
          <w:spacing w:val="0"/>
          <w:kern w:val="28"/>
        </w:rPr>
        <w:t xml:space="preserve"> е именно въвеждане на по-справедлив начин за разпределение на разходите, за да се избегне ситуацията, в която клиентите, които имат редовна консумация, да поемат и разходите на клиентите без консумация.</w:t>
      </w:r>
    </w:p>
    <w:p w14:paraId="118188F9"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Както отбелязахме по-горе за първи път предложихме фиксирана цена за достъп до електроразпределителната мрежа с ценово ни заявление от 31.3.2020 за третия ценови период от пети регулаторен период. Това предложение не беше възприето от КЕВР, а аргументите изложени за това в Решение Ц-29/01.7.2020 са, че това никога не било правено до момента за битовите клиенти и такава съществена промяна би могла да се извърши в началото на нов регулаторен период.</w:t>
      </w:r>
    </w:p>
    <w:p w14:paraId="3170700E" w14:textId="77777777" w:rsidR="0057265F" w:rsidRPr="0057265F"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След постановяването на Решение Ц-29/01.7.2020, през 2021 – приключи пети регулаторен период , а през 2024 – приключи шести регулаторен и започна седми, но въпреки казаното в нея, промяна в подхода за съжаление нямаше и през настоящия регулаторен период, въпреки че всяка година подновявахме искането си.</w:t>
      </w:r>
    </w:p>
    <w:p w14:paraId="3E9726A6" w14:textId="41879A62" w:rsidR="0057265F" w:rsidRPr="00FD7088" w:rsidRDefault="0057265F" w:rsidP="00086C18">
      <w:pPr>
        <w:keepNext/>
        <w:tabs>
          <w:tab w:val="left" w:pos="378"/>
        </w:tabs>
        <w:spacing w:line="280" w:lineRule="atLeast"/>
        <w:ind w:left="-57"/>
        <w:outlineLvl w:val="0"/>
        <w:rPr>
          <w:rFonts w:eastAsia="Times New Roman"/>
          <w:bCs/>
          <w:spacing w:val="0"/>
          <w:kern w:val="28"/>
        </w:rPr>
      </w:pPr>
      <w:r w:rsidRPr="0057265F">
        <w:rPr>
          <w:rFonts w:eastAsia="Times New Roman"/>
          <w:bCs/>
          <w:spacing w:val="0"/>
          <w:kern w:val="28"/>
        </w:rPr>
        <w:t>Тъй като в момента сме изправени пред една от най-значимите промени на пазара на електрическа енергия – пълната либерализация за битовите клиенти, считаме, че е дошъл моментът за тази промяна, която ще осигури справедливост и прозрачност в ценообразуването, акцентирайки върху ангажираността към честност и откритост при определяне на регулираните цени в сектор Електроенергетика.</w:t>
      </w:r>
    </w:p>
    <w:p w14:paraId="7C6C6AE4" w14:textId="5485F042" w:rsidR="00E74E24" w:rsidRPr="004A49B5" w:rsidRDefault="00E74E24" w:rsidP="0037144E">
      <w:pPr>
        <w:keepNext/>
        <w:numPr>
          <w:ilvl w:val="0"/>
          <w:numId w:val="6"/>
        </w:numPr>
        <w:tabs>
          <w:tab w:val="left" w:pos="378"/>
        </w:tabs>
        <w:spacing w:before="240" w:after="120" w:line="240" w:lineRule="auto"/>
        <w:ind w:left="-56"/>
        <w:outlineLvl w:val="0"/>
        <w:rPr>
          <w:rFonts w:eastAsia="Times New Roman"/>
          <w:b/>
          <w:spacing w:val="0"/>
          <w:kern w:val="28"/>
          <w:sz w:val="28"/>
          <w:szCs w:val="20"/>
        </w:rPr>
      </w:pPr>
      <w:r w:rsidRPr="004A49B5">
        <w:rPr>
          <w:rFonts w:eastAsia="Times New Roman" w:cs="Courier New"/>
          <w:b/>
          <w:spacing w:val="0"/>
          <w:kern w:val="28"/>
          <w:sz w:val="28"/>
          <w:szCs w:val="20"/>
        </w:rPr>
        <w:t>Изменение</w:t>
      </w:r>
      <w:r w:rsidRPr="004A49B5">
        <w:rPr>
          <w:rFonts w:eastAsia="Times New Roman"/>
          <w:b/>
          <w:spacing w:val="0"/>
          <w:kern w:val="28"/>
          <w:sz w:val="28"/>
          <w:szCs w:val="20"/>
        </w:rPr>
        <w:t xml:space="preserve"> на цените по време на регулаторния период</w:t>
      </w:r>
    </w:p>
    <w:p w14:paraId="4B503089" w14:textId="2A015D3D" w:rsidR="00E74E24" w:rsidRPr="004A49B5" w:rsidRDefault="00E74E24" w:rsidP="00F5770E">
      <w:pPr>
        <w:spacing w:after="120" w:line="280" w:lineRule="atLeast"/>
        <w:rPr>
          <w:rFonts w:eastAsia="Times New Roman"/>
          <w:spacing w:val="0"/>
        </w:rPr>
      </w:pPr>
      <w:r w:rsidRPr="004A49B5">
        <w:rPr>
          <w:rFonts w:eastAsia="Times New Roman" w:hint="eastAsia"/>
          <w:spacing w:val="0"/>
        </w:rPr>
        <w:t>Съгласно</w:t>
      </w:r>
      <w:r w:rsidRPr="004A49B5">
        <w:rPr>
          <w:rFonts w:eastAsia="Times New Roman"/>
          <w:spacing w:val="0"/>
        </w:rPr>
        <w:t xml:space="preserve"> </w:t>
      </w:r>
      <w:r w:rsidRPr="004A49B5">
        <w:rPr>
          <w:rFonts w:eastAsia="Times New Roman" w:hint="eastAsia"/>
          <w:spacing w:val="0"/>
        </w:rPr>
        <w:t>чл</w:t>
      </w:r>
      <w:r w:rsidRPr="004A49B5">
        <w:rPr>
          <w:rFonts w:eastAsia="Times New Roman"/>
          <w:spacing w:val="0"/>
        </w:rPr>
        <w:t xml:space="preserve">. 38, </w:t>
      </w:r>
      <w:r w:rsidRPr="004A49B5">
        <w:rPr>
          <w:rFonts w:eastAsia="Times New Roman" w:hint="eastAsia"/>
          <w:spacing w:val="0"/>
        </w:rPr>
        <w:t>ал</w:t>
      </w:r>
      <w:r w:rsidR="00261A35" w:rsidRPr="004A49B5">
        <w:rPr>
          <w:rFonts w:eastAsia="Times New Roman"/>
          <w:spacing w:val="0"/>
        </w:rPr>
        <w:t>. 4</w:t>
      </w:r>
      <w:r w:rsidRPr="004A49B5">
        <w:rPr>
          <w:rFonts w:eastAsia="Times New Roman"/>
          <w:spacing w:val="0"/>
        </w:rPr>
        <w:t xml:space="preserve">  </w:t>
      </w:r>
      <w:r w:rsidRPr="004A49B5">
        <w:rPr>
          <w:rFonts w:eastAsia="Times New Roman" w:hint="eastAsia"/>
          <w:spacing w:val="0"/>
        </w:rPr>
        <w:t>от</w:t>
      </w:r>
      <w:r w:rsidRPr="004A49B5">
        <w:rPr>
          <w:rFonts w:eastAsia="Times New Roman"/>
          <w:spacing w:val="0"/>
        </w:rPr>
        <w:t xml:space="preserve"> </w:t>
      </w:r>
      <w:r w:rsidRPr="004A49B5">
        <w:rPr>
          <w:rFonts w:eastAsia="Times New Roman" w:hint="eastAsia"/>
          <w:spacing w:val="0"/>
        </w:rPr>
        <w:t>Н</w:t>
      </w:r>
      <w:r w:rsidRPr="004A49B5">
        <w:rPr>
          <w:rFonts w:eastAsia="Times New Roman"/>
          <w:spacing w:val="0"/>
        </w:rPr>
        <w:t>РЦЕЕ, п</w:t>
      </w:r>
      <w:r w:rsidRPr="004A49B5">
        <w:rPr>
          <w:rFonts w:eastAsia="Times New Roman" w:hint="eastAsia"/>
          <w:spacing w:val="0"/>
        </w:rPr>
        <w:t>ри</w:t>
      </w:r>
      <w:r w:rsidRPr="004A49B5">
        <w:rPr>
          <w:rFonts w:eastAsia="Times New Roman"/>
          <w:spacing w:val="0"/>
        </w:rPr>
        <w:t xml:space="preserve"> </w:t>
      </w:r>
      <w:r w:rsidRPr="004A49B5">
        <w:rPr>
          <w:rFonts w:eastAsia="Times New Roman" w:hint="eastAsia"/>
          <w:spacing w:val="0"/>
        </w:rPr>
        <w:t>прилагането</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методите</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ценово</w:t>
      </w:r>
      <w:r w:rsidRPr="004A49B5">
        <w:rPr>
          <w:rFonts w:eastAsia="Times New Roman"/>
          <w:spacing w:val="0"/>
        </w:rPr>
        <w:t xml:space="preserve"> </w:t>
      </w:r>
      <w:r w:rsidRPr="004A49B5">
        <w:rPr>
          <w:rFonts w:eastAsia="Times New Roman" w:hint="eastAsia"/>
          <w:spacing w:val="0"/>
        </w:rPr>
        <w:t>регулиране</w:t>
      </w:r>
      <w:r w:rsidRPr="004A49B5">
        <w:rPr>
          <w:rFonts w:eastAsia="Times New Roman"/>
          <w:spacing w:val="0"/>
        </w:rPr>
        <w:t xml:space="preserve"> </w:t>
      </w:r>
      <w:r w:rsidRPr="004A49B5">
        <w:rPr>
          <w:rFonts w:eastAsia="Times New Roman" w:hint="eastAsia"/>
          <w:spacing w:val="0"/>
        </w:rPr>
        <w:t>по</w:t>
      </w:r>
      <w:r w:rsidRPr="004A49B5">
        <w:rPr>
          <w:rFonts w:eastAsia="Times New Roman"/>
          <w:spacing w:val="0"/>
        </w:rPr>
        <w:t xml:space="preserve"> </w:t>
      </w:r>
      <w:r w:rsidRPr="004A49B5">
        <w:rPr>
          <w:rFonts w:eastAsia="Times New Roman" w:hint="eastAsia"/>
          <w:spacing w:val="0"/>
        </w:rPr>
        <w:t>чл</w:t>
      </w:r>
      <w:r w:rsidRPr="004A49B5">
        <w:rPr>
          <w:rFonts w:eastAsia="Times New Roman"/>
          <w:spacing w:val="0"/>
        </w:rPr>
        <w:t>. 3 ал.2 т.</w:t>
      </w:r>
      <w:r w:rsidR="00146008" w:rsidRPr="004A49B5">
        <w:rPr>
          <w:rFonts w:eastAsia="Times New Roman"/>
          <w:spacing w:val="0"/>
        </w:rPr>
        <w:t>2</w:t>
      </w:r>
      <w:r w:rsidRPr="004A49B5">
        <w:rPr>
          <w:rFonts w:eastAsia="Times New Roman"/>
          <w:spacing w:val="0"/>
        </w:rPr>
        <w:t xml:space="preserve">, </w:t>
      </w:r>
      <w:r w:rsidRPr="004A49B5">
        <w:rPr>
          <w:rFonts w:eastAsia="Times New Roman" w:hint="eastAsia"/>
          <w:spacing w:val="0"/>
        </w:rPr>
        <w:t>комисията</w:t>
      </w:r>
      <w:r w:rsidRPr="004A49B5">
        <w:rPr>
          <w:rFonts w:eastAsia="Times New Roman"/>
          <w:spacing w:val="0"/>
        </w:rPr>
        <w:t xml:space="preserve"> </w:t>
      </w:r>
      <w:r w:rsidRPr="004A49B5">
        <w:rPr>
          <w:rFonts w:eastAsia="Times New Roman" w:hint="eastAsia"/>
          <w:spacing w:val="0"/>
        </w:rPr>
        <w:t>може</w:t>
      </w:r>
      <w:r w:rsidRPr="004A49B5">
        <w:rPr>
          <w:rFonts w:eastAsia="Times New Roman"/>
          <w:spacing w:val="0"/>
        </w:rPr>
        <w:t xml:space="preserve"> </w:t>
      </w:r>
      <w:r w:rsidRPr="004A49B5">
        <w:rPr>
          <w:rFonts w:eastAsia="Times New Roman" w:hint="eastAsia"/>
          <w:spacing w:val="0"/>
        </w:rPr>
        <w:t>да</w:t>
      </w:r>
      <w:r w:rsidRPr="004A49B5">
        <w:rPr>
          <w:rFonts w:eastAsia="Times New Roman"/>
          <w:spacing w:val="0"/>
        </w:rPr>
        <w:t xml:space="preserve"> </w:t>
      </w:r>
      <w:r w:rsidRPr="004A49B5">
        <w:rPr>
          <w:rFonts w:eastAsia="Times New Roman" w:hint="eastAsia"/>
          <w:spacing w:val="0"/>
        </w:rPr>
        <w:t>измени</w:t>
      </w:r>
      <w:r w:rsidRPr="004A49B5">
        <w:rPr>
          <w:rFonts w:eastAsia="Times New Roman"/>
          <w:spacing w:val="0"/>
        </w:rPr>
        <w:t xml:space="preserve"> </w:t>
      </w:r>
      <w:r w:rsidRPr="004A49B5">
        <w:rPr>
          <w:rFonts w:eastAsia="Times New Roman" w:hint="eastAsia"/>
          <w:spacing w:val="0"/>
        </w:rPr>
        <w:t>цените</w:t>
      </w:r>
      <w:r w:rsidRPr="004A49B5">
        <w:rPr>
          <w:rFonts w:eastAsia="Times New Roman"/>
          <w:spacing w:val="0"/>
        </w:rPr>
        <w:t xml:space="preserve"> </w:t>
      </w:r>
      <w:r w:rsidRPr="004A49B5">
        <w:rPr>
          <w:rFonts w:eastAsia="Times New Roman" w:hint="eastAsia"/>
          <w:spacing w:val="0"/>
        </w:rPr>
        <w:t>по</w:t>
      </w:r>
      <w:r w:rsidRPr="004A49B5">
        <w:rPr>
          <w:rFonts w:eastAsia="Times New Roman"/>
          <w:spacing w:val="0"/>
        </w:rPr>
        <w:t xml:space="preserve"> </w:t>
      </w:r>
      <w:r w:rsidRPr="004A49B5">
        <w:rPr>
          <w:rFonts w:eastAsia="Times New Roman" w:hint="eastAsia"/>
          <w:spacing w:val="0"/>
        </w:rPr>
        <w:t>време</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ценовия</w:t>
      </w:r>
      <w:r w:rsidRPr="004A49B5">
        <w:rPr>
          <w:rFonts w:eastAsia="Times New Roman"/>
          <w:spacing w:val="0"/>
        </w:rPr>
        <w:t xml:space="preserve"> </w:t>
      </w:r>
      <w:r w:rsidRPr="004A49B5">
        <w:rPr>
          <w:rFonts w:eastAsia="Times New Roman" w:hint="eastAsia"/>
          <w:spacing w:val="0"/>
        </w:rPr>
        <w:t>перио</w:t>
      </w:r>
      <w:r w:rsidRPr="004A49B5">
        <w:rPr>
          <w:rFonts w:eastAsia="Times New Roman"/>
          <w:spacing w:val="0"/>
        </w:rPr>
        <w:t xml:space="preserve">д със </w:t>
      </w:r>
      <w:r w:rsidRPr="004A49B5">
        <w:rPr>
          <w:rFonts w:eastAsia="Times New Roman" w:hint="eastAsia"/>
          <w:spacing w:val="0"/>
        </w:rPr>
        <w:t>следните</w:t>
      </w:r>
      <w:r w:rsidRPr="004A49B5">
        <w:rPr>
          <w:rFonts w:eastAsia="Times New Roman"/>
          <w:spacing w:val="0"/>
        </w:rPr>
        <w:t xml:space="preserve"> </w:t>
      </w:r>
      <w:r w:rsidRPr="004A49B5">
        <w:rPr>
          <w:rFonts w:eastAsia="Times New Roman" w:hint="eastAsia"/>
          <w:spacing w:val="0"/>
        </w:rPr>
        <w:t>годишни</w:t>
      </w:r>
      <w:r w:rsidRPr="004A49B5">
        <w:rPr>
          <w:rFonts w:eastAsia="Times New Roman"/>
          <w:spacing w:val="0"/>
        </w:rPr>
        <w:t xml:space="preserve"> </w:t>
      </w:r>
      <w:r w:rsidRPr="004A49B5">
        <w:rPr>
          <w:rFonts w:eastAsia="Times New Roman" w:hint="eastAsia"/>
          <w:spacing w:val="0"/>
        </w:rPr>
        <w:t>корекции</w:t>
      </w:r>
      <w:r w:rsidRPr="004A49B5">
        <w:rPr>
          <w:rFonts w:eastAsia="Times New Roman"/>
          <w:spacing w:val="0"/>
        </w:rPr>
        <w:t>:</w:t>
      </w:r>
      <w:r w:rsidR="003847D7" w:rsidRPr="004A49B5">
        <w:rPr>
          <w:rFonts w:eastAsia="Times New Roman"/>
          <w:spacing w:val="0"/>
        </w:rPr>
        <w:t xml:space="preserve"> </w:t>
      </w:r>
    </w:p>
    <w:p w14:paraId="4A50C667" w14:textId="77777777" w:rsidR="003847D7" w:rsidRPr="004A49B5" w:rsidRDefault="003847D7" w:rsidP="00E74E24">
      <w:pPr>
        <w:spacing w:line="240" w:lineRule="auto"/>
        <w:rPr>
          <w:rFonts w:eastAsia="Times New Roman"/>
          <w:spacing w:val="0"/>
        </w:rPr>
      </w:pPr>
    </w:p>
    <w:p w14:paraId="7E15B470" w14:textId="0BC25949" w:rsidR="00E74E24" w:rsidRPr="004A49B5" w:rsidRDefault="00D54B42" w:rsidP="00F5770E">
      <w:pPr>
        <w:pStyle w:val="Heading1"/>
        <w:spacing w:line="280" w:lineRule="atLeast"/>
        <w:ind w:left="369" w:right="83" w:hanging="369"/>
        <w:rPr>
          <w:b w:val="0"/>
        </w:rPr>
      </w:pPr>
      <w:r w:rsidRPr="004A49B5">
        <w:rPr>
          <w:b w:val="0"/>
        </w:rPr>
        <w:lastRenderedPageBreak/>
        <w:t>С</w:t>
      </w:r>
      <w:r w:rsidR="00E74E24" w:rsidRPr="004A49B5">
        <w:rPr>
          <w:b w:val="0"/>
        </w:rPr>
        <w:t xml:space="preserve"> </w:t>
      </w:r>
      <w:r w:rsidR="00E74E24" w:rsidRPr="004A49B5">
        <w:rPr>
          <w:rFonts w:hint="eastAsia"/>
          <w:b w:val="0"/>
        </w:rPr>
        <w:t>инфлационен</w:t>
      </w:r>
      <w:r w:rsidR="00E74E24" w:rsidRPr="004A49B5">
        <w:rPr>
          <w:b w:val="0"/>
        </w:rPr>
        <w:t xml:space="preserve"> </w:t>
      </w:r>
      <w:r w:rsidR="00E74E24" w:rsidRPr="004A49B5">
        <w:rPr>
          <w:rFonts w:hint="eastAsia"/>
          <w:b w:val="0"/>
        </w:rPr>
        <w:t>индекс</w:t>
      </w:r>
      <w:r w:rsidR="00E74E24" w:rsidRPr="004A49B5">
        <w:rPr>
          <w:b w:val="0"/>
        </w:rPr>
        <w:t xml:space="preserve"> (</w:t>
      </w:r>
      <w:r w:rsidR="00E74E24" w:rsidRPr="004A49B5">
        <w:rPr>
          <w:rFonts w:hint="eastAsia"/>
          <w:b w:val="0"/>
        </w:rPr>
        <w:t>И</w:t>
      </w:r>
      <w:r w:rsidR="00E74E24" w:rsidRPr="004A49B5">
        <w:rPr>
          <w:b w:val="0"/>
        </w:rPr>
        <w:t xml:space="preserve">) </w:t>
      </w:r>
      <w:r w:rsidR="00E74E24" w:rsidRPr="004A49B5">
        <w:rPr>
          <w:rFonts w:hint="eastAsia"/>
          <w:b w:val="0"/>
        </w:rPr>
        <w:t>за</w:t>
      </w:r>
      <w:r w:rsidR="00E74E24" w:rsidRPr="004A49B5">
        <w:rPr>
          <w:b w:val="0"/>
        </w:rPr>
        <w:t xml:space="preserve"> </w:t>
      </w:r>
      <w:r w:rsidR="00E74E24" w:rsidRPr="004A49B5">
        <w:rPr>
          <w:rFonts w:hint="eastAsia"/>
          <w:b w:val="0"/>
        </w:rPr>
        <w:t>предходен</w:t>
      </w:r>
      <w:r w:rsidR="00E74E24" w:rsidRPr="004A49B5">
        <w:rPr>
          <w:b w:val="0"/>
        </w:rPr>
        <w:t xml:space="preserve"> </w:t>
      </w:r>
      <w:r w:rsidR="00E74E24" w:rsidRPr="004A49B5">
        <w:rPr>
          <w:rFonts w:hint="eastAsia"/>
          <w:b w:val="0"/>
        </w:rPr>
        <w:t>период</w:t>
      </w:r>
      <w:r w:rsidR="00E74E24" w:rsidRPr="004A49B5">
        <w:rPr>
          <w:b w:val="0"/>
        </w:rPr>
        <w:t xml:space="preserve"> </w:t>
      </w:r>
      <w:r w:rsidR="00E74E24" w:rsidRPr="004A49B5">
        <w:rPr>
          <w:rFonts w:hint="eastAsia"/>
          <w:b w:val="0"/>
        </w:rPr>
        <w:t>на</w:t>
      </w:r>
      <w:r w:rsidR="00E74E24" w:rsidRPr="004A49B5">
        <w:rPr>
          <w:b w:val="0"/>
        </w:rPr>
        <w:t xml:space="preserve"> </w:t>
      </w:r>
      <w:r w:rsidR="00E74E24" w:rsidRPr="004A49B5">
        <w:rPr>
          <w:rFonts w:hint="eastAsia"/>
          <w:b w:val="0"/>
        </w:rPr>
        <w:t>основата</w:t>
      </w:r>
      <w:r w:rsidR="00E74E24" w:rsidRPr="004A49B5">
        <w:rPr>
          <w:b w:val="0"/>
        </w:rPr>
        <w:t xml:space="preserve"> </w:t>
      </w:r>
      <w:r w:rsidR="00E74E24" w:rsidRPr="004A49B5">
        <w:rPr>
          <w:rFonts w:hint="eastAsia"/>
          <w:b w:val="0"/>
        </w:rPr>
        <w:t>на</w:t>
      </w:r>
      <w:r w:rsidR="00E74E24" w:rsidRPr="004A49B5">
        <w:rPr>
          <w:b w:val="0"/>
        </w:rPr>
        <w:t xml:space="preserve"> </w:t>
      </w:r>
      <w:r w:rsidR="00E74E24" w:rsidRPr="004A49B5">
        <w:rPr>
          <w:rFonts w:hint="eastAsia"/>
          <w:b w:val="0"/>
        </w:rPr>
        <w:t>данни</w:t>
      </w:r>
      <w:r w:rsidR="00E74E24" w:rsidRPr="004A49B5">
        <w:rPr>
          <w:b w:val="0"/>
        </w:rPr>
        <w:t xml:space="preserve"> </w:t>
      </w:r>
      <w:r w:rsidR="00E74E24" w:rsidRPr="004A49B5">
        <w:rPr>
          <w:rFonts w:hint="eastAsia"/>
          <w:b w:val="0"/>
        </w:rPr>
        <w:t>от</w:t>
      </w:r>
      <w:r w:rsidR="00E74E24" w:rsidRPr="004A49B5">
        <w:rPr>
          <w:b w:val="0"/>
        </w:rPr>
        <w:t xml:space="preserve"> </w:t>
      </w:r>
      <w:r w:rsidR="00E74E24" w:rsidRPr="004A49B5">
        <w:rPr>
          <w:rFonts w:hint="eastAsia"/>
          <w:b w:val="0"/>
        </w:rPr>
        <w:t>Националния</w:t>
      </w:r>
      <w:r w:rsidR="003847D7" w:rsidRPr="004A49B5">
        <w:rPr>
          <w:b w:val="0"/>
        </w:rPr>
        <w:t xml:space="preserve"> </w:t>
      </w:r>
      <w:r w:rsidR="00E74E24" w:rsidRPr="004A49B5">
        <w:rPr>
          <w:rFonts w:hint="eastAsia"/>
          <w:b w:val="0"/>
        </w:rPr>
        <w:t>статистически</w:t>
      </w:r>
      <w:r w:rsidR="00E74E24" w:rsidRPr="004A49B5">
        <w:rPr>
          <w:b w:val="0"/>
        </w:rPr>
        <w:t xml:space="preserve"> </w:t>
      </w:r>
      <w:r w:rsidR="00E74E24" w:rsidRPr="004A49B5">
        <w:rPr>
          <w:rFonts w:hint="eastAsia"/>
          <w:b w:val="0"/>
        </w:rPr>
        <w:t>институт</w:t>
      </w:r>
      <w:r w:rsidR="00E74E24" w:rsidRPr="004A49B5">
        <w:rPr>
          <w:b w:val="0"/>
        </w:rPr>
        <w:t xml:space="preserve"> </w:t>
      </w:r>
      <w:r w:rsidR="00E74E24" w:rsidRPr="004A49B5">
        <w:rPr>
          <w:rFonts w:hint="eastAsia"/>
          <w:b w:val="0"/>
        </w:rPr>
        <w:t>съобразно</w:t>
      </w:r>
      <w:r w:rsidR="00E74E24" w:rsidRPr="004A49B5">
        <w:rPr>
          <w:b w:val="0"/>
        </w:rPr>
        <w:t xml:space="preserve"> </w:t>
      </w:r>
      <w:r w:rsidR="00E74E24" w:rsidRPr="004A49B5">
        <w:rPr>
          <w:rFonts w:hint="eastAsia"/>
          <w:b w:val="0"/>
        </w:rPr>
        <w:t>влиянието</w:t>
      </w:r>
      <w:r w:rsidR="00E74E24" w:rsidRPr="004A49B5">
        <w:rPr>
          <w:b w:val="0"/>
        </w:rPr>
        <w:t xml:space="preserve"> </w:t>
      </w:r>
      <w:r w:rsidR="00E74E24" w:rsidRPr="004A49B5">
        <w:rPr>
          <w:rFonts w:hint="eastAsia"/>
          <w:b w:val="0"/>
        </w:rPr>
        <w:t>му</w:t>
      </w:r>
      <w:r w:rsidR="00E74E24" w:rsidRPr="004A49B5">
        <w:rPr>
          <w:b w:val="0"/>
        </w:rPr>
        <w:t xml:space="preserve"> </w:t>
      </w:r>
      <w:r w:rsidR="00E74E24" w:rsidRPr="004A49B5">
        <w:rPr>
          <w:rFonts w:hint="eastAsia"/>
          <w:b w:val="0"/>
        </w:rPr>
        <w:t>върху</w:t>
      </w:r>
      <w:r w:rsidR="00E74E24" w:rsidRPr="004A49B5">
        <w:rPr>
          <w:b w:val="0"/>
        </w:rPr>
        <w:t xml:space="preserve"> </w:t>
      </w:r>
      <w:r w:rsidR="00E74E24" w:rsidRPr="004A49B5">
        <w:rPr>
          <w:rFonts w:hint="eastAsia"/>
          <w:b w:val="0"/>
        </w:rPr>
        <w:t>признатите</w:t>
      </w:r>
      <w:r w:rsidR="00E74E24" w:rsidRPr="004A49B5">
        <w:rPr>
          <w:b w:val="0"/>
        </w:rPr>
        <w:t xml:space="preserve"> </w:t>
      </w:r>
      <w:r w:rsidR="00E74E24" w:rsidRPr="004A49B5">
        <w:rPr>
          <w:rFonts w:hint="eastAsia"/>
          <w:b w:val="0"/>
        </w:rPr>
        <w:t>разходи</w:t>
      </w:r>
      <w:r w:rsidR="00E74E24" w:rsidRPr="004A49B5">
        <w:rPr>
          <w:b w:val="0"/>
        </w:rPr>
        <w:t xml:space="preserve"> </w:t>
      </w:r>
      <w:r w:rsidR="00E74E24" w:rsidRPr="004A49B5">
        <w:rPr>
          <w:rFonts w:hint="eastAsia"/>
          <w:b w:val="0"/>
        </w:rPr>
        <w:t>за</w:t>
      </w:r>
      <w:r w:rsidR="00E74E24" w:rsidRPr="004A49B5">
        <w:rPr>
          <w:b w:val="0"/>
        </w:rPr>
        <w:t xml:space="preserve"> </w:t>
      </w:r>
      <w:r w:rsidR="00E74E24" w:rsidRPr="004A49B5">
        <w:rPr>
          <w:rFonts w:hint="eastAsia"/>
          <w:b w:val="0"/>
        </w:rPr>
        <w:t>дейността</w:t>
      </w:r>
      <w:r w:rsidR="00E74E24" w:rsidRPr="004A49B5">
        <w:rPr>
          <w:b w:val="0"/>
        </w:rPr>
        <w:t xml:space="preserve"> (</w:t>
      </w:r>
      <w:r w:rsidR="00E74E24" w:rsidRPr="004A49B5">
        <w:rPr>
          <w:rFonts w:hint="eastAsia"/>
          <w:b w:val="0"/>
        </w:rPr>
        <w:t>без</w:t>
      </w:r>
      <w:r w:rsidR="003847D7" w:rsidRPr="004A49B5">
        <w:rPr>
          <w:b w:val="0"/>
        </w:rPr>
        <w:t xml:space="preserve"> </w:t>
      </w:r>
      <w:r w:rsidR="00E74E24" w:rsidRPr="004A49B5">
        <w:rPr>
          <w:rFonts w:hint="eastAsia"/>
          <w:b w:val="0"/>
        </w:rPr>
        <w:t>разходите</w:t>
      </w:r>
      <w:r w:rsidR="00E74E24" w:rsidRPr="004A49B5">
        <w:rPr>
          <w:b w:val="0"/>
        </w:rPr>
        <w:t xml:space="preserve"> </w:t>
      </w:r>
      <w:r w:rsidR="00E74E24" w:rsidRPr="004A49B5">
        <w:rPr>
          <w:rFonts w:hint="eastAsia"/>
          <w:b w:val="0"/>
        </w:rPr>
        <w:t>за</w:t>
      </w:r>
      <w:r w:rsidR="00E74E24" w:rsidRPr="004A49B5">
        <w:rPr>
          <w:b w:val="0"/>
        </w:rPr>
        <w:t xml:space="preserve"> </w:t>
      </w:r>
      <w:r w:rsidR="00E74E24" w:rsidRPr="004A49B5">
        <w:rPr>
          <w:rFonts w:hint="eastAsia"/>
          <w:b w:val="0"/>
        </w:rPr>
        <w:t>амортизации</w:t>
      </w:r>
      <w:r w:rsidR="00E74E24" w:rsidRPr="004A49B5">
        <w:rPr>
          <w:b w:val="0"/>
        </w:rPr>
        <w:t xml:space="preserve">) </w:t>
      </w:r>
      <w:r w:rsidR="00E74E24" w:rsidRPr="004A49B5">
        <w:rPr>
          <w:rFonts w:hint="eastAsia"/>
          <w:b w:val="0"/>
        </w:rPr>
        <w:t>и</w:t>
      </w:r>
      <w:r w:rsidR="00E74E24" w:rsidRPr="004A49B5">
        <w:rPr>
          <w:b w:val="0"/>
        </w:rPr>
        <w:t xml:space="preserve"> </w:t>
      </w:r>
      <w:r w:rsidR="00E74E24" w:rsidRPr="004A49B5">
        <w:rPr>
          <w:rFonts w:hint="eastAsia"/>
          <w:b w:val="0"/>
        </w:rPr>
        <w:t>с</w:t>
      </w:r>
      <w:r w:rsidR="00E74E24" w:rsidRPr="004A49B5">
        <w:rPr>
          <w:b w:val="0"/>
        </w:rPr>
        <w:t xml:space="preserve"> </w:t>
      </w:r>
      <w:r w:rsidR="00E74E24" w:rsidRPr="004A49B5">
        <w:rPr>
          <w:rFonts w:hint="eastAsia"/>
          <w:b w:val="0"/>
        </w:rPr>
        <w:t>коефициент</w:t>
      </w:r>
      <w:r w:rsidR="00E74E24" w:rsidRPr="004A49B5">
        <w:rPr>
          <w:b w:val="0"/>
        </w:rPr>
        <w:t xml:space="preserve"> </w:t>
      </w:r>
      <w:r w:rsidR="00E74E24" w:rsidRPr="004A49B5">
        <w:rPr>
          <w:rFonts w:hint="eastAsia"/>
          <w:b w:val="0"/>
        </w:rPr>
        <w:t>за</w:t>
      </w:r>
      <w:r w:rsidR="00E74E24" w:rsidRPr="004A49B5">
        <w:rPr>
          <w:b w:val="0"/>
        </w:rPr>
        <w:t xml:space="preserve"> </w:t>
      </w:r>
      <w:r w:rsidR="00E74E24" w:rsidRPr="004A49B5">
        <w:rPr>
          <w:rFonts w:hint="eastAsia"/>
          <w:b w:val="0"/>
        </w:rPr>
        <w:t>подобряване</w:t>
      </w:r>
      <w:r w:rsidR="00E74E24" w:rsidRPr="004A49B5">
        <w:rPr>
          <w:b w:val="0"/>
        </w:rPr>
        <w:t xml:space="preserve"> </w:t>
      </w:r>
      <w:r w:rsidR="00E74E24" w:rsidRPr="004A49B5">
        <w:rPr>
          <w:rFonts w:hint="eastAsia"/>
          <w:b w:val="0"/>
        </w:rPr>
        <w:t>на</w:t>
      </w:r>
      <w:r w:rsidR="00E74E24" w:rsidRPr="004A49B5">
        <w:rPr>
          <w:b w:val="0"/>
        </w:rPr>
        <w:t xml:space="preserve"> </w:t>
      </w:r>
      <w:r w:rsidR="00E74E24" w:rsidRPr="004A49B5">
        <w:rPr>
          <w:rFonts w:hint="eastAsia"/>
          <w:b w:val="0"/>
        </w:rPr>
        <w:t>ефективността</w:t>
      </w:r>
      <w:r w:rsidR="00E74E24" w:rsidRPr="004A49B5">
        <w:rPr>
          <w:b w:val="0"/>
        </w:rPr>
        <w:t xml:space="preserve"> </w:t>
      </w:r>
      <w:r w:rsidR="00E74E24" w:rsidRPr="004A49B5">
        <w:rPr>
          <w:rFonts w:hint="eastAsia"/>
          <w:b w:val="0"/>
        </w:rPr>
        <w:t>при</w:t>
      </w:r>
      <w:r w:rsidR="00E74E24" w:rsidRPr="004A49B5">
        <w:rPr>
          <w:b w:val="0"/>
        </w:rPr>
        <w:t xml:space="preserve"> </w:t>
      </w:r>
      <w:r w:rsidR="00E74E24" w:rsidRPr="004A49B5">
        <w:rPr>
          <w:rFonts w:hint="eastAsia"/>
          <w:b w:val="0"/>
        </w:rPr>
        <w:t>спазване</w:t>
      </w:r>
      <w:r w:rsidR="00E74E24" w:rsidRPr="004A49B5">
        <w:rPr>
          <w:b w:val="0"/>
        </w:rPr>
        <w:t xml:space="preserve"> </w:t>
      </w:r>
      <w:r w:rsidR="00E74E24" w:rsidRPr="004A49B5">
        <w:rPr>
          <w:rFonts w:hint="eastAsia"/>
          <w:b w:val="0"/>
        </w:rPr>
        <w:t>на</w:t>
      </w:r>
      <w:r w:rsidR="003847D7" w:rsidRPr="004A49B5">
        <w:rPr>
          <w:b w:val="0"/>
        </w:rPr>
        <w:t xml:space="preserve"> </w:t>
      </w:r>
      <w:r w:rsidR="00E74E24" w:rsidRPr="004A49B5">
        <w:rPr>
          <w:rFonts w:hint="eastAsia"/>
          <w:b w:val="0"/>
        </w:rPr>
        <w:t>принципите</w:t>
      </w:r>
      <w:r w:rsidR="00E74E24" w:rsidRPr="004A49B5">
        <w:rPr>
          <w:b w:val="0"/>
        </w:rPr>
        <w:t xml:space="preserve"> </w:t>
      </w:r>
      <w:r w:rsidR="00E74E24" w:rsidRPr="004A49B5">
        <w:rPr>
          <w:rFonts w:hint="eastAsia"/>
          <w:b w:val="0"/>
        </w:rPr>
        <w:t>на</w:t>
      </w:r>
      <w:r w:rsidR="00E74E24" w:rsidRPr="004A49B5">
        <w:rPr>
          <w:b w:val="0"/>
        </w:rPr>
        <w:t xml:space="preserve"> </w:t>
      </w:r>
      <w:r w:rsidR="00E74E24" w:rsidRPr="004A49B5">
        <w:rPr>
          <w:rFonts w:hint="eastAsia"/>
          <w:b w:val="0"/>
        </w:rPr>
        <w:t>чл</w:t>
      </w:r>
      <w:r w:rsidR="00E74E24" w:rsidRPr="004A49B5">
        <w:rPr>
          <w:b w:val="0"/>
        </w:rPr>
        <w:t xml:space="preserve">. 23 </w:t>
      </w:r>
      <w:r w:rsidR="00E74E24" w:rsidRPr="004A49B5">
        <w:rPr>
          <w:rFonts w:hint="eastAsia"/>
          <w:b w:val="0"/>
        </w:rPr>
        <w:t>и</w:t>
      </w:r>
      <w:r w:rsidR="00E74E24" w:rsidRPr="004A49B5">
        <w:rPr>
          <w:b w:val="0"/>
        </w:rPr>
        <w:t xml:space="preserve"> 31 </w:t>
      </w:r>
      <w:r w:rsidR="00E74E24" w:rsidRPr="004A49B5">
        <w:rPr>
          <w:rFonts w:hint="eastAsia"/>
          <w:b w:val="0"/>
        </w:rPr>
        <w:t>от</w:t>
      </w:r>
      <w:r w:rsidR="00E74E24" w:rsidRPr="004A49B5">
        <w:rPr>
          <w:b w:val="0"/>
        </w:rPr>
        <w:t xml:space="preserve"> </w:t>
      </w:r>
      <w:r w:rsidR="00E74E24" w:rsidRPr="004A49B5">
        <w:rPr>
          <w:rFonts w:hint="eastAsia"/>
          <w:b w:val="0"/>
        </w:rPr>
        <w:t>Закона</w:t>
      </w:r>
      <w:r w:rsidR="00E74E24" w:rsidRPr="004A49B5">
        <w:rPr>
          <w:b w:val="0"/>
        </w:rPr>
        <w:t xml:space="preserve"> </w:t>
      </w:r>
      <w:r w:rsidR="00E74E24" w:rsidRPr="004A49B5">
        <w:rPr>
          <w:rFonts w:hint="eastAsia"/>
          <w:b w:val="0"/>
        </w:rPr>
        <w:t>за</w:t>
      </w:r>
      <w:r w:rsidR="00E74E24" w:rsidRPr="004A49B5">
        <w:rPr>
          <w:b w:val="0"/>
        </w:rPr>
        <w:t xml:space="preserve"> </w:t>
      </w:r>
      <w:r w:rsidR="00E74E24" w:rsidRPr="004A49B5">
        <w:rPr>
          <w:rFonts w:hint="eastAsia"/>
          <w:b w:val="0"/>
        </w:rPr>
        <w:t>енергетиката</w:t>
      </w:r>
      <w:r w:rsidR="00E74E24" w:rsidRPr="004A49B5">
        <w:rPr>
          <w:b w:val="0"/>
        </w:rPr>
        <w:t>;</w:t>
      </w:r>
    </w:p>
    <w:p w14:paraId="6322D9F8" w14:textId="167CEFF0" w:rsidR="00E74E24" w:rsidRPr="004A49B5" w:rsidRDefault="00D54B42" w:rsidP="00F5770E">
      <w:pPr>
        <w:pStyle w:val="Heading1"/>
        <w:spacing w:line="280" w:lineRule="atLeast"/>
        <w:ind w:left="369" w:right="83" w:hanging="369"/>
        <w:rPr>
          <w:b w:val="0"/>
        </w:rPr>
      </w:pPr>
      <w:r w:rsidRPr="004A49B5">
        <w:rPr>
          <w:b w:val="0"/>
        </w:rPr>
        <w:t>С</w:t>
      </w:r>
      <w:r w:rsidR="00E74E24" w:rsidRPr="004A49B5">
        <w:rPr>
          <w:b w:val="0"/>
        </w:rPr>
        <w:t xml:space="preserve"> </w:t>
      </w:r>
      <w:r w:rsidR="00E74E24" w:rsidRPr="004A49B5">
        <w:rPr>
          <w:rFonts w:hint="eastAsia"/>
          <w:b w:val="0"/>
        </w:rPr>
        <w:t>показатели</w:t>
      </w:r>
      <w:r w:rsidR="00E74E24" w:rsidRPr="004A49B5">
        <w:rPr>
          <w:b w:val="0"/>
        </w:rPr>
        <w:t xml:space="preserve"> </w:t>
      </w:r>
      <w:r w:rsidR="00E74E24" w:rsidRPr="004A49B5">
        <w:rPr>
          <w:rFonts w:hint="eastAsia"/>
          <w:b w:val="0"/>
        </w:rPr>
        <w:t>въз</w:t>
      </w:r>
      <w:r w:rsidR="00E74E24" w:rsidRPr="004A49B5">
        <w:rPr>
          <w:b w:val="0"/>
        </w:rPr>
        <w:t xml:space="preserve"> </w:t>
      </w:r>
      <w:r w:rsidR="00E74E24" w:rsidRPr="004A49B5">
        <w:rPr>
          <w:rFonts w:hint="eastAsia"/>
          <w:b w:val="0"/>
        </w:rPr>
        <w:t>основа</w:t>
      </w:r>
      <w:r w:rsidR="00E74E24" w:rsidRPr="004A49B5">
        <w:rPr>
          <w:b w:val="0"/>
        </w:rPr>
        <w:t xml:space="preserve"> </w:t>
      </w:r>
      <w:r w:rsidR="00E74E24" w:rsidRPr="004A49B5">
        <w:rPr>
          <w:rFonts w:hint="eastAsia"/>
          <w:b w:val="0"/>
        </w:rPr>
        <w:t>на</w:t>
      </w:r>
      <w:r w:rsidR="00E74E24" w:rsidRPr="004A49B5">
        <w:rPr>
          <w:b w:val="0"/>
        </w:rPr>
        <w:t xml:space="preserve"> </w:t>
      </w:r>
      <w:r w:rsidR="00E74E24" w:rsidRPr="004A49B5">
        <w:rPr>
          <w:rFonts w:hint="eastAsia"/>
          <w:b w:val="0"/>
        </w:rPr>
        <w:t>изпълнението</w:t>
      </w:r>
      <w:r w:rsidR="00E74E24" w:rsidRPr="004A49B5">
        <w:rPr>
          <w:b w:val="0"/>
        </w:rPr>
        <w:t xml:space="preserve"> (</w:t>
      </w:r>
      <w:r w:rsidR="00E74E24" w:rsidRPr="004A49B5">
        <w:rPr>
          <w:rFonts w:hint="eastAsia"/>
          <w:b w:val="0"/>
        </w:rPr>
        <w:t>качество</w:t>
      </w:r>
      <w:r w:rsidR="00E74E24" w:rsidRPr="004A49B5">
        <w:rPr>
          <w:b w:val="0"/>
        </w:rPr>
        <w:t xml:space="preserve"> </w:t>
      </w:r>
      <w:r w:rsidR="00E74E24" w:rsidRPr="004A49B5">
        <w:rPr>
          <w:rFonts w:hint="eastAsia"/>
          <w:b w:val="0"/>
        </w:rPr>
        <w:t>на</w:t>
      </w:r>
      <w:r w:rsidR="00E74E24" w:rsidRPr="004A49B5">
        <w:rPr>
          <w:b w:val="0"/>
        </w:rPr>
        <w:t xml:space="preserve"> </w:t>
      </w:r>
      <w:r w:rsidR="00E74E24" w:rsidRPr="004A49B5">
        <w:rPr>
          <w:rFonts w:hint="eastAsia"/>
          <w:b w:val="0"/>
        </w:rPr>
        <w:t>енергията</w:t>
      </w:r>
      <w:r w:rsidR="00E74E24" w:rsidRPr="004A49B5">
        <w:rPr>
          <w:b w:val="0"/>
        </w:rPr>
        <w:t xml:space="preserve">, </w:t>
      </w:r>
      <w:r w:rsidR="00E74E24" w:rsidRPr="004A49B5">
        <w:rPr>
          <w:rFonts w:hint="eastAsia"/>
          <w:b w:val="0"/>
        </w:rPr>
        <w:t>качество</w:t>
      </w:r>
      <w:r w:rsidR="00E74E24" w:rsidRPr="004A49B5">
        <w:rPr>
          <w:b w:val="0"/>
        </w:rPr>
        <w:t xml:space="preserve"> </w:t>
      </w:r>
      <w:r w:rsidR="00E74E24" w:rsidRPr="004A49B5">
        <w:rPr>
          <w:rFonts w:hint="eastAsia"/>
          <w:b w:val="0"/>
        </w:rPr>
        <w:t>на</w:t>
      </w:r>
      <w:r w:rsidR="003847D7" w:rsidRPr="004A49B5">
        <w:rPr>
          <w:b w:val="0"/>
        </w:rPr>
        <w:t xml:space="preserve"> </w:t>
      </w:r>
      <w:r w:rsidR="00E74E24" w:rsidRPr="004A49B5">
        <w:rPr>
          <w:rFonts w:hint="eastAsia"/>
          <w:b w:val="0"/>
        </w:rPr>
        <w:t>обслужването</w:t>
      </w:r>
      <w:r w:rsidR="00E74E24" w:rsidRPr="004A49B5">
        <w:rPr>
          <w:b w:val="0"/>
        </w:rPr>
        <w:t xml:space="preserve">), </w:t>
      </w:r>
      <w:r w:rsidR="00E74E24" w:rsidRPr="004A49B5">
        <w:rPr>
          <w:rFonts w:hint="eastAsia"/>
          <w:b w:val="0"/>
        </w:rPr>
        <w:t>като</w:t>
      </w:r>
      <w:r w:rsidR="00E74E24" w:rsidRPr="004A49B5">
        <w:rPr>
          <w:b w:val="0"/>
        </w:rPr>
        <w:t xml:space="preserve"> </w:t>
      </w:r>
      <w:r w:rsidR="00E74E24" w:rsidRPr="004A49B5">
        <w:rPr>
          <w:rFonts w:hint="eastAsia"/>
          <w:b w:val="0"/>
        </w:rPr>
        <w:t>признатите</w:t>
      </w:r>
      <w:r w:rsidR="00E74E24" w:rsidRPr="004A49B5">
        <w:rPr>
          <w:b w:val="0"/>
        </w:rPr>
        <w:t xml:space="preserve"> </w:t>
      </w:r>
      <w:r w:rsidR="00E74E24" w:rsidRPr="004A49B5">
        <w:rPr>
          <w:rFonts w:hint="eastAsia"/>
          <w:b w:val="0"/>
        </w:rPr>
        <w:t>необходими</w:t>
      </w:r>
      <w:r w:rsidR="00E74E24" w:rsidRPr="004A49B5">
        <w:rPr>
          <w:b w:val="0"/>
        </w:rPr>
        <w:t xml:space="preserve"> </w:t>
      </w:r>
      <w:r w:rsidR="00E74E24" w:rsidRPr="004A49B5">
        <w:rPr>
          <w:rFonts w:hint="eastAsia"/>
          <w:b w:val="0"/>
        </w:rPr>
        <w:t>приходи</w:t>
      </w:r>
      <w:r w:rsidR="00E74E24" w:rsidRPr="004A49B5">
        <w:rPr>
          <w:b w:val="0"/>
        </w:rPr>
        <w:t xml:space="preserve"> </w:t>
      </w:r>
      <w:r w:rsidR="00E74E24" w:rsidRPr="004A49B5">
        <w:rPr>
          <w:rFonts w:hint="eastAsia"/>
          <w:b w:val="0"/>
        </w:rPr>
        <w:t>на</w:t>
      </w:r>
      <w:r w:rsidR="00E74E24" w:rsidRPr="004A49B5">
        <w:rPr>
          <w:b w:val="0"/>
        </w:rPr>
        <w:t xml:space="preserve"> </w:t>
      </w:r>
      <w:r w:rsidR="00E74E24" w:rsidRPr="004A49B5">
        <w:rPr>
          <w:rFonts w:hint="eastAsia"/>
          <w:b w:val="0"/>
        </w:rPr>
        <w:t>енергийното</w:t>
      </w:r>
      <w:r w:rsidR="00E74E24" w:rsidRPr="004A49B5">
        <w:rPr>
          <w:b w:val="0"/>
        </w:rPr>
        <w:t xml:space="preserve"> </w:t>
      </w:r>
      <w:r w:rsidR="00E74E24" w:rsidRPr="004A49B5">
        <w:rPr>
          <w:rFonts w:hint="eastAsia"/>
          <w:b w:val="0"/>
        </w:rPr>
        <w:t>предприятие</w:t>
      </w:r>
      <w:r w:rsidR="00E74E24" w:rsidRPr="004A49B5">
        <w:rPr>
          <w:b w:val="0"/>
        </w:rPr>
        <w:t xml:space="preserve"> </w:t>
      </w:r>
      <w:r w:rsidR="00E74E24" w:rsidRPr="004A49B5">
        <w:rPr>
          <w:rFonts w:hint="eastAsia"/>
          <w:b w:val="0"/>
        </w:rPr>
        <w:t>се</w:t>
      </w:r>
      <w:r w:rsidR="00E74E24" w:rsidRPr="004A49B5">
        <w:rPr>
          <w:b w:val="0"/>
        </w:rPr>
        <w:t xml:space="preserve"> </w:t>
      </w:r>
      <w:r w:rsidR="00E74E24" w:rsidRPr="004A49B5">
        <w:rPr>
          <w:rFonts w:hint="eastAsia"/>
          <w:b w:val="0"/>
        </w:rPr>
        <w:t>коригират</w:t>
      </w:r>
      <w:r w:rsidR="003847D7" w:rsidRPr="004A49B5">
        <w:rPr>
          <w:b w:val="0"/>
        </w:rPr>
        <w:t xml:space="preserve"> </w:t>
      </w:r>
      <w:r w:rsidR="00E74E24" w:rsidRPr="004A49B5">
        <w:rPr>
          <w:rFonts w:hint="eastAsia"/>
          <w:b w:val="0"/>
        </w:rPr>
        <w:t>при</w:t>
      </w:r>
      <w:r w:rsidR="00E74E24" w:rsidRPr="004A49B5">
        <w:rPr>
          <w:b w:val="0"/>
        </w:rPr>
        <w:t xml:space="preserve"> </w:t>
      </w:r>
      <w:r w:rsidR="00E74E24" w:rsidRPr="004A49B5">
        <w:rPr>
          <w:rFonts w:hint="eastAsia"/>
          <w:b w:val="0"/>
        </w:rPr>
        <w:t>неизпълнението</w:t>
      </w:r>
      <w:r w:rsidR="00E74E24" w:rsidRPr="004A49B5">
        <w:rPr>
          <w:b w:val="0"/>
        </w:rPr>
        <w:t xml:space="preserve"> </w:t>
      </w:r>
      <w:r w:rsidR="00E74E24" w:rsidRPr="004A49B5">
        <w:rPr>
          <w:rFonts w:hint="eastAsia"/>
          <w:b w:val="0"/>
        </w:rPr>
        <w:t>на</w:t>
      </w:r>
      <w:r w:rsidR="00E74E24" w:rsidRPr="004A49B5">
        <w:rPr>
          <w:b w:val="0"/>
        </w:rPr>
        <w:t xml:space="preserve"> </w:t>
      </w:r>
      <w:r w:rsidR="00E74E24" w:rsidRPr="004A49B5">
        <w:rPr>
          <w:rFonts w:hint="eastAsia"/>
          <w:b w:val="0"/>
        </w:rPr>
        <w:t>определените</w:t>
      </w:r>
      <w:r w:rsidR="00E74E24" w:rsidRPr="004A49B5">
        <w:rPr>
          <w:b w:val="0"/>
        </w:rPr>
        <w:t xml:space="preserve"> </w:t>
      </w:r>
      <w:r w:rsidR="00E74E24" w:rsidRPr="004A49B5">
        <w:rPr>
          <w:rFonts w:hint="eastAsia"/>
          <w:b w:val="0"/>
        </w:rPr>
        <w:t>от</w:t>
      </w:r>
      <w:r w:rsidR="00E74E24" w:rsidRPr="004A49B5">
        <w:rPr>
          <w:b w:val="0"/>
        </w:rPr>
        <w:t xml:space="preserve"> </w:t>
      </w:r>
      <w:r w:rsidR="00E74E24" w:rsidRPr="004A49B5">
        <w:rPr>
          <w:rFonts w:hint="eastAsia"/>
          <w:b w:val="0"/>
        </w:rPr>
        <w:t>комисията</w:t>
      </w:r>
      <w:r w:rsidR="00E74E24" w:rsidRPr="004A49B5">
        <w:rPr>
          <w:b w:val="0"/>
        </w:rPr>
        <w:t xml:space="preserve"> </w:t>
      </w:r>
      <w:r w:rsidR="00E74E24" w:rsidRPr="004A49B5">
        <w:rPr>
          <w:rFonts w:hint="eastAsia"/>
          <w:b w:val="0"/>
        </w:rPr>
        <w:t>целеви</w:t>
      </w:r>
      <w:r w:rsidR="00E74E24" w:rsidRPr="004A49B5">
        <w:rPr>
          <w:b w:val="0"/>
        </w:rPr>
        <w:t xml:space="preserve"> </w:t>
      </w:r>
      <w:r w:rsidR="00E74E24" w:rsidRPr="004A49B5">
        <w:rPr>
          <w:rFonts w:hint="eastAsia"/>
          <w:b w:val="0"/>
        </w:rPr>
        <w:t>показатели</w:t>
      </w:r>
      <w:r w:rsidR="00E74E24" w:rsidRPr="004A49B5">
        <w:rPr>
          <w:b w:val="0"/>
        </w:rPr>
        <w:t xml:space="preserve"> </w:t>
      </w:r>
      <w:r w:rsidR="00E74E24" w:rsidRPr="004A49B5">
        <w:rPr>
          <w:rFonts w:hint="eastAsia"/>
          <w:b w:val="0"/>
        </w:rPr>
        <w:t>и</w:t>
      </w:r>
      <w:r w:rsidR="00E74E24" w:rsidRPr="004A49B5">
        <w:rPr>
          <w:b w:val="0"/>
        </w:rPr>
        <w:t xml:space="preserve"> </w:t>
      </w:r>
      <w:r w:rsidR="00E74E24" w:rsidRPr="004A49B5">
        <w:rPr>
          <w:rFonts w:hint="eastAsia"/>
          <w:b w:val="0"/>
        </w:rPr>
        <w:t>разликата</w:t>
      </w:r>
      <w:r w:rsidR="00E74E24" w:rsidRPr="004A49B5">
        <w:rPr>
          <w:b w:val="0"/>
        </w:rPr>
        <w:t xml:space="preserve"> </w:t>
      </w:r>
      <w:r w:rsidR="00E74E24" w:rsidRPr="004A49B5">
        <w:rPr>
          <w:rFonts w:hint="eastAsia"/>
          <w:b w:val="0"/>
        </w:rPr>
        <w:t>между</w:t>
      </w:r>
      <w:r w:rsidR="003847D7" w:rsidRPr="004A49B5">
        <w:rPr>
          <w:b w:val="0"/>
        </w:rPr>
        <w:t xml:space="preserve"> </w:t>
      </w:r>
      <w:r w:rsidR="00E74E24" w:rsidRPr="004A49B5">
        <w:rPr>
          <w:rFonts w:hint="eastAsia"/>
          <w:b w:val="0"/>
        </w:rPr>
        <w:t>прогнозните</w:t>
      </w:r>
      <w:r w:rsidR="00E74E24" w:rsidRPr="004A49B5">
        <w:rPr>
          <w:b w:val="0"/>
        </w:rPr>
        <w:t xml:space="preserve"> </w:t>
      </w:r>
      <w:r w:rsidR="00E74E24" w:rsidRPr="004A49B5">
        <w:rPr>
          <w:rFonts w:hint="eastAsia"/>
          <w:b w:val="0"/>
        </w:rPr>
        <w:t>и</w:t>
      </w:r>
      <w:r w:rsidR="00E74E24" w:rsidRPr="004A49B5">
        <w:rPr>
          <w:b w:val="0"/>
        </w:rPr>
        <w:t xml:space="preserve"> </w:t>
      </w:r>
      <w:r w:rsidR="00E74E24" w:rsidRPr="004A49B5">
        <w:rPr>
          <w:rFonts w:hint="eastAsia"/>
          <w:b w:val="0"/>
        </w:rPr>
        <w:t>реализираните</w:t>
      </w:r>
      <w:r w:rsidR="00E74E24" w:rsidRPr="004A49B5">
        <w:rPr>
          <w:b w:val="0"/>
        </w:rPr>
        <w:t xml:space="preserve"> </w:t>
      </w:r>
      <w:r w:rsidR="00E74E24" w:rsidRPr="004A49B5">
        <w:rPr>
          <w:rFonts w:hint="eastAsia"/>
          <w:b w:val="0"/>
        </w:rPr>
        <w:t>инвестиции</w:t>
      </w:r>
      <w:r w:rsidR="00E74E24" w:rsidRPr="004A49B5">
        <w:rPr>
          <w:b w:val="0"/>
        </w:rPr>
        <w:t>;</w:t>
      </w:r>
    </w:p>
    <w:p w14:paraId="1BD69687" w14:textId="540217CD" w:rsidR="007D7EA4" w:rsidRPr="004A49B5" w:rsidRDefault="00D54B42" w:rsidP="007D7EA4">
      <w:pPr>
        <w:pStyle w:val="Heading1"/>
        <w:spacing w:line="280" w:lineRule="atLeast"/>
        <w:ind w:left="369" w:right="83" w:hanging="369"/>
        <w:rPr>
          <w:b w:val="0"/>
        </w:rPr>
      </w:pPr>
      <w:r w:rsidRPr="004A49B5">
        <w:rPr>
          <w:rFonts w:hint="eastAsia"/>
          <w:b w:val="0"/>
        </w:rPr>
        <w:t>В</w:t>
      </w:r>
      <w:r w:rsidR="00E74E24" w:rsidRPr="004A49B5">
        <w:rPr>
          <w:b w:val="0"/>
        </w:rPr>
        <w:t xml:space="preserve"> </w:t>
      </w:r>
      <w:r w:rsidR="00E74E24" w:rsidRPr="004A49B5">
        <w:rPr>
          <w:rFonts w:hint="eastAsia"/>
          <w:b w:val="0"/>
        </w:rPr>
        <w:t>резултат</w:t>
      </w:r>
      <w:r w:rsidR="00E74E24" w:rsidRPr="004A49B5">
        <w:rPr>
          <w:b w:val="0"/>
        </w:rPr>
        <w:t xml:space="preserve"> </w:t>
      </w:r>
      <w:r w:rsidR="00E74E24" w:rsidRPr="004A49B5">
        <w:rPr>
          <w:rFonts w:hint="eastAsia"/>
          <w:b w:val="0"/>
        </w:rPr>
        <w:t>на</w:t>
      </w:r>
      <w:r w:rsidR="00E74E24" w:rsidRPr="004A49B5">
        <w:rPr>
          <w:b w:val="0"/>
        </w:rPr>
        <w:t xml:space="preserve"> </w:t>
      </w:r>
      <w:r w:rsidR="00E74E24" w:rsidRPr="004A49B5">
        <w:rPr>
          <w:rFonts w:hint="eastAsia"/>
          <w:b w:val="0"/>
        </w:rPr>
        <w:t>изпълнени</w:t>
      </w:r>
      <w:r w:rsidR="00E74E24" w:rsidRPr="004A49B5">
        <w:rPr>
          <w:b w:val="0"/>
        </w:rPr>
        <w:t xml:space="preserve"> </w:t>
      </w:r>
      <w:r w:rsidR="00E74E24" w:rsidRPr="004A49B5">
        <w:rPr>
          <w:rFonts w:hint="eastAsia"/>
          <w:b w:val="0"/>
        </w:rPr>
        <w:t>и</w:t>
      </w:r>
      <w:r w:rsidR="00E74E24" w:rsidRPr="004A49B5">
        <w:rPr>
          <w:b w:val="0"/>
        </w:rPr>
        <w:t xml:space="preserve"> </w:t>
      </w:r>
      <w:r w:rsidR="00E74E24" w:rsidRPr="004A49B5">
        <w:rPr>
          <w:rFonts w:hint="eastAsia"/>
          <w:b w:val="0"/>
        </w:rPr>
        <w:t>отчетени</w:t>
      </w:r>
      <w:r w:rsidR="00E74E24" w:rsidRPr="004A49B5">
        <w:rPr>
          <w:b w:val="0"/>
        </w:rPr>
        <w:t xml:space="preserve"> </w:t>
      </w:r>
      <w:r w:rsidR="00E74E24" w:rsidRPr="004A49B5">
        <w:rPr>
          <w:rFonts w:hint="eastAsia"/>
          <w:b w:val="0"/>
        </w:rPr>
        <w:t>инвестиции</w:t>
      </w:r>
      <w:r w:rsidR="00E74E24" w:rsidRPr="004A49B5">
        <w:rPr>
          <w:b w:val="0"/>
        </w:rPr>
        <w:t xml:space="preserve">, </w:t>
      </w:r>
      <w:r w:rsidR="00E74E24" w:rsidRPr="004A49B5">
        <w:rPr>
          <w:rFonts w:hint="eastAsia"/>
          <w:b w:val="0"/>
        </w:rPr>
        <w:t>на</w:t>
      </w:r>
      <w:r w:rsidR="00E74E24" w:rsidRPr="004A49B5">
        <w:rPr>
          <w:b w:val="0"/>
        </w:rPr>
        <w:t xml:space="preserve"> </w:t>
      </w:r>
      <w:r w:rsidR="00E74E24" w:rsidRPr="004A49B5">
        <w:rPr>
          <w:rFonts w:hint="eastAsia"/>
          <w:b w:val="0"/>
        </w:rPr>
        <w:t>основата</w:t>
      </w:r>
      <w:r w:rsidR="00E74E24" w:rsidRPr="004A49B5">
        <w:rPr>
          <w:b w:val="0"/>
        </w:rPr>
        <w:t xml:space="preserve"> </w:t>
      </w:r>
      <w:r w:rsidR="00E74E24" w:rsidRPr="004A49B5">
        <w:rPr>
          <w:rFonts w:hint="eastAsia"/>
          <w:b w:val="0"/>
        </w:rPr>
        <w:t>на</w:t>
      </w:r>
      <w:r w:rsidR="00E74E24" w:rsidRPr="004A49B5">
        <w:rPr>
          <w:b w:val="0"/>
        </w:rPr>
        <w:t xml:space="preserve"> </w:t>
      </w:r>
      <w:r w:rsidR="00E74E24" w:rsidRPr="004A49B5">
        <w:rPr>
          <w:rFonts w:hint="eastAsia"/>
          <w:b w:val="0"/>
        </w:rPr>
        <w:t>достоверни</w:t>
      </w:r>
      <w:r w:rsidR="00E74E24" w:rsidRPr="004A49B5">
        <w:rPr>
          <w:b w:val="0"/>
        </w:rPr>
        <w:t xml:space="preserve"> </w:t>
      </w:r>
      <w:r w:rsidR="00E74E24" w:rsidRPr="004A49B5">
        <w:rPr>
          <w:rFonts w:hint="eastAsia"/>
          <w:b w:val="0"/>
        </w:rPr>
        <w:t>данни</w:t>
      </w:r>
      <w:r w:rsidR="00E74E24" w:rsidRPr="004A49B5">
        <w:rPr>
          <w:b w:val="0"/>
        </w:rPr>
        <w:t xml:space="preserve"> </w:t>
      </w:r>
      <w:r w:rsidR="00E74E24" w:rsidRPr="004A49B5">
        <w:rPr>
          <w:rFonts w:hint="eastAsia"/>
          <w:b w:val="0"/>
        </w:rPr>
        <w:t>за</w:t>
      </w:r>
      <w:r w:rsidR="003847D7" w:rsidRPr="004A49B5">
        <w:rPr>
          <w:b w:val="0"/>
        </w:rPr>
        <w:t xml:space="preserve"> </w:t>
      </w:r>
      <w:r w:rsidR="00E74E24" w:rsidRPr="004A49B5">
        <w:rPr>
          <w:rFonts w:hint="eastAsia"/>
          <w:b w:val="0"/>
        </w:rPr>
        <w:t>активите</w:t>
      </w:r>
      <w:r w:rsidR="00E74E24" w:rsidRPr="004A49B5">
        <w:rPr>
          <w:b w:val="0"/>
        </w:rPr>
        <w:t xml:space="preserve"> </w:t>
      </w:r>
      <w:r w:rsidR="00E74E24" w:rsidRPr="004A49B5">
        <w:rPr>
          <w:rFonts w:hint="eastAsia"/>
          <w:b w:val="0"/>
        </w:rPr>
        <w:t>по</w:t>
      </w:r>
      <w:r w:rsidR="00E74E24" w:rsidRPr="004A49B5">
        <w:rPr>
          <w:b w:val="0"/>
        </w:rPr>
        <w:t xml:space="preserve"> </w:t>
      </w:r>
      <w:r w:rsidR="00E74E24" w:rsidRPr="004A49B5">
        <w:rPr>
          <w:rFonts w:hint="eastAsia"/>
          <w:b w:val="0"/>
        </w:rPr>
        <w:t>видове</w:t>
      </w:r>
      <w:r w:rsidR="00E74E24" w:rsidRPr="004A49B5">
        <w:rPr>
          <w:b w:val="0"/>
        </w:rPr>
        <w:t xml:space="preserve"> </w:t>
      </w:r>
      <w:r w:rsidR="00E74E24" w:rsidRPr="004A49B5">
        <w:rPr>
          <w:rFonts w:hint="eastAsia"/>
          <w:b w:val="0"/>
        </w:rPr>
        <w:t>дейности</w:t>
      </w:r>
      <w:r w:rsidR="00E74E24" w:rsidRPr="004A49B5">
        <w:rPr>
          <w:b w:val="0"/>
        </w:rPr>
        <w:t xml:space="preserve">, </w:t>
      </w:r>
      <w:r w:rsidR="00E74E24" w:rsidRPr="004A49B5">
        <w:rPr>
          <w:rFonts w:hint="eastAsia"/>
          <w:b w:val="0"/>
        </w:rPr>
        <w:t>съгласно</w:t>
      </w:r>
      <w:r w:rsidR="00E74E24" w:rsidRPr="004A49B5">
        <w:rPr>
          <w:b w:val="0"/>
        </w:rPr>
        <w:t xml:space="preserve"> </w:t>
      </w:r>
      <w:r w:rsidR="00E74E24" w:rsidRPr="004A49B5">
        <w:rPr>
          <w:rFonts w:hint="eastAsia"/>
          <w:b w:val="0"/>
        </w:rPr>
        <w:t>представените</w:t>
      </w:r>
      <w:r w:rsidR="00E74E24" w:rsidRPr="004A49B5">
        <w:rPr>
          <w:b w:val="0"/>
        </w:rPr>
        <w:t xml:space="preserve"> </w:t>
      </w:r>
      <w:r w:rsidR="00E74E24" w:rsidRPr="004A49B5">
        <w:rPr>
          <w:rFonts w:hint="eastAsia"/>
          <w:b w:val="0"/>
        </w:rPr>
        <w:t>отчети</w:t>
      </w:r>
      <w:r w:rsidR="00E74E24" w:rsidRPr="004A49B5">
        <w:rPr>
          <w:b w:val="0"/>
        </w:rPr>
        <w:t xml:space="preserve"> </w:t>
      </w:r>
      <w:r w:rsidR="00E74E24" w:rsidRPr="004A49B5">
        <w:rPr>
          <w:rFonts w:hint="eastAsia"/>
          <w:b w:val="0"/>
        </w:rPr>
        <w:t>и</w:t>
      </w:r>
      <w:r w:rsidR="00E74E24" w:rsidRPr="004A49B5">
        <w:rPr>
          <w:b w:val="0"/>
        </w:rPr>
        <w:t>/</w:t>
      </w:r>
      <w:r w:rsidR="00E74E24" w:rsidRPr="004A49B5">
        <w:rPr>
          <w:rFonts w:hint="eastAsia"/>
          <w:b w:val="0"/>
        </w:rPr>
        <w:t>или</w:t>
      </w:r>
      <w:r w:rsidR="00E74E24" w:rsidRPr="004A49B5">
        <w:rPr>
          <w:b w:val="0"/>
        </w:rPr>
        <w:t xml:space="preserve"> </w:t>
      </w:r>
      <w:r w:rsidR="00E74E24" w:rsidRPr="004A49B5">
        <w:rPr>
          <w:rFonts w:hint="eastAsia"/>
          <w:b w:val="0"/>
        </w:rPr>
        <w:t>извършена</w:t>
      </w:r>
      <w:r w:rsidR="00E74E24" w:rsidRPr="004A49B5">
        <w:rPr>
          <w:b w:val="0"/>
        </w:rPr>
        <w:t xml:space="preserve"> </w:t>
      </w:r>
      <w:r w:rsidR="00E74E24" w:rsidRPr="004A49B5">
        <w:rPr>
          <w:rFonts w:hint="eastAsia"/>
          <w:b w:val="0"/>
        </w:rPr>
        <w:t>проверк</w:t>
      </w:r>
      <w:r w:rsidR="00E74E24" w:rsidRPr="004A49B5">
        <w:rPr>
          <w:b w:val="0"/>
        </w:rPr>
        <w:t>а.</w:t>
      </w:r>
    </w:p>
    <w:p w14:paraId="5CB7445C" w14:textId="77777777" w:rsidR="00E74E24" w:rsidRPr="004A49B5" w:rsidRDefault="00E74E24" w:rsidP="00F5770E">
      <w:pPr>
        <w:spacing w:line="280" w:lineRule="atLeast"/>
        <w:rPr>
          <w:rFonts w:eastAsia="Times New Roman"/>
          <w:spacing w:val="0"/>
        </w:rPr>
      </w:pPr>
    </w:p>
    <w:p w14:paraId="7DC66019" w14:textId="284D1847" w:rsidR="00E74E24" w:rsidRPr="004A49B5" w:rsidRDefault="00E74E24" w:rsidP="00F5770E">
      <w:pPr>
        <w:spacing w:line="280" w:lineRule="atLeast"/>
        <w:rPr>
          <w:rFonts w:eastAsia="Times New Roman"/>
          <w:spacing w:val="0"/>
        </w:rPr>
      </w:pPr>
      <w:r w:rsidRPr="004A49B5">
        <w:rPr>
          <w:rFonts w:eastAsia="Times New Roman" w:hint="eastAsia"/>
          <w:spacing w:val="0"/>
        </w:rPr>
        <w:t>Съгласно</w:t>
      </w:r>
      <w:r w:rsidRPr="004A49B5">
        <w:rPr>
          <w:rFonts w:eastAsia="Times New Roman"/>
          <w:spacing w:val="0"/>
        </w:rPr>
        <w:t xml:space="preserve"> </w:t>
      </w:r>
      <w:r w:rsidRPr="004A49B5">
        <w:rPr>
          <w:rFonts w:eastAsia="Times New Roman" w:hint="eastAsia"/>
          <w:spacing w:val="0"/>
        </w:rPr>
        <w:t>чл</w:t>
      </w:r>
      <w:r w:rsidRPr="004A49B5">
        <w:rPr>
          <w:rFonts w:eastAsia="Times New Roman"/>
          <w:spacing w:val="0"/>
        </w:rPr>
        <w:t xml:space="preserve">. 38, </w:t>
      </w:r>
      <w:r w:rsidRPr="004A49B5">
        <w:rPr>
          <w:rFonts w:eastAsia="Times New Roman" w:hint="eastAsia"/>
          <w:spacing w:val="0"/>
        </w:rPr>
        <w:t>ал</w:t>
      </w:r>
      <w:r w:rsidR="009548CC" w:rsidRPr="004A49B5">
        <w:rPr>
          <w:rFonts w:eastAsia="Times New Roman"/>
          <w:spacing w:val="0"/>
        </w:rPr>
        <w:t>. 7</w:t>
      </w:r>
      <w:r w:rsidRPr="004A49B5">
        <w:rPr>
          <w:rFonts w:eastAsia="Times New Roman"/>
          <w:spacing w:val="0"/>
        </w:rPr>
        <w:t xml:space="preserve">  </w:t>
      </w:r>
      <w:r w:rsidR="00D95598" w:rsidRPr="004A49B5">
        <w:rPr>
          <w:rFonts w:eastAsia="Times New Roman"/>
          <w:spacing w:val="0"/>
        </w:rPr>
        <w:t>п</w:t>
      </w:r>
      <w:r w:rsidRPr="004A49B5">
        <w:rPr>
          <w:rFonts w:eastAsia="Times New Roman" w:hint="eastAsia"/>
          <w:spacing w:val="0"/>
        </w:rPr>
        <w:t>ри</w:t>
      </w:r>
      <w:r w:rsidRPr="004A49B5">
        <w:rPr>
          <w:rFonts w:eastAsia="Times New Roman"/>
          <w:spacing w:val="0"/>
        </w:rPr>
        <w:t xml:space="preserve"> </w:t>
      </w:r>
      <w:r w:rsidRPr="004A49B5">
        <w:rPr>
          <w:rFonts w:eastAsia="Times New Roman" w:hint="eastAsia"/>
          <w:spacing w:val="0"/>
        </w:rPr>
        <w:t>прилагане</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метода</w:t>
      </w:r>
      <w:r w:rsidRPr="004A49B5">
        <w:rPr>
          <w:rFonts w:eastAsia="Times New Roman"/>
          <w:spacing w:val="0"/>
        </w:rPr>
        <w:t xml:space="preserve"> "</w:t>
      </w:r>
      <w:r w:rsidRPr="004A49B5">
        <w:rPr>
          <w:rFonts w:eastAsia="Times New Roman" w:hint="eastAsia"/>
          <w:spacing w:val="0"/>
        </w:rPr>
        <w:t>горна</w:t>
      </w:r>
      <w:r w:rsidRPr="004A49B5">
        <w:rPr>
          <w:rFonts w:eastAsia="Times New Roman"/>
          <w:spacing w:val="0"/>
        </w:rPr>
        <w:t xml:space="preserve"> </w:t>
      </w:r>
      <w:r w:rsidRPr="004A49B5">
        <w:rPr>
          <w:rFonts w:eastAsia="Times New Roman" w:hint="eastAsia"/>
          <w:spacing w:val="0"/>
        </w:rPr>
        <w:t>граница</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приходи</w:t>
      </w:r>
      <w:r w:rsidRPr="004A49B5">
        <w:rPr>
          <w:rFonts w:eastAsia="Times New Roman"/>
          <w:spacing w:val="0"/>
        </w:rPr>
        <w:t xml:space="preserve">" </w:t>
      </w:r>
      <w:r w:rsidRPr="004A49B5">
        <w:rPr>
          <w:rFonts w:eastAsia="Times New Roman" w:hint="eastAsia"/>
          <w:spacing w:val="0"/>
        </w:rPr>
        <w:t>се</w:t>
      </w:r>
      <w:r w:rsidRPr="004A49B5">
        <w:rPr>
          <w:rFonts w:eastAsia="Times New Roman"/>
          <w:spacing w:val="0"/>
        </w:rPr>
        <w:t xml:space="preserve"> </w:t>
      </w:r>
      <w:r w:rsidRPr="004A49B5">
        <w:rPr>
          <w:rFonts w:eastAsia="Times New Roman" w:hint="eastAsia"/>
          <w:spacing w:val="0"/>
        </w:rPr>
        <w:t>извършва</w:t>
      </w:r>
      <w:r w:rsidRPr="004A49B5">
        <w:rPr>
          <w:rFonts w:eastAsia="Times New Roman"/>
          <w:spacing w:val="0"/>
        </w:rPr>
        <w:t xml:space="preserve"> </w:t>
      </w:r>
      <w:r w:rsidRPr="004A49B5">
        <w:rPr>
          <w:rFonts w:eastAsia="Times New Roman" w:hint="eastAsia"/>
          <w:spacing w:val="0"/>
        </w:rPr>
        <w:t>и</w:t>
      </w:r>
      <w:r w:rsidRPr="004A49B5">
        <w:rPr>
          <w:rFonts w:eastAsia="Times New Roman"/>
          <w:spacing w:val="0"/>
        </w:rPr>
        <w:t xml:space="preserve"> </w:t>
      </w:r>
      <w:r w:rsidRPr="004A49B5">
        <w:rPr>
          <w:rFonts w:eastAsia="Times New Roman" w:hint="eastAsia"/>
          <w:spacing w:val="0"/>
        </w:rPr>
        <w:t>корекция</w:t>
      </w:r>
      <w:r w:rsidRPr="004A49B5">
        <w:rPr>
          <w:rFonts w:eastAsia="Times New Roman"/>
          <w:spacing w:val="0"/>
        </w:rPr>
        <w:t xml:space="preserve"> </w:t>
      </w:r>
      <w:r w:rsidRPr="004A49B5">
        <w:rPr>
          <w:rFonts w:eastAsia="Times New Roman" w:hint="eastAsia"/>
          <w:spacing w:val="0"/>
        </w:rPr>
        <w:t>с</w:t>
      </w:r>
      <w:r w:rsidRPr="004A49B5">
        <w:rPr>
          <w:rFonts w:eastAsia="Times New Roman"/>
          <w:spacing w:val="0"/>
        </w:rPr>
        <w:t xml:space="preserve"> </w:t>
      </w:r>
      <w:r w:rsidRPr="004A49B5">
        <w:rPr>
          <w:rFonts w:eastAsia="Times New Roman" w:hint="eastAsia"/>
          <w:spacing w:val="0"/>
        </w:rPr>
        <w:t>фактора</w:t>
      </w:r>
      <w:r w:rsidRPr="004A49B5">
        <w:rPr>
          <w:rFonts w:eastAsia="Times New Roman"/>
          <w:spacing w:val="0"/>
        </w:rPr>
        <w:t xml:space="preserve"> Z, </w:t>
      </w:r>
      <w:r w:rsidRPr="004A49B5">
        <w:rPr>
          <w:rFonts w:eastAsia="Times New Roman" w:hint="eastAsia"/>
          <w:spacing w:val="0"/>
        </w:rPr>
        <w:t>която</w:t>
      </w:r>
      <w:r w:rsidRPr="004A49B5">
        <w:rPr>
          <w:rFonts w:eastAsia="Times New Roman"/>
          <w:spacing w:val="0"/>
        </w:rPr>
        <w:t xml:space="preserve"> </w:t>
      </w:r>
      <w:r w:rsidRPr="004A49B5">
        <w:rPr>
          <w:rFonts w:eastAsia="Times New Roman" w:hint="eastAsia"/>
          <w:spacing w:val="0"/>
        </w:rPr>
        <w:t>се</w:t>
      </w:r>
      <w:r w:rsidRPr="004A49B5">
        <w:rPr>
          <w:rFonts w:eastAsia="Times New Roman"/>
          <w:spacing w:val="0"/>
        </w:rPr>
        <w:t xml:space="preserve"> </w:t>
      </w:r>
      <w:r w:rsidRPr="004A49B5">
        <w:rPr>
          <w:rFonts w:eastAsia="Times New Roman" w:hint="eastAsia"/>
          <w:spacing w:val="0"/>
        </w:rPr>
        <w:t>изчислява</w:t>
      </w:r>
      <w:r w:rsidRPr="004A49B5">
        <w:rPr>
          <w:rFonts w:eastAsia="Times New Roman"/>
          <w:spacing w:val="0"/>
        </w:rPr>
        <w:t xml:space="preserve"> </w:t>
      </w:r>
      <w:r w:rsidRPr="004A49B5">
        <w:rPr>
          <w:rFonts w:eastAsia="Times New Roman" w:hint="eastAsia"/>
          <w:spacing w:val="0"/>
        </w:rPr>
        <w:t>по</w:t>
      </w:r>
      <w:r w:rsidRPr="004A49B5">
        <w:rPr>
          <w:rFonts w:eastAsia="Times New Roman"/>
          <w:spacing w:val="0"/>
        </w:rPr>
        <w:t xml:space="preserve"> </w:t>
      </w:r>
      <w:r w:rsidRPr="004A49B5">
        <w:rPr>
          <w:rFonts w:eastAsia="Times New Roman" w:hint="eastAsia"/>
          <w:spacing w:val="0"/>
        </w:rPr>
        <w:t>следната</w:t>
      </w:r>
      <w:r w:rsidRPr="004A49B5">
        <w:rPr>
          <w:rFonts w:eastAsia="Times New Roman"/>
          <w:spacing w:val="0"/>
        </w:rPr>
        <w:t xml:space="preserve"> </w:t>
      </w:r>
      <w:r w:rsidRPr="004A49B5">
        <w:rPr>
          <w:rFonts w:eastAsia="Times New Roman" w:hint="eastAsia"/>
          <w:spacing w:val="0"/>
        </w:rPr>
        <w:t>формула</w:t>
      </w:r>
      <w:r w:rsidRPr="004A49B5">
        <w:rPr>
          <w:rFonts w:eastAsia="Times New Roman"/>
          <w:spacing w:val="0"/>
        </w:rPr>
        <w:t>:</w:t>
      </w:r>
    </w:p>
    <w:p w14:paraId="3E61A7C0" w14:textId="77777777" w:rsidR="00E74E24" w:rsidRPr="004A49B5" w:rsidRDefault="00E74E24" w:rsidP="00E74E24">
      <w:pPr>
        <w:spacing w:line="240" w:lineRule="auto"/>
        <w:rPr>
          <w:rFonts w:eastAsia="Times New Roman"/>
          <w:spacing w:val="0"/>
        </w:rPr>
      </w:pPr>
    </w:p>
    <w:p w14:paraId="436D5694" w14:textId="77777777" w:rsidR="00E74E24" w:rsidRPr="004A49B5" w:rsidRDefault="00E74E24" w:rsidP="00E74E24">
      <w:pPr>
        <w:spacing w:line="240" w:lineRule="auto"/>
        <w:rPr>
          <w:rFonts w:eastAsia="Times New Roman"/>
          <w:spacing w:val="0"/>
        </w:rPr>
      </w:pPr>
      <w:r w:rsidRPr="004A49B5">
        <w:rPr>
          <w:rFonts w:eastAsia="Times New Roman"/>
          <w:noProof/>
          <w:spacing w:val="0"/>
          <w:lang w:eastAsia="bg-BG"/>
        </w:rPr>
        <w:drawing>
          <wp:inline distT="0" distB="0" distL="0" distR="0" wp14:anchorId="0C9FD85C" wp14:editId="6B3BF7D1">
            <wp:extent cx="5181600" cy="394568"/>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8556" cy="394336"/>
                    </a:xfrm>
                    <a:prstGeom prst="rect">
                      <a:avLst/>
                    </a:prstGeom>
                    <a:noFill/>
                    <a:ln>
                      <a:noFill/>
                    </a:ln>
                  </pic:spPr>
                </pic:pic>
              </a:graphicData>
            </a:graphic>
          </wp:inline>
        </w:drawing>
      </w:r>
    </w:p>
    <w:p w14:paraId="549F3FD6" w14:textId="77777777" w:rsidR="00E74E24" w:rsidRPr="004A49B5" w:rsidRDefault="00E74E24" w:rsidP="00E74E24">
      <w:pPr>
        <w:spacing w:line="240" w:lineRule="auto"/>
        <w:rPr>
          <w:rFonts w:eastAsia="Times New Roman"/>
          <w:spacing w:val="0"/>
        </w:rPr>
      </w:pPr>
    </w:p>
    <w:p w14:paraId="7C60C6EF" w14:textId="77777777" w:rsidR="00E74E24" w:rsidRPr="004A49B5" w:rsidRDefault="00E74E24" w:rsidP="00F5770E">
      <w:pPr>
        <w:spacing w:line="280" w:lineRule="atLeast"/>
        <w:rPr>
          <w:rFonts w:eastAsia="Times New Roman"/>
          <w:spacing w:val="0"/>
        </w:rPr>
      </w:pPr>
      <w:r w:rsidRPr="004A49B5">
        <w:rPr>
          <w:rFonts w:eastAsia="Times New Roman" w:hint="eastAsia"/>
          <w:spacing w:val="0"/>
        </w:rPr>
        <w:t>където</w:t>
      </w:r>
      <w:r w:rsidRPr="004A49B5">
        <w:rPr>
          <w:rFonts w:eastAsia="Times New Roman"/>
          <w:spacing w:val="0"/>
        </w:rPr>
        <w:t>:</w:t>
      </w:r>
    </w:p>
    <w:p w14:paraId="27BCC8FE" w14:textId="7B24B93B" w:rsidR="00E74E24" w:rsidRPr="004A49B5" w:rsidRDefault="00E74E24" w:rsidP="00F5770E">
      <w:pPr>
        <w:spacing w:line="280" w:lineRule="atLeast"/>
        <w:rPr>
          <w:rFonts w:eastAsia="Times New Roman"/>
          <w:spacing w:val="0"/>
        </w:rPr>
      </w:pPr>
      <w:proofErr w:type="spellStart"/>
      <w:r w:rsidRPr="004A49B5">
        <w:rPr>
          <w:rFonts w:eastAsia="Times New Roman" w:hint="eastAsia"/>
          <w:spacing w:val="0"/>
        </w:rPr>
        <w:t>Путв</w:t>
      </w:r>
      <w:proofErr w:type="spellEnd"/>
      <w:r w:rsidRPr="004A49B5">
        <w:rPr>
          <w:rFonts w:eastAsia="Times New Roman"/>
          <w:spacing w:val="0"/>
        </w:rPr>
        <w:t xml:space="preserve">. </w:t>
      </w:r>
      <w:r w:rsidRPr="004A49B5">
        <w:rPr>
          <w:rFonts w:eastAsia="Times New Roman" w:hint="eastAsia"/>
          <w:spacing w:val="0"/>
        </w:rPr>
        <w:t>са</w:t>
      </w:r>
      <w:r w:rsidRPr="004A49B5">
        <w:rPr>
          <w:rFonts w:eastAsia="Times New Roman"/>
          <w:spacing w:val="0"/>
        </w:rPr>
        <w:t xml:space="preserve"> </w:t>
      </w:r>
      <w:r w:rsidRPr="004A49B5">
        <w:rPr>
          <w:rFonts w:eastAsia="Times New Roman" w:hint="eastAsia"/>
          <w:spacing w:val="0"/>
        </w:rPr>
        <w:t>утвърдените</w:t>
      </w:r>
      <w:r w:rsidRPr="004A49B5">
        <w:rPr>
          <w:rFonts w:eastAsia="Times New Roman"/>
          <w:spacing w:val="0"/>
        </w:rPr>
        <w:t xml:space="preserve"> </w:t>
      </w:r>
      <w:r w:rsidRPr="004A49B5">
        <w:rPr>
          <w:rFonts w:eastAsia="Times New Roman" w:hint="eastAsia"/>
          <w:spacing w:val="0"/>
        </w:rPr>
        <w:t>необходими</w:t>
      </w:r>
      <w:r w:rsidRPr="004A49B5">
        <w:rPr>
          <w:rFonts w:eastAsia="Times New Roman"/>
          <w:spacing w:val="0"/>
        </w:rPr>
        <w:t xml:space="preserve"> </w:t>
      </w:r>
      <w:r w:rsidRPr="004A49B5">
        <w:rPr>
          <w:rFonts w:eastAsia="Times New Roman" w:hint="eastAsia"/>
          <w:spacing w:val="0"/>
        </w:rPr>
        <w:t>приходи</w:t>
      </w:r>
      <w:r w:rsidRPr="004A49B5">
        <w:rPr>
          <w:rFonts w:eastAsia="Times New Roman"/>
          <w:spacing w:val="0"/>
        </w:rPr>
        <w:t xml:space="preserve">, </w:t>
      </w:r>
      <w:r w:rsidR="00A625AA">
        <w:rPr>
          <w:rFonts w:eastAsia="Times New Roman" w:hint="eastAsia"/>
          <w:spacing w:val="0"/>
          <w:lang w:val="de-AT"/>
        </w:rPr>
        <w:t>е</w:t>
      </w:r>
      <w:proofErr w:type="spellStart"/>
      <w:r w:rsidR="00A625AA">
        <w:rPr>
          <w:rFonts w:eastAsia="Times New Roman"/>
          <w:spacing w:val="0"/>
        </w:rPr>
        <w:t>вро</w:t>
      </w:r>
      <w:proofErr w:type="spellEnd"/>
      <w:r w:rsidRPr="004A49B5">
        <w:rPr>
          <w:rFonts w:eastAsia="Times New Roman"/>
          <w:spacing w:val="0"/>
        </w:rPr>
        <w:t>;</w:t>
      </w:r>
    </w:p>
    <w:p w14:paraId="10779005" w14:textId="60B0081A" w:rsidR="00E74E24" w:rsidRPr="004A49B5" w:rsidRDefault="00E74E24" w:rsidP="00F5770E">
      <w:pPr>
        <w:spacing w:line="280" w:lineRule="atLeast"/>
        <w:rPr>
          <w:rFonts w:eastAsia="Times New Roman"/>
          <w:spacing w:val="0"/>
        </w:rPr>
      </w:pPr>
      <w:proofErr w:type="spellStart"/>
      <w:r w:rsidRPr="004A49B5">
        <w:rPr>
          <w:rFonts w:eastAsia="Times New Roman" w:hint="eastAsia"/>
          <w:spacing w:val="0"/>
        </w:rPr>
        <w:t>Потч</w:t>
      </w:r>
      <w:proofErr w:type="spellEnd"/>
      <w:r w:rsidRPr="004A49B5">
        <w:rPr>
          <w:rFonts w:eastAsia="Times New Roman"/>
          <w:spacing w:val="0"/>
        </w:rPr>
        <w:t xml:space="preserve">. - </w:t>
      </w:r>
      <w:r w:rsidRPr="004A49B5">
        <w:rPr>
          <w:rFonts w:eastAsia="Times New Roman" w:hint="eastAsia"/>
          <w:spacing w:val="0"/>
        </w:rPr>
        <w:t>отчетените</w:t>
      </w:r>
      <w:r w:rsidRPr="004A49B5">
        <w:rPr>
          <w:rFonts w:eastAsia="Times New Roman"/>
          <w:spacing w:val="0"/>
        </w:rPr>
        <w:t xml:space="preserve"> </w:t>
      </w:r>
      <w:r w:rsidRPr="004A49B5">
        <w:rPr>
          <w:rFonts w:eastAsia="Times New Roman" w:hint="eastAsia"/>
          <w:spacing w:val="0"/>
        </w:rPr>
        <w:t>приходи</w:t>
      </w:r>
      <w:r w:rsidRPr="004A49B5">
        <w:rPr>
          <w:rFonts w:eastAsia="Times New Roman"/>
          <w:spacing w:val="0"/>
        </w:rPr>
        <w:t xml:space="preserve">, </w:t>
      </w:r>
      <w:r w:rsidR="00A625AA">
        <w:rPr>
          <w:rFonts w:eastAsia="Times New Roman" w:hint="eastAsia"/>
          <w:spacing w:val="0"/>
          <w:lang w:val="de-AT"/>
        </w:rPr>
        <w:t>е</w:t>
      </w:r>
      <w:proofErr w:type="spellStart"/>
      <w:r w:rsidR="00A625AA">
        <w:rPr>
          <w:rFonts w:eastAsia="Times New Roman"/>
          <w:spacing w:val="0"/>
        </w:rPr>
        <w:t>вро</w:t>
      </w:r>
      <w:proofErr w:type="spellEnd"/>
      <w:r w:rsidRPr="004A49B5">
        <w:rPr>
          <w:rFonts w:eastAsia="Times New Roman"/>
          <w:spacing w:val="0"/>
        </w:rPr>
        <w:t>;</w:t>
      </w:r>
    </w:p>
    <w:p w14:paraId="55DCB7D4" w14:textId="77777777" w:rsidR="00E74E24" w:rsidRPr="004A49B5" w:rsidRDefault="00E74E24" w:rsidP="00F5770E">
      <w:pPr>
        <w:spacing w:line="280" w:lineRule="atLeast"/>
        <w:rPr>
          <w:rFonts w:eastAsia="Times New Roman"/>
          <w:spacing w:val="0"/>
        </w:rPr>
      </w:pPr>
      <w:proofErr w:type="spellStart"/>
      <w:r w:rsidRPr="004A49B5">
        <w:rPr>
          <w:rFonts w:eastAsia="Times New Roman" w:hint="eastAsia"/>
          <w:spacing w:val="0"/>
        </w:rPr>
        <w:t>Епрог</w:t>
      </w:r>
      <w:proofErr w:type="spellEnd"/>
      <w:r w:rsidRPr="004A49B5">
        <w:rPr>
          <w:rFonts w:eastAsia="Times New Roman"/>
          <w:spacing w:val="0"/>
        </w:rPr>
        <w:t xml:space="preserve">. - </w:t>
      </w:r>
      <w:r w:rsidRPr="004A49B5">
        <w:rPr>
          <w:rFonts w:eastAsia="Times New Roman" w:hint="eastAsia"/>
          <w:spacing w:val="0"/>
        </w:rPr>
        <w:t>прогнозните</w:t>
      </w:r>
      <w:r w:rsidRPr="004A49B5">
        <w:rPr>
          <w:rFonts w:eastAsia="Times New Roman"/>
          <w:spacing w:val="0"/>
        </w:rPr>
        <w:t xml:space="preserve"> </w:t>
      </w:r>
      <w:r w:rsidRPr="004A49B5">
        <w:rPr>
          <w:rFonts w:eastAsia="Times New Roman" w:hint="eastAsia"/>
          <w:spacing w:val="0"/>
        </w:rPr>
        <w:t>количества</w:t>
      </w:r>
      <w:r w:rsidRPr="004A49B5">
        <w:rPr>
          <w:rFonts w:eastAsia="Times New Roman"/>
          <w:spacing w:val="0"/>
        </w:rPr>
        <w:t xml:space="preserve"> </w:t>
      </w:r>
      <w:r w:rsidRPr="004A49B5">
        <w:rPr>
          <w:rFonts w:eastAsia="Times New Roman" w:hint="eastAsia"/>
          <w:spacing w:val="0"/>
        </w:rPr>
        <w:t>пренесена</w:t>
      </w:r>
      <w:r w:rsidRPr="004A49B5">
        <w:rPr>
          <w:rFonts w:eastAsia="Times New Roman"/>
          <w:spacing w:val="0"/>
        </w:rPr>
        <w:t xml:space="preserve"> </w:t>
      </w:r>
      <w:r w:rsidRPr="004A49B5">
        <w:rPr>
          <w:rFonts w:eastAsia="Times New Roman" w:hint="eastAsia"/>
          <w:spacing w:val="0"/>
        </w:rPr>
        <w:t>електрическа</w:t>
      </w:r>
      <w:r w:rsidRPr="004A49B5">
        <w:rPr>
          <w:rFonts w:eastAsia="Times New Roman"/>
          <w:spacing w:val="0"/>
        </w:rPr>
        <w:t xml:space="preserve"> </w:t>
      </w:r>
      <w:r w:rsidRPr="004A49B5">
        <w:rPr>
          <w:rFonts w:eastAsia="Times New Roman" w:hint="eastAsia"/>
          <w:spacing w:val="0"/>
        </w:rPr>
        <w:t>енергия</w:t>
      </w:r>
      <w:r w:rsidRPr="004A49B5">
        <w:rPr>
          <w:rFonts w:eastAsia="Times New Roman"/>
          <w:spacing w:val="0"/>
        </w:rPr>
        <w:t xml:space="preserve">, </w:t>
      </w:r>
      <w:proofErr w:type="spellStart"/>
      <w:r w:rsidRPr="004A49B5">
        <w:rPr>
          <w:rFonts w:eastAsia="Times New Roman"/>
          <w:spacing w:val="0"/>
        </w:rPr>
        <w:t>kWh</w:t>
      </w:r>
      <w:proofErr w:type="spellEnd"/>
      <w:r w:rsidRPr="004A49B5">
        <w:rPr>
          <w:rFonts w:eastAsia="Times New Roman"/>
          <w:spacing w:val="0"/>
        </w:rPr>
        <w:t>;</w:t>
      </w:r>
    </w:p>
    <w:p w14:paraId="0F8519B5" w14:textId="77777777" w:rsidR="00E74E24" w:rsidRPr="004A49B5" w:rsidRDefault="00E74E24" w:rsidP="00F5770E">
      <w:pPr>
        <w:spacing w:line="280" w:lineRule="atLeast"/>
        <w:rPr>
          <w:rFonts w:eastAsia="Times New Roman"/>
          <w:spacing w:val="0"/>
        </w:rPr>
      </w:pPr>
      <w:proofErr w:type="spellStart"/>
      <w:r w:rsidRPr="004A49B5">
        <w:rPr>
          <w:rFonts w:eastAsia="Times New Roman" w:hint="eastAsia"/>
          <w:spacing w:val="0"/>
        </w:rPr>
        <w:t>Еотч</w:t>
      </w:r>
      <w:proofErr w:type="spellEnd"/>
      <w:r w:rsidRPr="004A49B5">
        <w:rPr>
          <w:rFonts w:eastAsia="Times New Roman"/>
          <w:spacing w:val="0"/>
        </w:rPr>
        <w:t xml:space="preserve">. - </w:t>
      </w:r>
      <w:r w:rsidRPr="004A49B5">
        <w:rPr>
          <w:rFonts w:eastAsia="Times New Roman" w:hint="eastAsia"/>
          <w:spacing w:val="0"/>
        </w:rPr>
        <w:t>отчетените</w:t>
      </w:r>
      <w:r w:rsidRPr="004A49B5">
        <w:rPr>
          <w:rFonts w:eastAsia="Times New Roman"/>
          <w:spacing w:val="0"/>
        </w:rPr>
        <w:t xml:space="preserve"> </w:t>
      </w:r>
      <w:r w:rsidRPr="004A49B5">
        <w:rPr>
          <w:rFonts w:eastAsia="Times New Roman" w:hint="eastAsia"/>
          <w:spacing w:val="0"/>
        </w:rPr>
        <w:t>количества</w:t>
      </w:r>
      <w:r w:rsidRPr="004A49B5">
        <w:rPr>
          <w:rFonts w:eastAsia="Times New Roman"/>
          <w:spacing w:val="0"/>
        </w:rPr>
        <w:t xml:space="preserve"> </w:t>
      </w:r>
      <w:r w:rsidRPr="004A49B5">
        <w:rPr>
          <w:rFonts w:eastAsia="Times New Roman" w:hint="eastAsia"/>
          <w:spacing w:val="0"/>
        </w:rPr>
        <w:t>пренесена</w:t>
      </w:r>
      <w:r w:rsidRPr="004A49B5">
        <w:rPr>
          <w:rFonts w:eastAsia="Times New Roman"/>
          <w:spacing w:val="0"/>
        </w:rPr>
        <w:t xml:space="preserve"> </w:t>
      </w:r>
      <w:r w:rsidRPr="004A49B5">
        <w:rPr>
          <w:rFonts w:eastAsia="Times New Roman" w:hint="eastAsia"/>
          <w:spacing w:val="0"/>
        </w:rPr>
        <w:t>електрическа</w:t>
      </w:r>
      <w:r w:rsidRPr="004A49B5">
        <w:rPr>
          <w:rFonts w:eastAsia="Times New Roman"/>
          <w:spacing w:val="0"/>
        </w:rPr>
        <w:t xml:space="preserve"> </w:t>
      </w:r>
      <w:r w:rsidRPr="004A49B5">
        <w:rPr>
          <w:rFonts w:eastAsia="Times New Roman" w:hint="eastAsia"/>
          <w:spacing w:val="0"/>
        </w:rPr>
        <w:t>енергия</w:t>
      </w:r>
      <w:r w:rsidRPr="004A49B5">
        <w:rPr>
          <w:rFonts w:eastAsia="Times New Roman"/>
          <w:spacing w:val="0"/>
        </w:rPr>
        <w:t xml:space="preserve">, </w:t>
      </w:r>
      <w:proofErr w:type="spellStart"/>
      <w:r w:rsidRPr="004A49B5">
        <w:rPr>
          <w:rFonts w:eastAsia="Times New Roman"/>
          <w:spacing w:val="0"/>
        </w:rPr>
        <w:t>kWh</w:t>
      </w:r>
      <w:proofErr w:type="spellEnd"/>
      <w:r w:rsidRPr="004A49B5">
        <w:rPr>
          <w:rFonts w:eastAsia="Times New Roman"/>
          <w:spacing w:val="0"/>
        </w:rPr>
        <w:t>;</w:t>
      </w:r>
    </w:p>
    <w:p w14:paraId="0037F87E" w14:textId="77777777" w:rsidR="00E74E24" w:rsidRPr="004A49B5" w:rsidRDefault="00E74E24" w:rsidP="00F5770E">
      <w:pPr>
        <w:spacing w:line="280" w:lineRule="atLeast"/>
        <w:rPr>
          <w:rFonts w:eastAsia="Times New Roman"/>
          <w:spacing w:val="0"/>
        </w:rPr>
      </w:pPr>
      <w:proofErr w:type="spellStart"/>
      <w:r w:rsidRPr="004A49B5">
        <w:rPr>
          <w:rFonts w:eastAsia="Times New Roman" w:hint="eastAsia"/>
          <w:spacing w:val="0"/>
        </w:rPr>
        <w:t>ТРодоб</w:t>
      </w:r>
      <w:proofErr w:type="spellEnd"/>
      <w:r w:rsidRPr="004A49B5">
        <w:rPr>
          <w:rFonts w:eastAsia="Times New Roman"/>
          <w:spacing w:val="0"/>
        </w:rPr>
        <w:t xml:space="preserve">. - </w:t>
      </w:r>
      <w:r w:rsidRPr="004A49B5">
        <w:rPr>
          <w:rFonts w:eastAsia="Times New Roman" w:hint="eastAsia"/>
          <w:spacing w:val="0"/>
        </w:rPr>
        <w:t>одобрените</w:t>
      </w:r>
      <w:r w:rsidRPr="004A49B5">
        <w:rPr>
          <w:rFonts w:eastAsia="Times New Roman"/>
          <w:spacing w:val="0"/>
        </w:rPr>
        <w:t xml:space="preserve"> </w:t>
      </w:r>
      <w:r w:rsidRPr="004A49B5">
        <w:rPr>
          <w:rFonts w:eastAsia="Times New Roman" w:hint="eastAsia"/>
          <w:spacing w:val="0"/>
        </w:rPr>
        <w:t>технологични</w:t>
      </w:r>
      <w:r w:rsidRPr="004A49B5">
        <w:rPr>
          <w:rFonts w:eastAsia="Times New Roman"/>
          <w:spacing w:val="0"/>
        </w:rPr>
        <w:t xml:space="preserve"> </w:t>
      </w:r>
      <w:r w:rsidRPr="004A49B5">
        <w:rPr>
          <w:rFonts w:eastAsia="Times New Roman" w:hint="eastAsia"/>
          <w:spacing w:val="0"/>
        </w:rPr>
        <w:t>разходи</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регулаторния</w:t>
      </w:r>
      <w:r w:rsidRPr="004A49B5">
        <w:rPr>
          <w:rFonts w:eastAsia="Times New Roman"/>
          <w:spacing w:val="0"/>
        </w:rPr>
        <w:t xml:space="preserve"> </w:t>
      </w:r>
      <w:r w:rsidRPr="004A49B5">
        <w:rPr>
          <w:rFonts w:eastAsia="Times New Roman" w:hint="eastAsia"/>
          <w:spacing w:val="0"/>
        </w:rPr>
        <w:t>период</w:t>
      </w:r>
      <w:r w:rsidRPr="004A49B5">
        <w:rPr>
          <w:rFonts w:eastAsia="Times New Roman"/>
          <w:spacing w:val="0"/>
        </w:rPr>
        <w:t>, %;</w:t>
      </w:r>
    </w:p>
    <w:p w14:paraId="19C71A1C" w14:textId="5A9B052F" w:rsidR="00E74E24" w:rsidRPr="004A49B5" w:rsidRDefault="00E74E24" w:rsidP="00F5770E">
      <w:pPr>
        <w:spacing w:line="280" w:lineRule="atLeast"/>
        <w:rPr>
          <w:rFonts w:eastAsia="Times New Roman"/>
          <w:spacing w:val="0"/>
        </w:rPr>
      </w:pPr>
      <w:proofErr w:type="spellStart"/>
      <w:r w:rsidRPr="004A49B5">
        <w:rPr>
          <w:rFonts w:eastAsia="Times New Roman" w:hint="eastAsia"/>
          <w:spacing w:val="0"/>
        </w:rPr>
        <w:t>Цтр</w:t>
      </w:r>
      <w:proofErr w:type="spellEnd"/>
      <w:r w:rsidRPr="004A49B5">
        <w:rPr>
          <w:rFonts w:eastAsia="Times New Roman"/>
          <w:spacing w:val="0"/>
        </w:rPr>
        <w:t xml:space="preserve">. </w:t>
      </w:r>
      <w:r w:rsidRPr="004A49B5">
        <w:rPr>
          <w:rFonts w:eastAsia="Times New Roman" w:hint="eastAsia"/>
          <w:spacing w:val="0"/>
        </w:rPr>
        <w:t>е</w:t>
      </w:r>
      <w:r w:rsidRPr="004A49B5">
        <w:rPr>
          <w:rFonts w:eastAsia="Times New Roman"/>
          <w:spacing w:val="0"/>
        </w:rPr>
        <w:t xml:space="preserve"> </w:t>
      </w:r>
      <w:r w:rsidRPr="004A49B5">
        <w:rPr>
          <w:rFonts w:eastAsia="Times New Roman" w:hint="eastAsia"/>
          <w:spacing w:val="0"/>
        </w:rPr>
        <w:t>утвърдената</w:t>
      </w:r>
      <w:r w:rsidRPr="004A49B5">
        <w:rPr>
          <w:rFonts w:eastAsia="Times New Roman"/>
          <w:spacing w:val="0"/>
        </w:rPr>
        <w:t xml:space="preserve"> </w:t>
      </w:r>
      <w:r w:rsidRPr="004A49B5">
        <w:rPr>
          <w:rFonts w:eastAsia="Times New Roman" w:hint="eastAsia"/>
          <w:spacing w:val="0"/>
        </w:rPr>
        <w:t>прогнозна</w:t>
      </w:r>
      <w:r w:rsidRPr="004A49B5">
        <w:rPr>
          <w:rFonts w:eastAsia="Times New Roman"/>
          <w:spacing w:val="0"/>
        </w:rPr>
        <w:t xml:space="preserve"> </w:t>
      </w:r>
      <w:r w:rsidRPr="004A49B5">
        <w:rPr>
          <w:rFonts w:eastAsia="Times New Roman" w:hint="eastAsia"/>
          <w:spacing w:val="0"/>
        </w:rPr>
        <w:t>пазарна</w:t>
      </w:r>
      <w:r w:rsidRPr="004A49B5">
        <w:rPr>
          <w:rFonts w:eastAsia="Times New Roman"/>
          <w:spacing w:val="0"/>
        </w:rPr>
        <w:t xml:space="preserve"> </w:t>
      </w:r>
      <w:r w:rsidRPr="004A49B5">
        <w:rPr>
          <w:rFonts w:eastAsia="Times New Roman" w:hint="eastAsia"/>
          <w:spacing w:val="0"/>
        </w:rPr>
        <w:t>цена</w:t>
      </w:r>
      <w:r w:rsidRPr="004A49B5">
        <w:rPr>
          <w:rFonts w:eastAsia="Times New Roman"/>
          <w:spacing w:val="0"/>
        </w:rPr>
        <w:t xml:space="preserve"> </w:t>
      </w:r>
      <w:r w:rsidRPr="004A49B5">
        <w:rPr>
          <w:rFonts w:eastAsia="Times New Roman" w:hint="eastAsia"/>
          <w:spacing w:val="0"/>
        </w:rPr>
        <w:t>по</w:t>
      </w:r>
      <w:r w:rsidRPr="004A49B5">
        <w:rPr>
          <w:rFonts w:eastAsia="Times New Roman"/>
          <w:spacing w:val="0"/>
        </w:rPr>
        <w:t xml:space="preserve"> </w:t>
      </w:r>
      <w:r w:rsidRPr="004A49B5">
        <w:rPr>
          <w:rFonts w:eastAsia="Times New Roman" w:hint="eastAsia"/>
          <w:spacing w:val="0"/>
        </w:rPr>
        <w:t>чл</w:t>
      </w:r>
      <w:r w:rsidRPr="004A49B5">
        <w:rPr>
          <w:rFonts w:eastAsia="Times New Roman"/>
          <w:spacing w:val="0"/>
        </w:rPr>
        <w:t>. 37</w:t>
      </w:r>
      <w:r w:rsidRPr="004A49B5">
        <w:rPr>
          <w:rFonts w:eastAsia="Times New Roman" w:hint="eastAsia"/>
          <w:spacing w:val="0"/>
        </w:rPr>
        <w:t>в</w:t>
      </w:r>
      <w:r w:rsidRPr="004A49B5">
        <w:rPr>
          <w:rFonts w:eastAsia="Times New Roman"/>
          <w:spacing w:val="0"/>
        </w:rPr>
        <w:t xml:space="preserve">, </w:t>
      </w:r>
      <w:r w:rsidRPr="004A49B5">
        <w:rPr>
          <w:rFonts w:eastAsia="Times New Roman" w:hint="eastAsia"/>
          <w:spacing w:val="0"/>
        </w:rPr>
        <w:t>по</w:t>
      </w:r>
      <w:r w:rsidRPr="004A49B5">
        <w:rPr>
          <w:rFonts w:eastAsia="Times New Roman"/>
          <w:spacing w:val="0"/>
        </w:rPr>
        <w:t xml:space="preserve"> </w:t>
      </w:r>
      <w:r w:rsidRPr="004A49B5">
        <w:rPr>
          <w:rFonts w:eastAsia="Times New Roman" w:hint="eastAsia"/>
          <w:spacing w:val="0"/>
        </w:rPr>
        <w:t>която</w:t>
      </w:r>
      <w:r w:rsidRPr="004A49B5">
        <w:rPr>
          <w:rFonts w:eastAsia="Times New Roman"/>
          <w:spacing w:val="0"/>
        </w:rPr>
        <w:t xml:space="preserve"> </w:t>
      </w:r>
      <w:r w:rsidRPr="004A49B5">
        <w:rPr>
          <w:rFonts w:eastAsia="Times New Roman" w:hint="eastAsia"/>
          <w:spacing w:val="0"/>
        </w:rPr>
        <w:t>електроразпределителните</w:t>
      </w:r>
      <w:r w:rsidR="003847D7" w:rsidRPr="004A49B5">
        <w:rPr>
          <w:rFonts w:eastAsia="Times New Roman"/>
          <w:spacing w:val="0"/>
        </w:rPr>
        <w:t xml:space="preserve"> </w:t>
      </w:r>
      <w:r w:rsidRPr="004A49B5">
        <w:rPr>
          <w:rFonts w:eastAsia="Times New Roman" w:hint="eastAsia"/>
          <w:spacing w:val="0"/>
        </w:rPr>
        <w:t>дружества</w:t>
      </w:r>
      <w:r w:rsidRPr="004A49B5">
        <w:rPr>
          <w:rFonts w:eastAsia="Times New Roman"/>
          <w:spacing w:val="0"/>
        </w:rPr>
        <w:t xml:space="preserve"> </w:t>
      </w:r>
      <w:r w:rsidRPr="004A49B5">
        <w:rPr>
          <w:rFonts w:eastAsia="Times New Roman" w:hint="eastAsia"/>
          <w:spacing w:val="0"/>
        </w:rPr>
        <w:t>купуват</w:t>
      </w:r>
      <w:r w:rsidRPr="004A49B5">
        <w:rPr>
          <w:rFonts w:eastAsia="Times New Roman"/>
          <w:spacing w:val="0"/>
        </w:rPr>
        <w:t xml:space="preserve"> </w:t>
      </w:r>
      <w:r w:rsidRPr="004A49B5">
        <w:rPr>
          <w:rFonts w:eastAsia="Times New Roman" w:hint="eastAsia"/>
          <w:spacing w:val="0"/>
        </w:rPr>
        <w:t>електрическа</w:t>
      </w:r>
      <w:r w:rsidRPr="004A49B5">
        <w:rPr>
          <w:rFonts w:eastAsia="Times New Roman"/>
          <w:spacing w:val="0"/>
        </w:rPr>
        <w:t xml:space="preserve"> </w:t>
      </w:r>
      <w:r w:rsidRPr="004A49B5">
        <w:rPr>
          <w:rFonts w:eastAsia="Times New Roman" w:hint="eastAsia"/>
          <w:spacing w:val="0"/>
        </w:rPr>
        <w:t>енергия</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покриване</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технологичните</w:t>
      </w:r>
      <w:r w:rsidRPr="004A49B5">
        <w:rPr>
          <w:rFonts w:eastAsia="Times New Roman"/>
          <w:spacing w:val="0"/>
        </w:rPr>
        <w:t xml:space="preserve"> </w:t>
      </w:r>
      <w:r w:rsidRPr="004A49B5">
        <w:rPr>
          <w:rFonts w:eastAsia="Times New Roman" w:hint="eastAsia"/>
          <w:spacing w:val="0"/>
        </w:rPr>
        <w:t>разходи</w:t>
      </w:r>
      <w:r w:rsidRPr="004A49B5">
        <w:rPr>
          <w:rFonts w:eastAsia="Times New Roman"/>
          <w:spacing w:val="0"/>
        </w:rPr>
        <w:t xml:space="preserve">, </w:t>
      </w:r>
      <w:r w:rsidRPr="004A49B5">
        <w:rPr>
          <w:rFonts w:eastAsia="Times New Roman" w:hint="eastAsia"/>
          <w:spacing w:val="0"/>
        </w:rPr>
        <w:t>към</w:t>
      </w:r>
      <w:r w:rsidRPr="004A49B5">
        <w:rPr>
          <w:rFonts w:eastAsia="Times New Roman"/>
          <w:spacing w:val="0"/>
        </w:rPr>
        <w:t xml:space="preserve"> </w:t>
      </w:r>
      <w:r w:rsidRPr="004A49B5">
        <w:rPr>
          <w:rFonts w:eastAsia="Times New Roman" w:hint="eastAsia"/>
          <w:spacing w:val="0"/>
        </w:rPr>
        <w:t>която</w:t>
      </w:r>
      <w:r w:rsidRPr="004A49B5">
        <w:rPr>
          <w:rFonts w:eastAsia="Times New Roman"/>
          <w:spacing w:val="0"/>
        </w:rPr>
        <w:t xml:space="preserve"> </w:t>
      </w:r>
      <w:r w:rsidRPr="004A49B5">
        <w:rPr>
          <w:rFonts w:eastAsia="Times New Roman" w:hint="eastAsia"/>
          <w:spacing w:val="0"/>
        </w:rPr>
        <w:t>са</w:t>
      </w:r>
      <w:r w:rsidR="00543B2E" w:rsidRPr="004A49B5">
        <w:rPr>
          <w:rFonts w:eastAsia="Times New Roman"/>
          <w:spacing w:val="0"/>
        </w:rPr>
        <w:t xml:space="preserve"> </w:t>
      </w:r>
      <w:r w:rsidRPr="004A49B5">
        <w:rPr>
          <w:rFonts w:eastAsia="Times New Roman" w:hint="eastAsia"/>
          <w:spacing w:val="0"/>
        </w:rPr>
        <w:t>прибавени</w:t>
      </w:r>
      <w:r w:rsidRPr="004A49B5">
        <w:rPr>
          <w:rFonts w:eastAsia="Times New Roman"/>
          <w:spacing w:val="0"/>
        </w:rPr>
        <w:t xml:space="preserve"> </w:t>
      </w:r>
      <w:r w:rsidRPr="004A49B5">
        <w:rPr>
          <w:rFonts w:eastAsia="Times New Roman" w:hint="eastAsia"/>
          <w:spacing w:val="0"/>
        </w:rPr>
        <w:t>цени</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пренос</w:t>
      </w:r>
      <w:r w:rsidRPr="004A49B5">
        <w:rPr>
          <w:rFonts w:eastAsia="Times New Roman"/>
          <w:spacing w:val="0"/>
        </w:rPr>
        <w:t xml:space="preserve"> </w:t>
      </w:r>
      <w:r w:rsidRPr="004A49B5">
        <w:rPr>
          <w:rFonts w:eastAsia="Times New Roman" w:hint="eastAsia"/>
          <w:spacing w:val="0"/>
        </w:rPr>
        <w:t>и</w:t>
      </w:r>
      <w:r w:rsidRPr="004A49B5">
        <w:rPr>
          <w:rFonts w:eastAsia="Times New Roman"/>
          <w:spacing w:val="0"/>
        </w:rPr>
        <w:t xml:space="preserve"> </w:t>
      </w:r>
      <w:r w:rsidRPr="004A49B5">
        <w:rPr>
          <w:rFonts w:eastAsia="Times New Roman" w:hint="eastAsia"/>
          <w:spacing w:val="0"/>
        </w:rPr>
        <w:t>достъп</w:t>
      </w:r>
      <w:r w:rsidRPr="004A49B5">
        <w:rPr>
          <w:rFonts w:eastAsia="Times New Roman"/>
          <w:spacing w:val="0"/>
        </w:rPr>
        <w:t xml:space="preserve"> </w:t>
      </w:r>
      <w:r w:rsidRPr="004A49B5">
        <w:rPr>
          <w:rFonts w:eastAsia="Times New Roman" w:hint="eastAsia"/>
          <w:spacing w:val="0"/>
        </w:rPr>
        <w:t>през</w:t>
      </w:r>
      <w:r w:rsidRPr="004A49B5">
        <w:rPr>
          <w:rFonts w:eastAsia="Times New Roman"/>
          <w:spacing w:val="0"/>
        </w:rPr>
        <w:t>/</w:t>
      </w:r>
      <w:r w:rsidRPr="004A49B5">
        <w:rPr>
          <w:rFonts w:eastAsia="Times New Roman" w:hint="eastAsia"/>
          <w:spacing w:val="0"/>
        </w:rPr>
        <w:t>до</w:t>
      </w:r>
      <w:r w:rsidRPr="004A49B5">
        <w:rPr>
          <w:rFonts w:eastAsia="Times New Roman"/>
          <w:spacing w:val="0"/>
        </w:rPr>
        <w:t xml:space="preserve"> </w:t>
      </w:r>
      <w:r w:rsidRPr="004A49B5">
        <w:rPr>
          <w:rFonts w:eastAsia="Times New Roman" w:hint="eastAsia"/>
          <w:spacing w:val="0"/>
        </w:rPr>
        <w:t>електропреносната</w:t>
      </w:r>
      <w:r w:rsidRPr="004A49B5">
        <w:rPr>
          <w:rFonts w:eastAsia="Times New Roman"/>
          <w:spacing w:val="0"/>
        </w:rPr>
        <w:t xml:space="preserve"> </w:t>
      </w:r>
      <w:r w:rsidRPr="004A49B5">
        <w:rPr>
          <w:rFonts w:eastAsia="Times New Roman" w:hint="eastAsia"/>
          <w:spacing w:val="0"/>
        </w:rPr>
        <w:t>мрежа</w:t>
      </w:r>
      <w:r w:rsidRPr="004A49B5">
        <w:rPr>
          <w:rFonts w:eastAsia="Times New Roman"/>
          <w:spacing w:val="0"/>
        </w:rPr>
        <w:t xml:space="preserve">, </w:t>
      </w:r>
      <w:r w:rsidRPr="004A49B5">
        <w:rPr>
          <w:rFonts w:eastAsia="Times New Roman" w:hint="eastAsia"/>
          <w:spacing w:val="0"/>
        </w:rPr>
        <w:t>цена</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задължения</w:t>
      </w:r>
      <w:r w:rsidRPr="004A49B5">
        <w:rPr>
          <w:rFonts w:eastAsia="Times New Roman"/>
          <w:spacing w:val="0"/>
        </w:rPr>
        <w:t xml:space="preserve"> </w:t>
      </w:r>
      <w:r w:rsidRPr="004A49B5">
        <w:rPr>
          <w:rFonts w:eastAsia="Times New Roman" w:hint="eastAsia"/>
          <w:spacing w:val="0"/>
        </w:rPr>
        <w:t>към</w:t>
      </w:r>
      <w:r w:rsidR="00543B2E" w:rsidRPr="004A49B5">
        <w:rPr>
          <w:rFonts w:eastAsia="Times New Roman"/>
          <w:spacing w:val="0"/>
        </w:rPr>
        <w:t xml:space="preserve"> </w:t>
      </w:r>
      <w:r w:rsidRPr="004A49B5">
        <w:rPr>
          <w:rFonts w:eastAsia="Times New Roman" w:hint="eastAsia"/>
          <w:spacing w:val="0"/>
        </w:rPr>
        <w:t>обществото</w:t>
      </w:r>
      <w:r w:rsidRPr="004A49B5">
        <w:rPr>
          <w:rFonts w:eastAsia="Times New Roman"/>
          <w:spacing w:val="0"/>
        </w:rPr>
        <w:t xml:space="preserve"> </w:t>
      </w:r>
      <w:r w:rsidRPr="004A49B5">
        <w:rPr>
          <w:rFonts w:eastAsia="Times New Roman" w:hint="eastAsia"/>
          <w:spacing w:val="0"/>
        </w:rPr>
        <w:t>и</w:t>
      </w:r>
      <w:r w:rsidRPr="004A49B5">
        <w:rPr>
          <w:rFonts w:eastAsia="Times New Roman"/>
          <w:spacing w:val="0"/>
        </w:rPr>
        <w:t xml:space="preserve"> </w:t>
      </w:r>
      <w:r w:rsidRPr="004A49B5">
        <w:rPr>
          <w:rFonts w:eastAsia="Times New Roman" w:hint="eastAsia"/>
          <w:spacing w:val="0"/>
        </w:rPr>
        <w:t>разходи</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балансиране</w:t>
      </w:r>
      <w:r w:rsidRPr="004A49B5">
        <w:rPr>
          <w:rFonts w:eastAsia="Times New Roman"/>
          <w:spacing w:val="0"/>
        </w:rPr>
        <w:t xml:space="preserve">, </w:t>
      </w:r>
      <w:r w:rsidR="00A625AA">
        <w:rPr>
          <w:rFonts w:eastAsia="Times New Roman"/>
          <w:spacing w:val="0"/>
        </w:rPr>
        <w:t>€</w:t>
      </w:r>
      <w:r w:rsidRPr="004A49B5">
        <w:rPr>
          <w:rFonts w:eastAsia="Times New Roman"/>
          <w:spacing w:val="0"/>
        </w:rPr>
        <w:t>/</w:t>
      </w:r>
      <w:proofErr w:type="spellStart"/>
      <w:r w:rsidRPr="004A49B5">
        <w:rPr>
          <w:rFonts w:eastAsia="Times New Roman"/>
          <w:spacing w:val="0"/>
        </w:rPr>
        <w:t>kWh</w:t>
      </w:r>
      <w:proofErr w:type="spellEnd"/>
      <w:r w:rsidRPr="004A49B5">
        <w:rPr>
          <w:rFonts w:eastAsia="Times New Roman"/>
          <w:spacing w:val="0"/>
        </w:rPr>
        <w:t>;</w:t>
      </w:r>
    </w:p>
    <w:p w14:paraId="121991B3" w14:textId="02D149EA" w:rsidR="00E74E24" w:rsidRPr="004A49B5" w:rsidRDefault="00E74E24" w:rsidP="00F5770E">
      <w:pPr>
        <w:spacing w:line="280" w:lineRule="atLeast"/>
        <w:rPr>
          <w:rFonts w:eastAsia="Times New Roman"/>
          <w:spacing w:val="0"/>
        </w:rPr>
      </w:pPr>
      <w:r w:rsidRPr="004A49B5">
        <w:rPr>
          <w:rFonts w:eastAsia="Times New Roman" w:hint="eastAsia"/>
          <w:spacing w:val="0"/>
        </w:rPr>
        <w:t>Цтр</w:t>
      </w:r>
      <w:r w:rsidRPr="004A49B5">
        <w:rPr>
          <w:rFonts w:eastAsia="Times New Roman"/>
          <w:spacing w:val="0"/>
        </w:rPr>
        <w:t xml:space="preserve">.1 </w:t>
      </w:r>
      <w:r w:rsidRPr="004A49B5">
        <w:rPr>
          <w:rFonts w:eastAsia="Times New Roman" w:hint="eastAsia"/>
          <w:spacing w:val="0"/>
        </w:rPr>
        <w:t>е</w:t>
      </w:r>
      <w:r w:rsidRPr="004A49B5">
        <w:rPr>
          <w:rFonts w:eastAsia="Times New Roman"/>
          <w:spacing w:val="0"/>
        </w:rPr>
        <w:t xml:space="preserve"> </w:t>
      </w:r>
      <w:r w:rsidRPr="004A49B5">
        <w:rPr>
          <w:rFonts w:eastAsia="Times New Roman" w:hint="eastAsia"/>
          <w:spacing w:val="0"/>
        </w:rPr>
        <w:t>цена</w:t>
      </w:r>
      <w:r w:rsidRPr="004A49B5">
        <w:rPr>
          <w:rFonts w:eastAsia="Times New Roman"/>
          <w:spacing w:val="0"/>
        </w:rPr>
        <w:t xml:space="preserve">, </w:t>
      </w:r>
      <w:r w:rsidRPr="004A49B5">
        <w:rPr>
          <w:rFonts w:eastAsia="Times New Roman" w:hint="eastAsia"/>
          <w:spacing w:val="0"/>
        </w:rPr>
        <w:t>изчислена</w:t>
      </w:r>
      <w:r w:rsidRPr="004A49B5">
        <w:rPr>
          <w:rFonts w:eastAsia="Times New Roman"/>
          <w:spacing w:val="0"/>
        </w:rPr>
        <w:t xml:space="preserve"> </w:t>
      </w:r>
      <w:r w:rsidRPr="004A49B5">
        <w:rPr>
          <w:rFonts w:eastAsia="Times New Roman" w:hint="eastAsia"/>
          <w:spacing w:val="0"/>
        </w:rPr>
        <w:t>по</w:t>
      </w:r>
      <w:r w:rsidRPr="004A49B5">
        <w:rPr>
          <w:rFonts w:eastAsia="Times New Roman"/>
          <w:spacing w:val="0"/>
        </w:rPr>
        <w:t xml:space="preserve"> </w:t>
      </w:r>
      <w:r w:rsidRPr="004A49B5">
        <w:rPr>
          <w:rFonts w:eastAsia="Times New Roman" w:hint="eastAsia"/>
          <w:spacing w:val="0"/>
        </w:rPr>
        <w:t>реда</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ал</w:t>
      </w:r>
      <w:r w:rsidRPr="004A49B5">
        <w:rPr>
          <w:rFonts w:eastAsia="Times New Roman"/>
          <w:spacing w:val="0"/>
        </w:rPr>
        <w:t xml:space="preserve">. 7, </w:t>
      </w:r>
      <w:r w:rsidRPr="004A49B5">
        <w:rPr>
          <w:rFonts w:eastAsia="Times New Roman" w:hint="eastAsia"/>
          <w:spacing w:val="0"/>
        </w:rPr>
        <w:t>по</w:t>
      </w:r>
      <w:r w:rsidRPr="004A49B5">
        <w:rPr>
          <w:rFonts w:eastAsia="Times New Roman"/>
          <w:spacing w:val="0"/>
        </w:rPr>
        <w:t xml:space="preserve"> </w:t>
      </w:r>
      <w:r w:rsidRPr="004A49B5">
        <w:rPr>
          <w:rFonts w:eastAsia="Times New Roman" w:hint="eastAsia"/>
          <w:spacing w:val="0"/>
        </w:rPr>
        <w:t>която</w:t>
      </w:r>
      <w:r w:rsidRPr="004A49B5">
        <w:rPr>
          <w:rFonts w:eastAsia="Times New Roman"/>
          <w:spacing w:val="0"/>
        </w:rPr>
        <w:t xml:space="preserve"> </w:t>
      </w:r>
      <w:r w:rsidRPr="004A49B5">
        <w:rPr>
          <w:rFonts w:eastAsia="Times New Roman" w:hint="eastAsia"/>
          <w:spacing w:val="0"/>
        </w:rPr>
        <w:t>електроразпределителните</w:t>
      </w:r>
      <w:r w:rsidRPr="004A49B5">
        <w:rPr>
          <w:rFonts w:eastAsia="Times New Roman"/>
          <w:spacing w:val="0"/>
        </w:rPr>
        <w:t xml:space="preserve"> </w:t>
      </w:r>
      <w:r w:rsidRPr="004A49B5">
        <w:rPr>
          <w:rFonts w:eastAsia="Times New Roman" w:hint="eastAsia"/>
          <w:spacing w:val="0"/>
        </w:rPr>
        <w:t>дружества</w:t>
      </w:r>
      <w:r w:rsidRPr="004A49B5">
        <w:rPr>
          <w:rFonts w:eastAsia="Times New Roman"/>
          <w:spacing w:val="0"/>
        </w:rPr>
        <w:t xml:space="preserve"> </w:t>
      </w:r>
      <w:r w:rsidRPr="004A49B5">
        <w:rPr>
          <w:rFonts w:eastAsia="Times New Roman" w:hint="eastAsia"/>
          <w:spacing w:val="0"/>
        </w:rPr>
        <w:t>са</w:t>
      </w:r>
      <w:r w:rsidR="00543B2E" w:rsidRPr="004A49B5">
        <w:rPr>
          <w:rFonts w:eastAsia="Times New Roman"/>
          <w:spacing w:val="0"/>
        </w:rPr>
        <w:t xml:space="preserve"> </w:t>
      </w:r>
      <w:r w:rsidRPr="004A49B5">
        <w:rPr>
          <w:rFonts w:eastAsia="Times New Roman" w:hint="eastAsia"/>
          <w:spacing w:val="0"/>
        </w:rPr>
        <w:t>закупили</w:t>
      </w:r>
      <w:r w:rsidRPr="004A49B5">
        <w:rPr>
          <w:rFonts w:eastAsia="Times New Roman"/>
          <w:spacing w:val="0"/>
        </w:rPr>
        <w:t xml:space="preserve"> </w:t>
      </w:r>
      <w:r w:rsidRPr="004A49B5">
        <w:rPr>
          <w:rFonts w:eastAsia="Times New Roman" w:hint="eastAsia"/>
          <w:spacing w:val="0"/>
        </w:rPr>
        <w:t>електрическа</w:t>
      </w:r>
      <w:r w:rsidRPr="004A49B5">
        <w:rPr>
          <w:rFonts w:eastAsia="Times New Roman"/>
          <w:spacing w:val="0"/>
        </w:rPr>
        <w:t xml:space="preserve"> </w:t>
      </w:r>
      <w:r w:rsidRPr="004A49B5">
        <w:rPr>
          <w:rFonts w:eastAsia="Times New Roman" w:hint="eastAsia"/>
          <w:spacing w:val="0"/>
        </w:rPr>
        <w:t>енергия</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покриване</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технологичните</w:t>
      </w:r>
      <w:r w:rsidRPr="004A49B5">
        <w:rPr>
          <w:rFonts w:eastAsia="Times New Roman"/>
          <w:spacing w:val="0"/>
        </w:rPr>
        <w:t xml:space="preserve"> </w:t>
      </w:r>
      <w:r w:rsidRPr="004A49B5">
        <w:rPr>
          <w:rFonts w:eastAsia="Times New Roman" w:hint="eastAsia"/>
          <w:spacing w:val="0"/>
        </w:rPr>
        <w:t>разходи</w:t>
      </w:r>
      <w:r w:rsidRPr="004A49B5">
        <w:rPr>
          <w:rFonts w:eastAsia="Times New Roman"/>
          <w:spacing w:val="0"/>
        </w:rPr>
        <w:t xml:space="preserve">, </w:t>
      </w:r>
      <w:r w:rsidRPr="004A49B5">
        <w:rPr>
          <w:rFonts w:eastAsia="Times New Roman" w:hint="eastAsia"/>
          <w:spacing w:val="0"/>
        </w:rPr>
        <w:t>към</w:t>
      </w:r>
      <w:r w:rsidRPr="004A49B5">
        <w:rPr>
          <w:rFonts w:eastAsia="Times New Roman"/>
          <w:spacing w:val="0"/>
        </w:rPr>
        <w:t xml:space="preserve"> </w:t>
      </w:r>
      <w:r w:rsidRPr="004A49B5">
        <w:rPr>
          <w:rFonts w:eastAsia="Times New Roman" w:hint="eastAsia"/>
          <w:spacing w:val="0"/>
        </w:rPr>
        <w:t>която</w:t>
      </w:r>
      <w:r w:rsidRPr="004A49B5">
        <w:rPr>
          <w:rFonts w:eastAsia="Times New Roman"/>
          <w:spacing w:val="0"/>
        </w:rPr>
        <w:t xml:space="preserve"> </w:t>
      </w:r>
      <w:r w:rsidRPr="004A49B5">
        <w:rPr>
          <w:rFonts w:eastAsia="Times New Roman" w:hint="eastAsia"/>
          <w:spacing w:val="0"/>
        </w:rPr>
        <w:t>са</w:t>
      </w:r>
      <w:r w:rsidRPr="004A49B5">
        <w:rPr>
          <w:rFonts w:eastAsia="Times New Roman"/>
          <w:spacing w:val="0"/>
        </w:rPr>
        <w:t xml:space="preserve"> </w:t>
      </w:r>
      <w:r w:rsidRPr="004A49B5">
        <w:rPr>
          <w:rFonts w:eastAsia="Times New Roman" w:hint="eastAsia"/>
          <w:spacing w:val="0"/>
        </w:rPr>
        <w:t>прибавени</w:t>
      </w:r>
      <w:r w:rsidR="00543B2E" w:rsidRPr="004A49B5">
        <w:rPr>
          <w:rFonts w:eastAsia="Times New Roman"/>
          <w:spacing w:val="0"/>
        </w:rPr>
        <w:t xml:space="preserve"> </w:t>
      </w:r>
      <w:r w:rsidRPr="004A49B5">
        <w:rPr>
          <w:rFonts w:eastAsia="Times New Roman" w:hint="eastAsia"/>
          <w:spacing w:val="0"/>
        </w:rPr>
        <w:t>цени</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пренос</w:t>
      </w:r>
      <w:r w:rsidRPr="004A49B5">
        <w:rPr>
          <w:rFonts w:eastAsia="Times New Roman"/>
          <w:spacing w:val="0"/>
        </w:rPr>
        <w:t xml:space="preserve"> </w:t>
      </w:r>
      <w:r w:rsidRPr="004A49B5">
        <w:rPr>
          <w:rFonts w:eastAsia="Times New Roman" w:hint="eastAsia"/>
          <w:spacing w:val="0"/>
        </w:rPr>
        <w:t>и</w:t>
      </w:r>
      <w:r w:rsidRPr="004A49B5">
        <w:rPr>
          <w:rFonts w:eastAsia="Times New Roman"/>
          <w:spacing w:val="0"/>
        </w:rPr>
        <w:t xml:space="preserve"> </w:t>
      </w:r>
      <w:r w:rsidRPr="004A49B5">
        <w:rPr>
          <w:rFonts w:eastAsia="Times New Roman" w:hint="eastAsia"/>
          <w:spacing w:val="0"/>
        </w:rPr>
        <w:t>достъп</w:t>
      </w:r>
      <w:r w:rsidRPr="004A49B5">
        <w:rPr>
          <w:rFonts w:eastAsia="Times New Roman"/>
          <w:spacing w:val="0"/>
        </w:rPr>
        <w:t xml:space="preserve"> </w:t>
      </w:r>
      <w:r w:rsidRPr="004A49B5">
        <w:rPr>
          <w:rFonts w:eastAsia="Times New Roman" w:hint="eastAsia"/>
          <w:spacing w:val="0"/>
        </w:rPr>
        <w:t>през</w:t>
      </w:r>
      <w:r w:rsidRPr="004A49B5">
        <w:rPr>
          <w:rFonts w:eastAsia="Times New Roman"/>
          <w:spacing w:val="0"/>
        </w:rPr>
        <w:t>/</w:t>
      </w:r>
      <w:r w:rsidRPr="004A49B5">
        <w:rPr>
          <w:rFonts w:eastAsia="Times New Roman" w:hint="eastAsia"/>
          <w:spacing w:val="0"/>
        </w:rPr>
        <w:t>до</w:t>
      </w:r>
      <w:r w:rsidRPr="004A49B5">
        <w:rPr>
          <w:rFonts w:eastAsia="Times New Roman"/>
          <w:spacing w:val="0"/>
        </w:rPr>
        <w:t xml:space="preserve"> </w:t>
      </w:r>
      <w:r w:rsidRPr="004A49B5">
        <w:rPr>
          <w:rFonts w:eastAsia="Times New Roman" w:hint="eastAsia"/>
          <w:spacing w:val="0"/>
        </w:rPr>
        <w:t>електропреносната</w:t>
      </w:r>
      <w:r w:rsidRPr="004A49B5">
        <w:rPr>
          <w:rFonts w:eastAsia="Times New Roman"/>
          <w:spacing w:val="0"/>
        </w:rPr>
        <w:t xml:space="preserve"> </w:t>
      </w:r>
      <w:r w:rsidRPr="004A49B5">
        <w:rPr>
          <w:rFonts w:eastAsia="Times New Roman" w:hint="eastAsia"/>
          <w:spacing w:val="0"/>
        </w:rPr>
        <w:t>мрежа</w:t>
      </w:r>
      <w:r w:rsidRPr="004A49B5">
        <w:rPr>
          <w:rFonts w:eastAsia="Times New Roman"/>
          <w:spacing w:val="0"/>
        </w:rPr>
        <w:t xml:space="preserve">, </w:t>
      </w:r>
      <w:r w:rsidRPr="004A49B5">
        <w:rPr>
          <w:rFonts w:eastAsia="Times New Roman" w:hint="eastAsia"/>
          <w:spacing w:val="0"/>
        </w:rPr>
        <w:t>цена</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задължения</w:t>
      </w:r>
      <w:r w:rsidRPr="004A49B5">
        <w:rPr>
          <w:rFonts w:eastAsia="Times New Roman"/>
          <w:spacing w:val="0"/>
        </w:rPr>
        <w:t xml:space="preserve"> </w:t>
      </w:r>
      <w:r w:rsidRPr="004A49B5">
        <w:rPr>
          <w:rFonts w:eastAsia="Times New Roman" w:hint="eastAsia"/>
          <w:spacing w:val="0"/>
        </w:rPr>
        <w:t>към</w:t>
      </w:r>
      <w:r w:rsidRPr="004A49B5">
        <w:rPr>
          <w:rFonts w:eastAsia="Times New Roman"/>
          <w:spacing w:val="0"/>
        </w:rPr>
        <w:t xml:space="preserve"> </w:t>
      </w:r>
      <w:r w:rsidRPr="004A49B5">
        <w:rPr>
          <w:rFonts w:eastAsia="Times New Roman" w:hint="eastAsia"/>
          <w:spacing w:val="0"/>
        </w:rPr>
        <w:t>обществото</w:t>
      </w:r>
      <w:r w:rsidRPr="004A49B5">
        <w:rPr>
          <w:rFonts w:eastAsia="Times New Roman"/>
          <w:spacing w:val="0"/>
        </w:rPr>
        <w:t xml:space="preserve"> </w:t>
      </w:r>
      <w:r w:rsidRPr="004A49B5">
        <w:rPr>
          <w:rFonts w:eastAsia="Times New Roman" w:hint="eastAsia"/>
          <w:spacing w:val="0"/>
        </w:rPr>
        <w:t>и</w:t>
      </w:r>
      <w:r w:rsidR="00543B2E" w:rsidRPr="004A49B5">
        <w:rPr>
          <w:rFonts w:eastAsia="Times New Roman"/>
          <w:spacing w:val="0"/>
        </w:rPr>
        <w:t xml:space="preserve"> </w:t>
      </w:r>
      <w:r w:rsidRPr="004A49B5">
        <w:rPr>
          <w:rFonts w:eastAsia="Times New Roman" w:hint="eastAsia"/>
          <w:spacing w:val="0"/>
        </w:rPr>
        <w:t>разходи</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балансиране</w:t>
      </w:r>
      <w:r w:rsidRPr="004A49B5">
        <w:rPr>
          <w:rFonts w:eastAsia="Times New Roman"/>
          <w:spacing w:val="0"/>
        </w:rPr>
        <w:t xml:space="preserve">, </w:t>
      </w:r>
      <w:r w:rsidR="00A625AA">
        <w:rPr>
          <w:rFonts w:eastAsia="Times New Roman" w:hint="eastAsia"/>
          <w:spacing w:val="0"/>
          <w:lang w:val="de-AT"/>
        </w:rPr>
        <w:t>€</w:t>
      </w:r>
      <w:r w:rsidR="00A625AA">
        <w:rPr>
          <w:rFonts w:eastAsia="Times New Roman"/>
          <w:spacing w:val="0"/>
        </w:rPr>
        <w:t>/</w:t>
      </w:r>
      <w:proofErr w:type="spellStart"/>
      <w:r w:rsidRPr="004A49B5">
        <w:rPr>
          <w:rFonts w:eastAsia="Times New Roman"/>
          <w:spacing w:val="0"/>
        </w:rPr>
        <w:t>kWh</w:t>
      </w:r>
      <w:proofErr w:type="spellEnd"/>
      <w:r w:rsidRPr="004A49B5">
        <w:rPr>
          <w:rFonts w:eastAsia="Times New Roman"/>
          <w:spacing w:val="0"/>
        </w:rPr>
        <w:t>;</w:t>
      </w:r>
    </w:p>
    <w:p w14:paraId="79F7324D" w14:textId="77777777" w:rsidR="00E74E24" w:rsidRPr="004A49B5" w:rsidRDefault="00E74E24" w:rsidP="00F5770E">
      <w:pPr>
        <w:spacing w:line="280" w:lineRule="atLeast"/>
        <w:rPr>
          <w:rFonts w:eastAsia="Times New Roman"/>
          <w:spacing w:val="0"/>
        </w:rPr>
      </w:pPr>
      <w:r w:rsidRPr="004A49B5">
        <w:rPr>
          <w:rFonts w:eastAsia="Times New Roman" w:hint="eastAsia"/>
          <w:spacing w:val="0"/>
        </w:rPr>
        <w:t>Р</w:t>
      </w:r>
      <w:r w:rsidRPr="004A49B5">
        <w:rPr>
          <w:rFonts w:eastAsia="Times New Roman"/>
          <w:spacing w:val="0"/>
        </w:rPr>
        <w:t xml:space="preserve">- </w:t>
      </w:r>
      <w:r w:rsidRPr="004A49B5">
        <w:rPr>
          <w:rFonts w:eastAsia="Times New Roman" w:hint="eastAsia"/>
          <w:spacing w:val="0"/>
        </w:rPr>
        <w:t>корекцията</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надвзети</w:t>
      </w:r>
      <w:r w:rsidRPr="004A49B5">
        <w:rPr>
          <w:rFonts w:eastAsia="Times New Roman"/>
          <w:spacing w:val="0"/>
        </w:rPr>
        <w:t>/</w:t>
      </w:r>
      <w:r w:rsidRPr="004A49B5">
        <w:rPr>
          <w:rFonts w:eastAsia="Times New Roman" w:hint="eastAsia"/>
          <w:spacing w:val="0"/>
        </w:rPr>
        <w:t>недовзети</w:t>
      </w:r>
      <w:r w:rsidRPr="004A49B5">
        <w:rPr>
          <w:rFonts w:eastAsia="Times New Roman"/>
          <w:spacing w:val="0"/>
        </w:rPr>
        <w:t xml:space="preserve"> </w:t>
      </w:r>
      <w:r w:rsidRPr="004A49B5">
        <w:rPr>
          <w:rFonts w:eastAsia="Times New Roman" w:hint="eastAsia"/>
          <w:spacing w:val="0"/>
        </w:rPr>
        <w:t>приходи</w:t>
      </w:r>
      <w:r w:rsidRPr="004A49B5">
        <w:rPr>
          <w:rFonts w:eastAsia="Times New Roman"/>
          <w:spacing w:val="0"/>
        </w:rPr>
        <w:t xml:space="preserve"> </w:t>
      </w:r>
      <w:r w:rsidRPr="004A49B5">
        <w:rPr>
          <w:rFonts w:eastAsia="Times New Roman" w:hint="eastAsia"/>
          <w:spacing w:val="0"/>
        </w:rPr>
        <w:t>в</w:t>
      </w:r>
      <w:r w:rsidRPr="004A49B5">
        <w:rPr>
          <w:rFonts w:eastAsia="Times New Roman"/>
          <w:spacing w:val="0"/>
        </w:rPr>
        <w:t xml:space="preserve"> </w:t>
      </w:r>
      <w:r w:rsidRPr="004A49B5">
        <w:rPr>
          <w:rFonts w:eastAsia="Times New Roman" w:hint="eastAsia"/>
          <w:spacing w:val="0"/>
        </w:rPr>
        <w:t>резултат</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w:t>
      </w:r>
      <w:r w:rsidRPr="004A49B5">
        <w:rPr>
          <w:rFonts w:eastAsia="Times New Roman" w:hint="eastAsia"/>
          <w:spacing w:val="0"/>
        </w:rPr>
        <w:t>прогнозни</w:t>
      </w:r>
      <w:r w:rsidRPr="004A49B5">
        <w:rPr>
          <w:rFonts w:eastAsia="Times New Roman"/>
          <w:spacing w:val="0"/>
        </w:rPr>
        <w:t xml:space="preserve"> </w:t>
      </w:r>
      <w:r w:rsidRPr="004A49B5">
        <w:rPr>
          <w:rFonts w:eastAsia="Times New Roman" w:hint="eastAsia"/>
          <w:spacing w:val="0"/>
        </w:rPr>
        <w:t>количества</w:t>
      </w:r>
      <w:r w:rsidRPr="004A49B5">
        <w:rPr>
          <w:rFonts w:eastAsia="Times New Roman"/>
          <w:spacing w:val="0"/>
        </w:rPr>
        <w:t>,</w:t>
      </w:r>
    </w:p>
    <w:p w14:paraId="1B51AF9B" w14:textId="57977F1F" w:rsidR="00E74E24" w:rsidRPr="004A49B5" w:rsidRDefault="00E74E24" w:rsidP="00F5770E">
      <w:pPr>
        <w:spacing w:line="280" w:lineRule="atLeast"/>
        <w:rPr>
          <w:rFonts w:eastAsia="Times New Roman"/>
          <w:spacing w:val="0"/>
        </w:rPr>
      </w:pPr>
      <w:r w:rsidRPr="004A49B5">
        <w:rPr>
          <w:rFonts w:eastAsia="Times New Roman" w:hint="eastAsia"/>
          <w:spacing w:val="0"/>
        </w:rPr>
        <w:t>използвани</w:t>
      </w:r>
      <w:r w:rsidRPr="004A49B5">
        <w:rPr>
          <w:rFonts w:eastAsia="Times New Roman"/>
          <w:spacing w:val="0"/>
        </w:rPr>
        <w:t xml:space="preserve"> </w:t>
      </w:r>
      <w:r w:rsidRPr="004A49B5">
        <w:rPr>
          <w:rFonts w:eastAsia="Times New Roman" w:hint="eastAsia"/>
          <w:spacing w:val="0"/>
        </w:rPr>
        <w:t>за</w:t>
      </w:r>
      <w:r w:rsidRPr="004A49B5">
        <w:rPr>
          <w:rFonts w:eastAsia="Times New Roman"/>
          <w:spacing w:val="0"/>
        </w:rPr>
        <w:t xml:space="preserve"> </w:t>
      </w:r>
      <w:r w:rsidRPr="004A49B5">
        <w:rPr>
          <w:rFonts w:eastAsia="Times New Roman" w:hint="eastAsia"/>
          <w:spacing w:val="0"/>
        </w:rPr>
        <w:t>определяне</w:t>
      </w:r>
      <w:r w:rsidRPr="004A49B5">
        <w:rPr>
          <w:rFonts w:eastAsia="Times New Roman"/>
          <w:spacing w:val="0"/>
        </w:rPr>
        <w:t xml:space="preserve"> </w:t>
      </w:r>
      <w:r w:rsidRPr="004A49B5">
        <w:rPr>
          <w:rFonts w:eastAsia="Times New Roman" w:hint="eastAsia"/>
          <w:spacing w:val="0"/>
        </w:rPr>
        <w:t>на</w:t>
      </w:r>
      <w:r w:rsidRPr="004A49B5">
        <w:rPr>
          <w:rFonts w:eastAsia="Times New Roman"/>
          <w:spacing w:val="0"/>
        </w:rPr>
        <w:t xml:space="preserve"> Zt-1, </w:t>
      </w:r>
      <w:r w:rsidR="00A625AA">
        <w:rPr>
          <w:rFonts w:eastAsia="Times New Roman" w:hint="eastAsia"/>
          <w:spacing w:val="0"/>
          <w:lang w:val="de-AT"/>
        </w:rPr>
        <w:t>е</w:t>
      </w:r>
      <w:proofErr w:type="spellStart"/>
      <w:r w:rsidR="00A625AA">
        <w:rPr>
          <w:rFonts w:eastAsia="Times New Roman"/>
          <w:spacing w:val="0"/>
        </w:rPr>
        <w:t>вро</w:t>
      </w:r>
      <w:proofErr w:type="spellEnd"/>
      <w:r w:rsidRPr="004A49B5">
        <w:rPr>
          <w:rFonts w:eastAsia="Times New Roman"/>
          <w:spacing w:val="0"/>
        </w:rPr>
        <w:t>;</w:t>
      </w:r>
    </w:p>
    <w:p w14:paraId="27CA9C0F" w14:textId="77777777" w:rsidR="00E74E24" w:rsidRPr="004A49B5" w:rsidRDefault="00E74E24" w:rsidP="00F5770E">
      <w:pPr>
        <w:spacing w:line="280" w:lineRule="atLeast"/>
        <w:rPr>
          <w:rFonts w:eastAsia="Times New Roman"/>
          <w:spacing w:val="0"/>
          <w:lang w:val="en-US"/>
        </w:rPr>
      </w:pPr>
      <w:r w:rsidRPr="004A49B5">
        <w:rPr>
          <w:rFonts w:eastAsia="Times New Roman"/>
          <w:spacing w:val="0"/>
        </w:rPr>
        <w:t xml:space="preserve">t - </w:t>
      </w:r>
      <w:r w:rsidRPr="004A49B5">
        <w:rPr>
          <w:rFonts w:eastAsia="Times New Roman" w:hint="eastAsia"/>
          <w:spacing w:val="0"/>
        </w:rPr>
        <w:t>ценовият</w:t>
      </w:r>
      <w:r w:rsidRPr="004A49B5">
        <w:rPr>
          <w:rFonts w:eastAsia="Times New Roman"/>
          <w:spacing w:val="0"/>
        </w:rPr>
        <w:t xml:space="preserve"> </w:t>
      </w:r>
      <w:r w:rsidRPr="004A49B5">
        <w:rPr>
          <w:rFonts w:eastAsia="Times New Roman" w:hint="eastAsia"/>
          <w:spacing w:val="0"/>
        </w:rPr>
        <w:t>период</w:t>
      </w:r>
    </w:p>
    <w:p w14:paraId="676568AB" w14:textId="386D54EC" w:rsidR="00543B2E" w:rsidRPr="004A49B5" w:rsidRDefault="00543B2E" w:rsidP="00F918D7">
      <w:pPr>
        <w:spacing w:after="120" w:line="240" w:lineRule="auto"/>
        <w:contextualSpacing/>
        <w:rPr>
          <w:rFonts w:eastAsia="Times New Roman"/>
          <w:spacing w:val="0"/>
        </w:rPr>
      </w:pPr>
      <w:r w:rsidRPr="004A49B5">
        <w:rPr>
          <w:rFonts w:eastAsia="Times New Roman"/>
          <w:spacing w:val="0"/>
          <w:lang w:val="en-US"/>
        </w:rPr>
        <w:t xml:space="preserve"> </w:t>
      </w:r>
    </w:p>
    <w:p w14:paraId="0539EF52" w14:textId="77777777" w:rsidR="00D76256" w:rsidRPr="004A49B5" w:rsidRDefault="00D76256" w:rsidP="00F918D7">
      <w:pPr>
        <w:spacing w:after="120" w:line="240" w:lineRule="auto"/>
        <w:contextualSpacing/>
        <w:rPr>
          <w:rFonts w:ascii="Calibri" w:eastAsia="Times New Roman" w:hAnsi="Calibri"/>
          <w:spacing w:val="0"/>
          <w:sz w:val="20"/>
          <w:szCs w:val="20"/>
          <w:lang w:val="en-US"/>
        </w:rPr>
      </w:pPr>
    </w:p>
    <w:p w14:paraId="287A9303" w14:textId="77777777" w:rsidR="006F0ADC" w:rsidRPr="004A49B5" w:rsidRDefault="006F0ADC" w:rsidP="00F918D7">
      <w:pPr>
        <w:spacing w:after="120" w:line="240" w:lineRule="auto"/>
        <w:contextualSpacing/>
        <w:rPr>
          <w:rFonts w:ascii="Calibri" w:eastAsia="Times New Roman" w:hAnsi="Calibri"/>
          <w:spacing w:val="0"/>
          <w:sz w:val="20"/>
          <w:szCs w:val="20"/>
          <w:lang w:val="en-US"/>
        </w:rPr>
      </w:pPr>
    </w:p>
    <w:p w14:paraId="22D1C19E" w14:textId="77777777" w:rsidR="00E74E24" w:rsidRPr="004A49B5" w:rsidRDefault="00E74E24" w:rsidP="0037144E">
      <w:pPr>
        <w:keepNext/>
        <w:numPr>
          <w:ilvl w:val="0"/>
          <w:numId w:val="6"/>
        </w:numPr>
        <w:tabs>
          <w:tab w:val="left" w:pos="378"/>
        </w:tabs>
        <w:spacing w:before="240" w:after="120" w:line="240" w:lineRule="auto"/>
        <w:ind w:left="-56"/>
        <w:outlineLvl w:val="0"/>
        <w:rPr>
          <w:rFonts w:eastAsia="Times New Roman"/>
          <w:b/>
          <w:spacing w:val="0"/>
          <w:kern w:val="28"/>
          <w:sz w:val="28"/>
          <w:szCs w:val="20"/>
        </w:rPr>
      </w:pPr>
      <w:r w:rsidRPr="004A49B5">
        <w:rPr>
          <w:rFonts w:eastAsia="Times New Roman" w:cs="Courier New"/>
          <w:b/>
          <w:spacing w:val="0"/>
          <w:kern w:val="28"/>
          <w:sz w:val="28"/>
          <w:szCs w:val="20"/>
        </w:rPr>
        <w:t>Обосновки</w:t>
      </w:r>
      <w:r w:rsidRPr="004A49B5">
        <w:rPr>
          <w:rFonts w:eastAsia="Times New Roman"/>
          <w:b/>
          <w:spacing w:val="0"/>
          <w:kern w:val="28"/>
          <w:sz w:val="28"/>
          <w:szCs w:val="20"/>
        </w:rPr>
        <w:t xml:space="preserve"> </w:t>
      </w:r>
    </w:p>
    <w:p w14:paraId="13EBD156" w14:textId="7812E05A" w:rsidR="00E74E24" w:rsidRPr="004A49B5" w:rsidRDefault="00E74E24" w:rsidP="0037144E">
      <w:pPr>
        <w:keepNext/>
        <w:numPr>
          <w:ilvl w:val="0"/>
          <w:numId w:val="7"/>
        </w:numPr>
        <w:spacing w:before="240" w:after="120" w:line="240" w:lineRule="auto"/>
        <w:ind w:left="406" w:hanging="406"/>
        <w:outlineLvl w:val="1"/>
        <w:rPr>
          <w:rFonts w:eastAsia="Times New Roman"/>
          <w:b/>
          <w:i/>
          <w:spacing w:val="0"/>
          <w:sz w:val="24"/>
          <w:szCs w:val="20"/>
        </w:rPr>
      </w:pPr>
      <w:r w:rsidRPr="004A49B5">
        <w:rPr>
          <w:rFonts w:eastAsia="Times New Roman"/>
          <w:b/>
          <w:i/>
          <w:spacing w:val="0"/>
          <w:sz w:val="24"/>
          <w:szCs w:val="20"/>
        </w:rPr>
        <w:t xml:space="preserve">Ценообразуващи елементи за </w:t>
      </w:r>
      <w:r w:rsidR="0033773C" w:rsidRPr="004A49B5">
        <w:rPr>
          <w:rFonts w:eastAsia="Times New Roman"/>
          <w:b/>
          <w:i/>
          <w:spacing w:val="0"/>
          <w:sz w:val="24"/>
          <w:szCs w:val="20"/>
        </w:rPr>
        <w:t>Седми</w:t>
      </w:r>
      <w:r w:rsidRPr="004A49B5">
        <w:rPr>
          <w:rFonts w:eastAsia="Times New Roman"/>
          <w:b/>
          <w:i/>
          <w:spacing w:val="0"/>
          <w:sz w:val="24"/>
          <w:szCs w:val="20"/>
        </w:rPr>
        <w:t xml:space="preserve"> регулаторен период</w:t>
      </w:r>
    </w:p>
    <w:p w14:paraId="6D6DED07" w14:textId="24FBB171" w:rsidR="00E74E24" w:rsidRPr="004A49B5" w:rsidRDefault="000A367C" w:rsidP="00F5770E">
      <w:pPr>
        <w:spacing w:line="280" w:lineRule="atLeast"/>
        <w:rPr>
          <w:rFonts w:eastAsia="Times New Roman"/>
          <w:spacing w:val="0"/>
        </w:rPr>
      </w:pPr>
      <w:r w:rsidRPr="004A49B5">
        <w:rPr>
          <w:rFonts w:eastAsia="Times New Roman"/>
          <w:spacing w:val="0"/>
        </w:rPr>
        <w:t xml:space="preserve">С Решение № Ц- </w:t>
      </w:r>
      <w:r w:rsidR="0033773C" w:rsidRPr="004A49B5">
        <w:rPr>
          <w:rFonts w:eastAsia="Times New Roman"/>
          <w:spacing w:val="0"/>
        </w:rPr>
        <w:t>1</w:t>
      </w:r>
      <w:r w:rsidRPr="004A49B5">
        <w:rPr>
          <w:rFonts w:eastAsia="Times New Roman"/>
          <w:spacing w:val="0"/>
        </w:rPr>
        <w:t>7</w:t>
      </w:r>
      <w:r w:rsidR="00E74E24" w:rsidRPr="004A49B5">
        <w:rPr>
          <w:rFonts w:eastAsia="Times New Roman"/>
          <w:spacing w:val="0"/>
        </w:rPr>
        <w:t xml:space="preserve"> </w:t>
      </w:r>
      <w:r w:rsidR="00E74E24" w:rsidRPr="004A49B5">
        <w:rPr>
          <w:rFonts w:eastAsia="Times New Roman" w:hint="eastAsia"/>
          <w:spacing w:val="0"/>
        </w:rPr>
        <w:t>от</w:t>
      </w:r>
      <w:r w:rsidRPr="004A49B5">
        <w:rPr>
          <w:rFonts w:eastAsia="Times New Roman"/>
          <w:spacing w:val="0"/>
        </w:rPr>
        <w:t xml:space="preserve"> </w:t>
      </w:r>
      <w:r w:rsidR="0033773C" w:rsidRPr="004A49B5">
        <w:rPr>
          <w:rFonts w:eastAsia="Times New Roman"/>
          <w:spacing w:val="0"/>
        </w:rPr>
        <w:t>30</w:t>
      </w:r>
      <w:r w:rsidRPr="004A49B5">
        <w:rPr>
          <w:rFonts w:eastAsia="Times New Roman"/>
          <w:spacing w:val="0"/>
        </w:rPr>
        <w:t>.0</w:t>
      </w:r>
      <w:r w:rsidR="0033773C" w:rsidRPr="004A49B5">
        <w:rPr>
          <w:rFonts w:eastAsia="Times New Roman"/>
          <w:spacing w:val="0"/>
        </w:rPr>
        <w:t>6</w:t>
      </w:r>
      <w:r w:rsidRPr="004A49B5">
        <w:rPr>
          <w:rFonts w:eastAsia="Times New Roman"/>
          <w:spacing w:val="0"/>
        </w:rPr>
        <w:t>.202</w:t>
      </w:r>
      <w:r w:rsidR="0033773C" w:rsidRPr="004A49B5">
        <w:rPr>
          <w:rFonts w:eastAsia="Times New Roman"/>
          <w:spacing w:val="0"/>
        </w:rPr>
        <w:t>4</w:t>
      </w:r>
      <w:r w:rsidR="00E74E24" w:rsidRPr="004A49B5">
        <w:rPr>
          <w:rFonts w:eastAsia="Times New Roman"/>
          <w:spacing w:val="0"/>
        </w:rPr>
        <w:t xml:space="preserve"> </w:t>
      </w:r>
      <w:r w:rsidR="00E74E24" w:rsidRPr="004A49B5">
        <w:rPr>
          <w:rFonts w:eastAsia="Times New Roman" w:hint="eastAsia"/>
          <w:spacing w:val="0"/>
        </w:rPr>
        <w:t>г</w:t>
      </w:r>
      <w:r w:rsidR="00E74E24" w:rsidRPr="004A49B5">
        <w:rPr>
          <w:rFonts w:eastAsia="Times New Roman"/>
          <w:spacing w:val="0"/>
        </w:rPr>
        <w:t xml:space="preserve">. на КЕВР бяха определени ценообразуващите елементи и цените за първата година, от </w:t>
      </w:r>
      <w:r w:rsidR="0033773C" w:rsidRPr="004A49B5">
        <w:rPr>
          <w:rFonts w:eastAsia="Times New Roman"/>
          <w:spacing w:val="0"/>
        </w:rPr>
        <w:t>Седми</w:t>
      </w:r>
      <w:r w:rsidR="00E74E24" w:rsidRPr="004A49B5">
        <w:rPr>
          <w:rFonts w:eastAsia="Times New Roman"/>
          <w:spacing w:val="0"/>
        </w:rPr>
        <w:t xml:space="preserve"> регулаторен период</w:t>
      </w:r>
      <w:r w:rsidR="0043190B" w:rsidRPr="004A49B5">
        <w:rPr>
          <w:rFonts w:eastAsia="Times New Roman"/>
          <w:spacing w:val="0"/>
        </w:rPr>
        <w:t>,</w:t>
      </w:r>
      <w:r w:rsidR="00E74E24" w:rsidRPr="004A49B5">
        <w:rPr>
          <w:rFonts w:eastAsia="Times New Roman"/>
          <w:spacing w:val="0"/>
        </w:rPr>
        <w:t xml:space="preserve"> </w:t>
      </w:r>
      <w:r w:rsidR="00E74E24" w:rsidRPr="004A49B5">
        <w:rPr>
          <w:rFonts w:eastAsia="Times New Roman" w:hint="eastAsia"/>
          <w:spacing w:val="0"/>
        </w:rPr>
        <w:t>по</w:t>
      </w:r>
      <w:r w:rsidR="00E74E24" w:rsidRPr="004A49B5">
        <w:rPr>
          <w:rFonts w:eastAsia="Times New Roman"/>
          <w:spacing w:val="0"/>
        </w:rPr>
        <w:t xml:space="preserve"> </w:t>
      </w:r>
      <w:r w:rsidR="00E74E24" w:rsidRPr="004A49B5">
        <w:rPr>
          <w:rFonts w:eastAsia="Times New Roman" w:hint="eastAsia"/>
          <w:spacing w:val="0"/>
        </w:rPr>
        <w:t>които</w:t>
      </w:r>
      <w:r w:rsidR="00E74E24" w:rsidRPr="004A49B5">
        <w:rPr>
          <w:rFonts w:eastAsia="Times New Roman"/>
          <w:spacing w:val="0"/>
        </w:rPr>
        <w:t xml:space="preserve"> ЕР </w:t>
      </w:r>
      <w:r w:rsidR="0043190B" w:rsidRPr="004A49B5">
        <w:rPr>
          <w:rFonts w:eastAsia="Times New Roman"/>
          <w:spacing w:val="0"/>
        </w:rPr>
        <w:t xml:space="preserve">Юг </w:t>
      </w:r>
      <w:r w:rsidR="00E74E24" w:rsidRPr="004A49B5">
        <w:rPr>
          <w:rFonts w:eastAsia="Times New Roman" w:hint="eastAsia"/>
          <w:spacing w:val="0"/>
        </w:rPr>
        <w:t>п</w:t>
      </w:r>
      <w:r w:rsidR="00E74E24" w:rsidRPr="004A49B5">
        <w:rPr>
          <w:rFonts w:eastAsia="Times New Roman"/>
          <w:spacing w:val="0"/>
        </w:rPr>
        <w:t xml:space="preserve">редоставя  </w:t>
      </w:r>
      <w:r w:rsidR="00E74E24" w:rsidRPr="004A49B5">
        <w:rPr>
          <w:rFonts w:eastAsia="Times New Roman" w:hint="eastAsia"/>
          <w:spacing w:val="0"/>
        </w:rPr>
        <w:t>услугите</w:t>
      </w:r>
      <w:r w:rsidR="00E74E24" w:rsidRPr="004A49B5">
        <w:rPr>
          <w:rFonts w:eastAsia="Times New Roman"/>
          <w:spacing w:val="0"/>
        </w:rPr>
        <w:t xml:space="preserve"> </w:t>
      </w:r>
      <w:r w:rsidR="00E74E24" w:rsidRPr="004A49B5">
        <w:rPr>
          <w:rFonts w:eastAsia="Times New Roman" w:hint="eastAsia"/>
          <w:spacing w:val="0"/>
        </w:rPr>
        <w:t>достъп</w:t>
      </w:r>
      <w:r w:rsidR="00E74E24" w:rsidRPr="004A49B5">
        <w:rPr>
          <w:rFonts w:eastAsia="Times New Roman"/>
          <w:spacing w:val="0"/>
        </w:rPr>
        <w:t xml:space="preserve"> </w:t>
      </w:r>
      <w:r w:rsidR="00E74E24" w:rsidRPr="004A49B5">
        <w:rPr>
          <w:rFonts w:eastAsia="Times New Roman" w:hint="eastAsia"/>
          <w:spacing w:val="0"/>
        </w:rPr>
        <w:t>до</w:t>
      </w:r>
      <w:r w:rsidR="00E74E24" w:rsidRPr="004A49B5">
        <w:rPr>
          <w:rFonts w:eastAsia="Times New Roman"/>
          <w:spacing w:val="0"/>
        </w:rPr>
        <w:t xml:space="preserve"> </w:t>
      </w:r>
      <w:r w:rsidR="00E74E24" w:rsidRPr="004A49B5">
        <w:rPr>
          <w:rFonts w:eastAsia="Times New Roman" w:hint="eastAsia"/>
          <w:spacing w:val="0"/>
        </w:rPr>
        <w:t>и</w:t>
      </w:r>
      <w:r w:rsidR="00E74E24" w:rsidRPr="004A49B5">
        <w:rPr>
          <w:rFonts w:eastAsia="Times New Roman"/>
          <w:spacing w:val="0"/>
        </w:rPr>
        <w:t xml:space="preserve"> </w:t>
      </w:r>
      <w:r w:rsidR="00E74E24" w:rsidRPr="004A49B5">
        <w:rPr>
          <w:rFonts w:eastAsia="Times New Roman" w:hint="eastAsia"/>
          <w:spacing w:val="0"/>
        </w:rPr>
        <w:t>пренос</w:t>
      </w:r>
      <w:r w:rsidR="00E74E24" w:rsidRPr="004A49B5">
        <w:rPr>
          <w:rFonts w:eastAsia="Times New Roman"/>
          <w:spacing w:val="0"/>
        </w:rPr>
        <w:t xml:space="preserve"> </w:t>
      </w:r>
      <w:r w:rsidR="00E74E24" w:rsidRPr="004A49B5">
        <w:rPr>
          <w:rFonts w:eastAsia="Times New Roman" w:hint="eastAsia"/>
          <w:spacing w:val="0"/>
        </w:rPr>
        <w:t>през</w:t>
      </w:r>
      <w:r w:rsidR="00E74E24" w:rsidRPr="004A49B5">
        <w:rPr>
          <w:rFonts w:eastAsia="Times New Roman"/>
          <w:spacing w:val="0"/>
        </w:rPr>
        <w:t xml:space="preserve"> </w:t>
      </w:r>
      <w:r w:rsidR="00E74E24" w:rsidRPr="004A49B5">
        <w:rPr>
          <w:rFonts w:eastAsia="Times New Roman" w:hint="eastAsia"/>
          <w:spacing w:val="0"/>
        </w:rPr>
        <w:t>електроразпределителната</w:t>
      </w:r>
      <w:r w:rsidR="00E74E24" w:rsidRPr="004A49B5">
        <w:rPr>
          <w:rFonts w:eastAsia="Times New Roman"/>
          <w:spacing w:val="0"/>
        </w:rPr>
        <w:t xml:space="preserve"> </w:t>
      </w:r>
      <w:r w:rsidR="00E74E24" w:rsidRPr="004A49B5">
        <w:rPr>
          <w:rFonts w:eastAsia="Times New Roman" w:hint="eastAsia"/>
          <w:spacing w:val="0"/>
        </w:rPr>
        <w:t>мрежа</w:t>
      </w:r>
      <w:r w:rsidR="00E74E24" w:rsidRPr="004A49B5">
        <w:rPr>
          <w:rFonts w:eastAsia="Times New Roman"/>
          <w:spacing w:val="0"/>
        </w:rPr>
        <w:t xml:space="preserve">. </w:t>
      </w:r>
      <w:r w:rsidR="00E74E24" w:rsidRPr="004A49B5">
        <w:rPr>
          <w:rFonts w:eastAsia="Times New Roman" w:hint="eastAsia"/>
          <w:spacing w:val="0"/>
        </w:rPr>
        <w:t>Ценообразуващи</w:t>
      </w:r>
      <w:r w:rsidR="00E74E24" w:rsidRPr="004A49B5">
        <w:rPr>
          <w:rFonts w:eastAsia="Times New Roman"/>
          <w:spacing w:val="0"/>
        </w:rPr>
        <w:t xml:space="preserve"> </w:t>
      </w:r>
      <w:r w:rsidR="00E74E24" w:rsidRPr="004A49B5">
        <w:rPr>
          <w:rFonts w:eastAsia="Times New Roman" w:hint="eastAsia"/>
          <w:spacing w:val="0"/>
        </w:rPr>
        <w:t>елементи</w:t>
      </w:r>
      <w:r w:rsidR="00E74E24" w:rsidRPr="004A49B5">
        <w:rPr>
          <w:rFonts w:eastAsia="Times New Roman"/>
          <w:spacing w:val="0"/>
        </w:rPr>
        <w:t xml:space="preserve"> </w:t>
      </w:r>
      <w:r w:rsidR="00E74E24" w:rsidRPr="004A49B5">
        <w:rPr>
          <w:rFonts w:eastAsia="Times New Roman" w:hint="eastAsia"/>
          <w:spacing w:val="0"/>
        </w:rPr>
        <w:t>на</w:t>
      </w:r>
      <w:r w:rsidR="00E74E24" w:rsidRPr="004A49B5">
        <w:rPr>
          <w:rFonts w:eastAsia="Times New Roman"/>
          <w:spacing w:val="0"/>
        </w:rPr>
        <w:t xml:space="preserve"> </w:t>
      </w:r>
      <w:r w:rsidR="00E74E24" w:rsidRPr="004A49B5">
        <w:rPr>
          <w:rFonts w:eastAsia="Times New Roman" w:hint="eastAsia"/>
          <w:spacing w:val="0"/>
        </w:rPr>
        <w:t>цените</w:t>
      </w:r>
      <w:r w:rsidR="00E74E24" w:rsidRPr="004A49B5">
        <w:rPr>
          <w:rFonts w:eastAsia="Times New Roman"/>
          <w:spacing w:val="0"/>
        </w:rPr>
        <w:t>, одобрени от КЕВР са</w:t>
      </w:r>
      <w:r w:rsidRPr="004A49B5">
        <w:rPr>
          <w:rFonts w:eastAsia="Times New Roman"/>
          <w:spacing w:val="0"/>
        </w:rPr>
        <w:t xml:space="preserve"> представени в таблицата по-долу</w:t>
      </w:r>
      <w:r w:rsidR="00E74E24" w:rsidRPr="004A49B5">
        <w:rPr>
          <w:rFonts w:eastAsia="Times New Roman"/>
          <w:spacing w:val="0"/>
        </w:rPr>
        <w:t>:</w:t>
      </w:r>
    </w:p>
    <w:p w14:paraId="5F931431" w14:textId="77777777" w:rsidR="006F0ADC" w:rsidRPr="003E58FC" w:rsidRDefault="006F0ADC" w:rsidP="00E74E24">
      <w:pPr>
        <w:spacing w:line="240" w:lineRule="auto"/>
        <w:rPr>
          <w:rFonts w:ascii="Calibri" w:eastAsia="Times New Roman" w:hAnsi="Calibri"/>
          <w:spacing w:val="0"/>
          <w:sz w:val="20"/>
          <w:szCs w:val="20"/>
          <w:lang w:val="ru-RU"/>
        </w:rPr>
      </w:pPr>
    </w:p>
    <w:tbl>
      <w:tblPr>
        <w:tblW w:w="0" w:type="auto"/>
        <w:tblInd w:w="431" w:type="dxa"/>
        <w:tblLayout w:type="fixed"/>
        <w:tblCellMar>
          <w:left w:w="0" w:type="dxa"/>
          <w:right w:w="0" w:type="dxa"/>
        </w:tblCellMar>
        <w:tblLook w:val="0000" w:firstRow="0" w:lastRow="0" w:firstColumn="0" w:lastColumn="0" w:noHBand="0" w:noVBand="0"/>
      </w:tblPr>
      <w:tblGrid>
        <w:gridCol w:w="506"/>
        <w:gridCol w:w="6373"/>
        <w:gridCol w:w="1976"/>
      </w:tblGrid>
      <w:tr w:rsidR="00E74E24" w:rsidRPr="004A49B5" w14:paraId="318196EB" w14:textId="77777777" w:rsidTr="00D76256">
        <w:trPr>
          <w:trHeight w:hRule="exact" w:val="287"/>
        </w:trPr>
        <w:tc>
          <w:tcPr>
            <w:tcW w:w="8855" w:type="dxa"/>
            <w:gridSpan w:val="3"/>
            <w:tcBorders>
              <w:top w:val="single" w:sz="4" w:space="0" w:color="000000"/>
              <w:left w:val="single" w:sz="4" w:space="0" w:color="000000"/>
              <w:bottom w:val="single" w:sz="4" w:space="0" w:color="000000"/>
              <w:right w:val="single" w:sz="4" w:space="0" w:color="000000"/>
            </w:tcBorders>
            <w:shd w:val="clear" w:color="auto" w:fill="F16F57"/>
          </w:tcPr>
          <w:p w14:paraId="5D5C1AEB" w14:textId="44C5723E" w:rsidR="00E74E24" w:rsidRPr="003E58FC" w:rsidRDefault="00F71004" w:rsidP="00F71004">
            <w:pPr>
              <w:kinsoku w:val="0"/>
              <w:overflowPunct w:val="0"/>
              <w:autoSpaceDE w:val="0"/>
              <w:autoSpaceDN w:val="0"/>
              <w:adjustRightInd w:val="0"/>
              <w:spacing w:line="280" w:lineRule="atLeast"/>
              <w:rPr>
                <w:rFonts w:eastAsia="Times New Roman"/>
                <w:spacing w:val="0"/>
                <w:lang w:val="ru-RU" w:eastAsia="de-DE"/>
              </w:rPr>
            </w:pPr>
            <w:r w:rsidRPr="004A49B5">
              <w:rPr>
                <w:rFonts w:eastAsia="Times New Roman"/>
                <w:b/>
                <w:i/>
                <w:spacing w:val="0"/>
                <w:sz w:val="24"/>
                <w:szCs w:val="20"/>
              </w:rPr>
              <w:lastRenderedPageBreak/>
              <w:t xml:space="preserve">              Първ</w:t>
            </w:r>
            <w:r w:rsidR="00870346" w:rsidRPr="004A49B5">
              <w:rPr>
                <w:rFonts w:eastAsia="Times New Roman"/>
                <w:b/>
                <w:i/>
                <w:spacing w:val="0"/>
                <w:sz w:val="24"/>
                <w:szCs w:val="20"/>
              </w:rPr>
              <w:t>а</w:t>
            </w:r>
            <w:r w:rsidRPr="004A49B5">
              <w:rPr>
                <w:rFonts w:eastAsia="Times New Roman"/>
                <w:b/>
                <w:i/>
                <w:spacing w:val="0"/>
                <w:sz w:val="24"/>
                <w:szCs w:val="20"/>
              </w:rPr>
              <w:t xml:space="preserve"> ценов</w:t>
            </w:r>
            <w:r w:rsidR="00870346" w:rsidRPr="004A49B5">
              <w:rPr>
                <w:rFonts w:eastAsia="Times New Roman"/>
                <w:b/>
                <w:i/>
                <w:spacing w:val="0"/>
                <w:sz w:val="24"/>
                <w:szCs w:val="20"/>
              </w:rPr>
              <w:t>а</w:t>
            </w:r>
            <w:r w:rsidRPr="004A49B5">
              <w:rPr>
                <w:rFonts w:eastAsia="Times New Roman"/>
                <w:b/>
                <w:i/>
                <w:spacing w:val="0"/>
                <w:sz w:val="24"/>
                <w:szCs w:val="20"/>
              </w:rPr>
              <w:t xml:space="preserve"> </w:t>
            </w:r>
            <w:r w:rsidR="00870346" w:rsidRPr="004A49B5">
              <w:rPr>
                <w:rFonts w:eastAsia="Times New Roman"/>
                <w:b/>
                <w:i/>
                <w:spacing w:val="0"/>
                <w:sz w:val="24"/>
                <w:szCs w:val="20"/>
              </w:rPr>
              <w:t>година</w:t>
            </w:r>
            <w:r w:rsidRPr="004A49B5">
              <w:rPr>
                <w:rFonts w:eastAsia="Times New Roman"/>
                <w:b/>
                <w:i/>
                <w:spacing w:val="0"/>
                <w:sz w:val="24"/>
                <w:szCs w:val="20"/>
              </w:rPr>
              <w:t xml:space="preserve"> от </w:t>
            </w:r>
            <w:r w:rsidR="0033773C" w:rsidRPr="004A49B5">
              <w:rPr>
                <w:rFonts w:eastAsia="Times New Roman"/>
                <w:b/>
                <w:i/>
                <w:spacing w:val="0"/>
                <w:sz w:val="24"/>
                <w:szCs w:val="20"/>
              </w:rPr>
              <w:t>Седм</w:t>
            </w:r>
            <w:r w:rsidRPr="004A49B5">
              <w:rPr>
                <w:rFonts w:eastAsia="Times New Roman"/>
                <w:b/>
                <w:i/>
                <w:spacing w:val="0"/>
                <w:sz w:val="24"/>
                <w:szCs w:val="20"/>
              </w:rPr>
              <w:t>и регулаторен период</w:t>
            </w:r>
          </w:p>
        </w:tc>
      </w:tr>
      <w:tr w:rsidR="00E74E24" w:rsidRPr="004A49B5" w14:paraId="07D869D5" w14:textId="77777777" w:rsidTr="00D76256">
        <w:trPr>
          <w:trHeight w:hRule="exact" w:val="322"/>
        </w:trPr>
        <w:tc>
          <w:tcPr>
            <w:tcW w:w="506" w:type="dxa"/>
            <w:tcBorders>
              <w:top w:val="single" w:sz="4" w:space="0" w:color="000000"/>
              <w:left w:val="single" w:sz="4" w:space="0" w:color="000000"/>
              <w:bottom w:val="single" w:sz="4" w:space="0" w:color="000000"/>
              <w:right w:val="single" w:sz="4" w:space="0" w:color="000000"/>
            </w:tcBorders>
          </w:tcPr>
          <w:p w14:paraId="53877E47" w14:textId="77777777" w:rsidR="00E74E24" w:rsidRPr="00C17710" w:rsidRDefault="00E74E24" w:rsidP="00F5770E">
            <w:pPr>
              <w:kinsoku w:val="0"/>
              <w:overflowPunct w:val="0"/>
              <w:autoSpaceDE w:val="0"/>
              <w:autoSpaceDN w:val="0"/>
              <w:adjustRightInd w:val="0"/>
              <w:spacing w:before="77" w:line="280" w:lineRule="atLeast"/>
              <w:ind w:left="199"/>
              <w:rPr>
                <w:rFonts w:eastAsia="Times New Roman"/>
                <w:spacing w:val="0"/>
                <w:lang w:val="en-US" w:eastAsia="de-DE"/>
              </w:rPr>
            </w:pPr>
            <w:r w:rsidRPr="00C17710">
              <w:rPr>
                <w:rFonts w:eastAsia="Times New Roman"/>
                <w:spacing w:val="0"/>
                <w:w w:val="99"/>
                <w:lang w:val="en-US" w:eastAsia="de-DE"/>
              </w:rPr>
              <w:t>1</w:t>
            </w:r>
          </w:p>
        </w:tc>
        <w:tc>
          <w:tcPr>
            <w:tcW w:w="6373" w:type="dxa"/>
            <w:tcBorders>
              <w:top w:val="single" w:sz="4" w:space="0" w:color="000000"/>
              <w:left w:val="single" w:sz="4" w:space="0" w:color="000000"/>
              <w:bottom w:val="single" w:sz="4" w:space="0" w:color="000000"/>
              <w:right w:val="single" w:sz="4" w:space="0" w:color="000000"/>
            </w:tcBorders>
          </w:tcPr>
          <w:p w14:paraId="10043985" w14:textId="1E572788" w:rsidR="00E74E24" w:rsidRPr="00C17710" w:rsidRDefault="00E74E24" w:rsidP="00F5770E">
            <w:pPr>
              <w:kinsoku w:val="0"/>
              <w:overflowPunct w:val="0"/>
              <w:autoSpaceDE w:val="0"/>
              <w:autoSpaceDN w:val="0"/>
              <w:adjustRightInd w:val="0"/>
              <w:spacing w:before="77" w:line="280" w:lineRule="atLeast"/>
              <w:ind w:left="67"/>
              <w:rPr>
                <w:rFonts w:eastAsia="Times New Roman"/>
                <w:spacing w:val="0"/>
                <w:lang w:eastAsia="de-DE"/>
              </w:rPr>
            </w:pPr>
            <w:proofErr w:type="spellStart"/>
            <w:r w:rsidRPr="003E58FC">
              <w:rPr>
                <w:rFonts w:eastAsia="Times New Roman"/>
                <w:spacing w:val="0"/>
                <w:lang w:val="ru-RU" w:eastAsia="de-DE"/>
              </w:rPr>
              <w:t>Експлоатационни</w:t>
            </w:r>
            <w:proofErr w:type="spellEnd"/>
            <w:r w:rsidRPr="003E58FC">
              <w:rPr>
                <w:rFonts w:eastAsia="Times New Roman"/>
                <w:spacing w:val="0"/>
                <w:lang w:val="ru-RU" w:eastAsia="de-DE"/>
              </w:rPr>
              <w:t xml:space="preserve"> и </w:t>
            </w:r>
            <w:proofErr w:type="spellStart"/>
            <w:r w:rsidRPr="003E58FC">
              <w:rPr>
                <w:rFonts w:eastAsia="Times New Roman"/>
                <w:spacing w:val="0"/>
                <w:lang w:val="ru-RU" w:eastAsia="de-DE"/>
              </w:rPr>
              <w:t>административни</w:t>
            </w:r>
            <w:proofErr w:type="spellEnd"/>
            <w:r w:rsidRPr="003E58FC">
              <w:rPr>
                <w:rFonts w:eastAsia="Times New Roman"/>
                <w:spacing w:val="0"/>
                <w:lang w:val="ru-RU" w:eastAsia="de-DE"/>
              </w:rPr>
              <w:t xml:space="preserve"> </w:t>
            </w:r>
            <w:proofErr w:type="spellStart"/>
            <w:r w:rsidRPr="003E58FC">
              <w:rPr>
                <w:rFonts w:eastAsia="Times New Roman"/>
                <w:spacing w:val="0"/>
                <w:lang w:val="ru-RU" w:eastAsia="de-DE"/>
              </w:rPr>
              <w:t>разходи</w:t>
            </w:r>
            <w:proofErr w:type="spellEnd"/>
            <w:r w:rsidR="005631A3" w:rsidRPr="00C17710">
              <w:rPr>
                <w:rFonts w:eastAsia="Times New Roman"/>
                <w:spacing w:val="0"/>
                <w:lang w:eastAsia="de-DE"/>
              </w:rPr>
              <w:t xml:space="preserve">, хил. </w:t>
            </w:r>
            <w:r w:rsidR="00C17710" w:rsidRPr="00C17710">
              <w:rPr>
                <w:rFonts w:eastAsia="Times New Roman"/>
                <w:spacing w:val="0"/>
                <w:lang w:eastAsia="de-DE"/>
              </w:rPr>
              <w:t>евро</w:t>
            </w:r>
          </w:p>
        </w:tc>
        <w:tc>
          <w:tcPr>
            <w:tcW w:w="1976" w:type="dxa"/>
            <w:tcBorders>
              <w:top w:val="single" w:sz="4" w:space="0" w:color="000000"/>
              <w:left w:val="single" w:sz="4" w:space="0" w:color="000000"/>
              <w:bottom w:val="single" w:sz="4" w:space="0" w:color="000000"/>
              <w:right w:val="single" w:sz="4" w:space="0" w:color="000000"/>
            </w:tcBorders>
          </w:tcPr>
          <w:p w14:paraId="0D1F60FC" w14:textId="4F950110" w:rsidR="00E74E24" w:rsidRPr="00C17710" w:rsidRDefault="000E1637" w:rsidP="00F5770E">
            <w:pPr>
              <w:kinsoku w:val="0"/>
              <w:overflowPunct w:val="0"/>
              <w:autoSpaceDE w:val="0"/>
              <w:autoSpaceDN w:val="0"/>
              <w:adjustRightInd w:val="0"/>
              <w:spacing w:before="36" w:line="280" w:lineRule="atLeast"/>
              <w:ind w:left="212" w:right="212"/>
              <w:jc w:val="center"/>
              <w:rPr>
                <w:rFonts w:eastAsia="Times New Roman"/>
                <w:spacing w:val="0"/>
                <w:lang w:val="en-US" w:eastAsia="de-DE"/>
              </w:rPr>
            </w:pPr>
            <w:r>
              <w:rPr>
                <w:rFonts w:eastAsia="Times New Roman"/>
                <w:spacing w:val="0"/>
                <w:lang w:val="en-US" w:eastAsia="de-DE"/>
              </w:rPr>
              <w:t>xx</w:t>
            </w:r>
            <w:r w:rsidR="00C17710" w:rsidRPr="00C17710">
              <w:rPr>
                <w:rFonts w:eastAsia="Times New Roman"/>
                <w:spacing w:val="0"/>
                <w:lang w:val="en-US" w:eastAsia="de-DE"/>
              </w:rPr>
              <w:t xml:space="preserve"> </w:t>
            </w:r>
            <w:r>
              <w:rPr>
                <w:rFonts w:eastAsia="Times New Roman"/>
                <w:spacing w:val="0"/>
                <w:lang w:val="en-US" w:eastAsia="de-DE"/>
              </w:rPr>
              <w:t>xxx</w:t>
            </w:r>
          </w:p>
        </w:tc>
      </w:tr>
      <w:tr w:rsidR="00E74E24" w:rsidRPr="004A49B5" w14:paraId="0669EE38" w14:textId="77777777" w:rsidTr="00D76256">
        <w:trPr>
          <w:trHeight w:hRule="exact" w:val="322"/>
        </w:trPr>
        <w:tc>
          <w:tcPr>
            <w:tcW w:w="506" w:type="dxa"/>
            <w:tcBorders>
              <w:top w:val="single" w:sz="4" w:space="0" w:color="000000"/>
              <w:left w:val="single" w:sz="4" w:space="0" w:color="000000"/>
              <w:bottom w:val="single" w:sz="4" w:space="0" w:color="000000"/>
              <w:right w:val="single" w:sz="4" w:space="0" w:color="000000"/>
            </w:tcBorders>
          </w:tcPr>
          <w:p w14:paraId="1460D265" w14:textId="77777777" w:rsidR="00E74E24" w:rsidRPr="00C17710" w:rsidRDefault="00E74E24" w:rsidP="00F5770E">
            <w:pPr>
              <w:kinsoku w:val="0"/>
              <w:overflowPunct w:val="0"/>
              <w:autoSpaceDE w:val="0"/>
              <w:autoSpaceDN w:val="0"/>
              <w:adjustRightInd w:val="0"/>
              <w:spacing w:before="77" w:line="280" w:lineRule="atLeast"/>
              <w:ind w:left="199"/>
              <w:rPr>
                <w:rFonts w:eastAsia="Times New Roman"/>
                <w:spacing w:val="0"/>
                <w:lang w:val="en-US" w:eastAsia="de-DE"/>
              </w:rPr>
            </w:pPr>
            <w:r w:rsidRPr="00C17710">
              <w:rPr>
                <w:rFonts w:eastAsia="Times New Roman"/>
                <w:spacing w:val="0"/>
                <w:w w:val="99"/>
                <w:lang w:val="en-US" w:eastAsia="de-DE"/>
              </w:rPr>
              <w:t>2</w:t>
            </w:r>
          </w:p>
        </w:tc>
        <w:tc>
          <w:tcPr>
            <w:tcW w:w="6373" w:type="dxa"/>
            <w:tcBorders>
              <w:top w:val="single" w:sz="4" w:space="0" w:color="000000"/>
              <w:left w:val="single" w:sz="4" w:space="0" w:color="000000"/>
              <w:bottom w:val="single" w:sz="4" w:space="0" w:color="000000"/>
              <w:right w:val="single" w:sz="4" w:space="0" w:color="000000"/>
            </w:tcBorders>
          </w:tcPr>
          <w:p w14:paraId="61742124" w14:textId="737E59E2" w:rsidR="00E74E24" w:rsidRPr="003E58FC" w:rsidRDefault="00E74E24" w:rsidP="00F5770E">
            <w:pPr>
              <w:kinsoku w:val="0"/>
              <w:overflowPunct w:val="0"/>
              <w:autoSpaceDE w:val="0"/>
              <w:autoSpaceDN w:val="0"/>
              <w:adjustRightInd w:val="0"/>
              <w:spacing w:before="77" w:line="280" w:lineRule="atLeast"/>
              <w:ind w:left="67"/>
              <w:rPr>
                <w:rFonts w:eastAsia="Times New Roman"/>
                <w:spacing w:val="0"/>
                <w:lang w:val="ru-RU" w:eastAsia="de-DE"/>
              </w:rPr>
            </w:pPr>
            <w:proofErr w:type="spellStart"/>
            <w:r w:rsidRPr="003E58FC">
              <w:rPr>
                <w:rFonts w:eastAsia="Times New Roman"/>
                <w:spacing w:val="0"/>
                <w:lang w:val="ru-RU" w:eastAsia="de-DE"/>
              </w:rPr>
              <w:t>Разходи</w:t>
            </w:r>
            <w:proofErr w:type="spellEnd"/>
            <w:r w:rsidRPr="003E58FC">
              <w:rPr>
                <w:rFonts w:eastAsia="Times New Roman"/>
                <w:spacing w:val="0"/>
                <w:lang w:val="ru-RU" w:eastAsia="de-DE"/>
              </w:rPr>
              <w:t xml:space="preserve"> за </w:t>
            </w:r>
            <w:proofErr w:type="spellStart"/>
            <w:r w:rsidRPr="003E58FC">
              <w:rPr>
                <w:rFonts w:eastAsia="Times New Roman"/>
                <w:spacing w:val="0"/>
                <w:lang w:val="ru-RU" w:eastAsia="de-DE"/>
              </w:rPr>
              <w:t>закупена</w:t>
            </w:r>
            <w:proofErr w:type="spellEnd"/>
            <w:r w:rsidRPr="003E58FC">
              <w:rPr>
                <w:rFonts w:eastAsia="Times New Roman"/>
                <w:spacing w:val="0"/>
                <w:lang w:val="ru-RU" w:eastAsia="de-DE"/>
              </w:rPr>
              <w:t xml:space="preserve"> </w:t>
            </w:r>
            <w:proofErr w:type="spellStart"/>
            <w:r w:rsidRPr="003E58FC">
              <w:rPr>
                <w:rFonts w:eastAsia="Times New Roman"/>
                <w:spacing w:val="0"/>
                <w:lang w:val="ru-RU" w:eastAsia="de-DE"/>
              </w:rPr>
              <w:t>енергия</w:t>
            </w:r>
            <w:proofErr w:type="spellEnd"/>
            <w:r w:rsidRPr="003E58FC">
              <w:rPr>
                <w:rFonts w:eastAsia="Times New Roman"/>
                <w:spacing w:val="0"/>
                <w:lang w:val="ru-RU" w:eastAsia="de-DE"/>
              </w:rPr>
              <w:t xml:space="preserve"> за </w:t>
            </w:r>
            <w:proofErr w:type="spellStart"/>
            <w:r w:rsidRPr="003E58FC">
              <w:rPr>
                <w:rFonts w:eastAsia="Times New Roman"/>
                <w:spacing w:val="0"/>
                <w:lang w:val="ru-RU" w:eastAsia="de-DE"/>
              </w:rPr>
              <w:t>технологични</w:t>
            </w:r>
            <w:proofErr w:type="spellEnd"/>
            <w:r w:rsidRPr="003E58FC">
              <w:rPr>
                <w:rFonts w:eastAsia="Times New Roman"/>
                <w:spacing w:val="0"/>
                <w:lang w:val="ru-RU" w:eastAsia="de-DE"/>
              </w:rPr>
              <w:t xml:space="preserve"> </w:t>
            </w:r>
            <w:proofErr w:type="spellStart"/>
            <w:r w:rsidRPr="003E58FC">
              <w:rPr>
                <w:rFonts w:eastAsia="Times New Roman"/>
                <w:spacing w:val="0"/>
                <w:lang w:val="ru-RU" w:eastAsia="de-DE"/>
              </w:rPr>
              <w:t>разходи</w:t>
            </w:r>
            <w:proofErr w:type="spellEnd"/>
            <w:r w:rsidR="005631A3" w:rsidRPr="00C17710">
              <w:rPr>
                <w:rFonts w:eastAsia="Times New Roman"/>
                <w:spacing w:val="0"/>
                <w:lang w:eastAsia="de-DE"/>
              </w:rPr>
              <w:t xml:space="preserve">, хил. </w:t>
            </w:r>
            <w:r w:rsidR="00C17710" w:rsidRPr="00C17710">
              <w:rPr>
                <w:rFonts w:eastAsia="Times New Roman"/>
                <w:spacing w:val="0"/>
                <w:lang w:eastAsia="de-DE"/>
              </w:rPr>
              <w:t>евро</w:t>
            </w:r>
          </w:p>
        </w:tc>
        <w:tc>
          <w:tcPr>
            <w:tcW w:w="1976" w:type="dxa"/>
            <w:tcBorders>
              <w:top w:val="single" w:sz="4" w:space="0" w:color="000000"/>
              <w:left w:val="single" w:sz="4" w:space="0" w:color="000000"/>
              <w:bottom w:val="single" w:sz="4" w:space="0" w:color="000000"/>
              <w:right w:val="single" w:sz="4" w:space="0" w:color="000000"/>
            </w:tcBorders>
          </w:tcPr>
          <w:p w14:paraId="3F28419D" w14:textId="7F825F95" w:rsidR="00E74E24" w:rsidRPr="000E1637" w:rsidRDefault="000E1637" w:rsidP="00F5770E">
            <w:pPr>
              <w:kinsoku w:val="0"/>
              <w:overflowPunct w:val="0"/>
              <w:autoSpaceDE w:val="0"/>
              <w:autoSpaceDN w:val="0"/>
              <w:adjustRightInd w:val="0"/>
              <w:spacing w:before="36" w:line="280" w:lineRule="atLeast"/>
              <w:ind w:left="212" w:right="212"/>
              <w:jc w:val="center"/>
              <w:rPr>
                <w:rFonts w:eastAsia="Times New Roman"/>
                <w:spacing w:val="0"/>
                <w:lang w:val="en-US" w:eastAsia="de-DE"/>
              </w:rPr>
            </w:pPr>
            <w:r>
              <w:rPr>
                <w:rFonts w:eastAsia="Times New Roman"/>
                <w:spacing w:val="0"/>
                <w:lang w:val="en-US" w:eastAsia="de-DE"/>
              </w:rPr>
              <w:t>xx</w:t>
            </w:r>
            <w:r w:rsidR="00C17710" w:rsidRPr="00C17710">
              <w:rPr>
                <w:rFonts w:eastAsia="Times New Roman"/>
                <w:spacing w:val="0"/>
                <w:lang w:eastAsia="de-DE"/>
              </w:rPr>
              <w:t xml:space="preserve"> </w:t>
            </w:r>
            <w:r>
              <w:rPr>
                <w:rFonts w:eastAsia="Times New Roman"/>
                <w:spacing w:val="0"/>
                <w:lang w:val="en-US" w:eastAsia="de-DE"/>
              </w:rPr>
              <w:t>xxx</w:t>
            </w:r>
          </w:p>
        </w:tc>
      </w:tr>
      <w:tr w:rsidR="00E74E24" w:rsidRPr="004A49B5" w14:paraId="44B1DE74" w14:textId="77777777" w:rsidTr="00D76256">
        <w:trPr>
          <w:trHeight w:hRule="exact" w:val="322"/>
        </w:trPr>
        <w:tc>
          <w:tcPr>
            <w:tcW w:w="506" w:type="dxa"/>
            <w:tcBorders>
              <w:top w:val="single" w:sz="4" w:space="0" w:color="000000"/>
              <w:left w:val="single" w:sz="4" w:space="0" w:color="000000"/>
              <w:bottom w:val="single" w:sz="4" w:space="0" w:color="000000"/>
              <w:right w:val="single" w:sz="4" w:space="0" w:color="000000"/>
            </w:tcBorders>
          </w:tcPr>
          <w:p w14:paraId="28E48714" w14:textId="77777777" w:rsidR="00E74E24" w:rsidRPr="00C17710" w:rsidRDefault="00E74E24" w:rsidP="00F5770E">
            <w:pPr>
              <w:kinsoku w:val="0"/>
              <w:overflowPunct w:val="0"/>
              <w:autoSpaceDE w:val="0"/>
              <w:autoSpaceDN w:val="0"/>
              <w:adjustRightInd w:val="0"/>
              <w:spacing w:before="77" w:line="280" w:lineRule="atLeast"/>
              <w:ind w:left="199"/>
              <w:rPr>
                <w:rFonts w:eastAsia="Times New Roman"/>
                <w:spacing w:val="0"/>
                <w:lang w:val="en-US" w:eastAsia="de-DE"/>
              </w:rPr>
            </w:pPr>
            <w:r w:rsidRPr="00C17710">
              <w:rPr>
                <w:rFonts w:eastAsia="Times New Roman"/>
                <w:spacing w:val="0"/>
                <w:w w:val="99"/>
                <w:lang w:val="en-US" w:eastAsia="de-DE"/>
              </w:rPr>
              <w:t>3</w:t>
            </w:r>
          </w:p>
        </w:tc>
        <w:tc>
          <w:tcPr>
            <w:tcW w:w="6373" w:type="dxa"/>
            <w:tcBorders>
              <w:top w:val="single" w:sz="4" w:space="0" w:color="000000"/>
              <w:left w:val="single" w:sz="4" w:space="0" w:color="000000"/>
              <w:bottom w:val="single" w:sz="4" w:space="0" w:color="000000"/>
              <w:right w:val="single" w:sz="4" w:space="0" w:color="000000"/>
            </w:tcBorders>
          </w:tcPr>
          <w:p w14:paraId="621ECE99" w14:textId="3F8BD276" w:rsidR="00E74E24" w:rsidRPr="003E58FC" w:rsidRDefault="00E74E24" w:rsidP="00F5770E">
            <w:pPr>
              <w:kinsoku w:val="0"/>
              <w:overflowPunct w:val="0"/>
              <w:autoSpaceDE w:val="0"/>
              <w:autoSpaceDN w:val="0"/>
              <w:adjustRightInd w:val="0"/>
              <w:spacing w:before="77" w:line="280" w:lineRule="atLeast"/>
              <w:ind w:left="67"/>
              <w:rPr>
                <w:rFonts w:eastAsia="Times New Roman"/>
                <w:spacing w:val="0"/>
                <w:lang w:val="ru-RU" w:eastAsia="de-DE"/>
              </w:rPr>
            </w:pPr>
            <w:proofErr w:type="spellStart"/>
            <w:r w:rsidRPr="003E58FC">
              <w:rPr>
                <w:rFonts w:eastAsia="Times New Roman"/>
                <w:spacing w:val="0"/>
                <w:lang w:val="ru-RU" w:eastAsia="de-DE"/>
              </w:rPr>
              <w:t>Разходи</w:t>
            </w:r>
            <w:proofErr w:type="spellEnd"/>
            <w:r w:rsidRPr="003E58FC">
              <w:rPr>
                <w:rFonts w:eastAsia="Times New Roman"/>
                <w:spacing w:val="0"/>
                <w:lang w:val="ru-RU" w:eastAsia="de-DE"/>
              </w:rPr>
              <w:t xml:space="preserve"> за амортизации</w:t>
            </w:r>
            <w:r w:rsidR="005631A3" w:rsidRPr="00C17710">
              <w:rPr>
                <w:rFonts w:eastAsia="Times New Roman"/>
                <w:spacing w:val="0"/>
                <w:lang w:eastAsia="de-DE"/>
              </w:rPr>
              <w:t xml:space="preserve">, хил. </w:t>
            </w:r>
            <w:r w:rsidR="00C17710" w:rsidRPr="00C17710">
              <w:rPr>
                <w:rFonts w:eastAsia="Times New Roman"/>
                <w:spacing w:val="0"/>
                <w:lang w:eastAsia="de-DE"/>
              </w:rPr>
              <w:t>евро</w:t>
            </w:r>
          </w:p>
        </w:tc>
        <w:tc>
          <w:tcPr>
            <w:tcW w:w="1976" w:type="dxa"/>
            <w:tcBorders>
              <w:top w:val="single" w:sz="4" w:space="0" w:color="000000"/>
              <w:left w:val="single" w:sz="4" w:space="0" w:color="000000"/>
              <w:bottom w:val="single" w:sz="4" w:space="0" w:color="000000"/>
              <w:right w:val="single" w:sz="4" w:space="0" w:color="000000"/>
            </w:tcBorders>
          </w:tcPr>
          <w:p w14:paraId="52E8B699" w14:textId="1BD4DE7C" w:rsidR="00E74E24" w:rsidRPr="000E1637" w:rsidRDefault="000E1637" w:rsidP="00F5770E">
            <w:pPr>
              <w:kinsoku w:val="0"/>
              <w:overflowPunct w:val="0"/>
              <w:autoSpaceDE w:val="0"/>
              <w:autoSpaceDN w:val="0"/>
              <w:adjustRightInd w:val="0"/>
              <w:spacing w:before="36" w:line="280" w:lineRule="atLeast"/>
              <w:ind w:left="212" w:right="212"/>
              <w:jc w:val="center"/>
              <w:rPr>
                <w:rFonts w:eastAsia="Times New Roman"/>
                <w:spacing w:val="0"/>
                <w:lang w:val="en-US" w:eastAsia="de-DE"/>
              </w:rPr>
            </w:pPr>
            <w:r>
              <w:rPr>
                <w:rFonts w:eastAsia="Times New Roman"/>
                <w:spacing w:val="0"/>
                <w:lang w:val="en-US" w:eastAsia="de-DE"/>
              </w:rPr>
              <w:t>xx</w:t>
            </w:r>
            <w:r w:rsidR="00C17710" w:rsidRPr="00C17710">
              <w:rPr>
                <w:rFonts w:eastAsia="Times New Roman"/>
                <w:spacing w:val="0"/>
                <w:lang w:eastAsia="de-DE"/>
              </w:rPr>
              <w:t xml:space="preserve"> </w:t>
            </w:r>
            <w:r>
              <w:rPr>
                <w:rFonts w:eastAsia="Times New Roman"/>
                <w:spacing w:val="0"/>
                <w:lang w:val="en-US" w:eastAsia="de-DE"/>
              </w:rPr>
              <w:t>xxx</w:t>
            </w:r>
          </w:p>
        </w:tc>
      </w:tr>
      <w:tr w:rsidR="00E74E24" w:rsidRPr="004A49B5" w14:paraId="63F0D28D" w14:textId="77777777" w:rsidTr="00D76256">
        <w:trPr>
          <w:trHeight w:hRule="exact" w:val="322"/>
        </w:trPr>
        <w:tc>
          <w:tcPr>
            <w:tcW w:w="506" w:type="dxa"/>
            <w:tcBorders>
              <w:top w:val="single" w:sz="4" w:space="0" w:color="000000"/>
              <w:left w:val="single" w:sz="4" w:space="0" w:color="000000"/>
              <w:bottom w:val="single" w:sz="4" w:space="0" w:color="000000"/>
              <w:right w:val="single" w:sz="4" w:space="0" w:color="000000"/>
            </w:tcBorders>
          </w:tcPr>
          <w:p w14:paraId="76AFDDEE" w14:textId="77777777" w:rsidR="00E74E24" w:rsidRPr="00C17710" w:rsidRDefault="00E74E24" w:rsidP="00F5770E">
            <w:pPr>
              <w:kinsoku w:val="0"/>
              <w:overflowPunct w:val="0"/>
              <w:autoSpaceDE w:val="0"/>
              <w:autoSpaceDN w:val="0"/>
              <w:adjustRightInd w:val="0"/>
              <w:spacing w:before="77" w:line="280" w:lineRule="atLeast"/>
              <w:ind w:left="199"/>
              <w:rPr>
                <w:rFonts w:eastAsia="Times New Roman"/>
                <w:spacing w:val="0"/>
                <w:lang w:val="en-US" w:eastAsia="de-DE"/>
              </w:rPr>
            </w:pPr>
            <w:r w:rsidRPr="00C17710">
              <w:rPr>
                <w:rFonts w:eastAsia="Times New Roman"/>
                <w:spacing w:val="0"/>
                <w:w w:val="99"/>
                <w:lang w:val="en-US" w:eastAsia="de-DE"/>
              </w:rPr>
              <w:t>4</w:t>
            </w:r>
          </w:p>
        </w:tc>
        <w:tc>
          <w:tcPr>
            <w:tcW w:w="6373" w:type="dxa"/>
            <w:tcBorders>
              <w:top w:val="single" w:sz="4" w:space="0" w:color="000000"/>
              <w:left w:val="single" w:sz="4" w:space="0" w:color="000000"/>
              <w:bottom w:val="single" w:sz="4" w:space="0" w:color="000000"/>
              <w:right w:val="single" w:sz="4" w:space="0" w:color="000000"/>
            </w:tcBorders>
          </w:tcPr>
          <w:p w14:paraId="53E1F2D7" w14:textId="20BBEE18" w:rsidR="00E74E24" w:rsidRPr="003E58FC" w:rsidRDefault="00E74E24" w:rsidP="00F5770E">
            <w:pPr>
              <w:kinsoku w:val="0"/>
              <w:overflowPunct w:val="0"/>
              <w:autoSpaceDE w:val="0"/>
              <w:autoSpaceDN w:val="0"/>
              <w:adjustRightInd w:val="0"/>
              <w:spacing w:before="77" w:line="280" w:lineRule="atLeast"/>
              <w:ind w:left="67"/>
              <w:rPr>
                <w:rFonts w:eastAsia="Times New Roman"/>
                <w:spacing w:val="0"/>
                <w:lang w:val="ru-RU" w:eastAsia="de-DE"/>
              </w:rPr>
            </w:pPr>
            <w:proofErr w:type="spellStart"/>
            <w:r w:rsidRPr="003E58FC">
              <w:rPr>
                <w:rFonts w:eastAsia="Times New Roman"/>
                <w:spacing w:val="0"/>
                <w:lang w:val="ru-RU" w:eastAsia="de-DE"/>
              </w:rPr>
              <w:t>Регулаторна</w:t>
            </w:r>
            <w:proofErr w:type="spellEnd"/>
            <w:r w:rsidRPr="003E58FC">
              <w:rPr>
                <w:rFonts w:eastAsia="Times New Roman"/>
                <w:spacing w:val="0"/>
                <w:lang w:val="ru-RU" w:eastAsia="de-DE"/>
              </w:rPr>
              <w:t xml:space="preserve"> база на </w:t>
            </w:r>
            <w:proofErr w:type="spellStart"/>
            <w:r w:rsidRPr="003E58FC">
              <w:rPr>
                <w:rFonts w:eastAsia="Times New Roman"/>
                <w:spacing w:val="0"/>
                <w:lang w:val="ru-RU" w:eastAsia="de-DE"/>
              </w:rPr>
              <w:t>активите</w:t>
            </w:r>
            <w:proofErr w:type="spellEnd"/>
            <w:r w:rsidR="005631A3" w:rsidRPr="00C17710">
              <w:rPr>
                <w:rFonts w:eastAsia="Times New Roman"/>
                <w:spacing w:val="0"/>
                <w:lang w:eastAsia="de-DE"/>
              </w:rPr>
              <w:t xml:space="preserve">, хил. </w:t>
            </w:r>
            <w:r w:rsidR="00C17710" w:rsidRPr="00C17710">
              <w:rPr>
                <w:rFonts w:eastAsia="Times New Roman"/>
                <w:spacing w:val="0"/>
                <w:lang w:eastAsia="de-DE"/>
              </w:rPr>
              <w:t>евро</w:t>
            </w:r>
          </w:p>
        </w:tc>
        <w:tc>
          <w:tcPr>
            <w:tcW w:w="1976" w:type="dxa"/>
            <w:tcBorders>
              <w:top w:val="single" w:sz="4" w:space="0" w:color="000000"/>
              <w:left w:val="single" w:sz="4" w:space="0" w:color="000000"/>
              <w:bottom w:val="single" w:sz="4" w:space="0" w:color="000000"/>
              <w:right w:val="single" w:sz="4" w:space="0" w:color="000000"/>
            </w:tcBorders>
          </w:tcPr>
          <w:p w14:paraId="1E2DF3DB" w14:textId="0C3C2068" w:rsidR="00E74E24" w:rsidRPr="000E1637" w:rsidRDefault="000E1637" w:rsidP="00F5770E">
            <w:pPr>
              <w:kinsoku w:val="0"/>
              <w:overflowPunct w:val="0"/>
              <w:autoSpaceDE w:val="0"/>
              <w:autoSpaceDN w:val="0"/>
              <w:adjustRightInd w:val="0"/>
              <w:spacing w:before="36" w:line="280" w:lineRule="atLeast"/>
              <w:ind w:left="212" w:right="211"/>
              <w:jc w:val="center"/>
              <w:rPr>
                <w:rFonts w:eastAsia="Times New Roman"/>
                <w:spacing w:val="0"/>
                <w:lang w:val="en-US" w:eastAsia="de-DE"/>
              </w:rPr>
            </w:pPr>
            <w:r>
              <w:rPr>
                <w:rFonts w:eastAsia="Times New Roman"/>
                <w:spacing w:val="0"/>
                <w:lang w:val="en-US" w:eastAsia="de-DE"/>
              </w:rPr>
              <w:t>xxx</w:t>
            </w:r>
            <w:r w:rsidR="00C17710" w:rsidRPr="00C17710">
              <w:rPr>
                <w:rFonts w:eastAsia="Times New Roman"/>
                <w:spacing w:val="0"/>
                <w:lang w:eastAsia="de-DE"/>
              </w:rPr>
              <w:t xml:space="preserve"> </w:t>
            </w:r>
            <w:proofErr w:type="spellStart"/>
            <w:r>
              <w:rPr>
                <w:rFonts w:eastAsia="Times New Roman"/>
                <w:spacing w:val="0"/>
                <w:lang w:val="en-US" w:eastAsia="de-DE"/>
              </w:rPr>
              <w:t>xxx</w:t>
            </w:r>
            <w:proofErr w:type="spellEnd"/>
          </w:p>
        </w:tc>
      </w:tr>
      <w:tr w:rsidR="00E74E24" w:rsidRPr="004A49B5" w14:paraId="384BB239" w14:textId="77777777" w:rsidTr="00D76256">
        <w:trPr>
          <w:trHeight w:hRule="exact" w:val="322"/>
        </w:trPr>
        <w:tc>
          <w:tcPr>
            <w:tcW w:w="506" w:type="dxa"/>
            <w:tcBorders>
              <w:top w:val="single" w:sz="4" w:space="0" w:color="000000"/>
              <w:left w:val="single" w:sz="4" w:space="0" w:color="000000"/>
              <w:bottom w:val="single" w:sz="4" w:space="0" w:color="000000"/>
              <w:right w:val="single" w:sz="4" w:space="0" w:color="000000"/>
            </w:tcBorders>
          </w:tcPr>
          <w:p w14:paraId="28CA5BB1" w14:textId="77777777" w:rsidR="00E74E24" w:rsidRPr="00C17710" w:rsidRDefault="00E74E24" w:rsidP="00F5770E">
            <w:pPr>
              <w:kinsoku w:val="0"/>
              <w:overflowPunct w:val="0"/>
              <w:autoSpaceDE w:val="0"/>
              <w:autoSpaceDN w:val="0"/>
              <w:adjustRightInd w:val="0"/>
              <w:spacing w:before="77" w:line="280" w:lineRule="atLeast"/>
              <w:ind w:left="100"/>
              <w:rPr>
                <w:rFonts w:eastAsia="Times New Roman"/>
                <w:spacing w:val="0"/>
                <w:lang w:val="en-US" w:eastAsia="de-DE"/>
              </w:rPr>
            </w:pPr>
            <w:r w:rsidRPr="00C17710">
              <w:rPr>
                <w:rFonts w:eastAsia="Times New Roman"/>
                <w:spacing w:val="0"/>
                <w:lang w:val="en-US" w:eastAsia="de-DE"/>
              </w:rPr>
              <w:t>4.1.</w:t>
            </w:r>
          </w:p>
        </w:tc>
        <w:tc>
          <w:tcPr>
            <w:tcW w:w="6373" w:type="dxa"/>
            <w:tcBorders>
              <w:top w:val="single" w:sz="4" w:space="0" w:color="000000"/>
              <w:left w:val="single" w:sz="4" w:space="0" w:color="000000"/>
              <w:bottom w:val="single" w:sz="4" w:space="0" w:color="000000"/>
              <w:right w:val="single" w:sz="4" w:space="0" w:color="000000"/>
            </w:tcBorders>
          </w:tcPr>
          <w:p w14:paraId="762C616D" w14:textId="3924955C" w:rsidR="00E74E24" w:rsidRPr="003E58FC" w:rsidRDefault="00E74E24" w:rsidP="00F5770E">
            <w:pPr>
              <w:kinsoku w:val="0"/>
              <w:overflowPunct w:val="0"/>
              <w:autoSpaceDE w:val="0"/>
              <w:autoSpaceDN w:val="0"/>
              <w:adjustRightInd w:val="0"/>
              <w:spacing w:before="77" w:line="280" w:lineRule="atLeast"/>
              <w:ind w:left="67"/>
              <w:rPr>
                <w:rFonts w:eastAsia="Times New Roman"/>
                <w:spacing w:val="0"/>
                <w:lang w:val="ru-RU" w:eastAsia="de-DE"/>
              </w:rPr>
            </w:pPr>
            <w:proofErr w:type="spellStart"/>
            <w:r w:rsidRPr="003E58FC">
              <w:rPr>
                <w:rFonts w:eastAsia="Times New Roman"/>
                <w:spacing w:val="0"/>
                <w:lang w:val="ru-RU" w:eastAsia="de-DE"/>
              </w:rPr>
              <w:t>Призната</w:t>
            </w:r>
            <w:proofErr w:type="spellEnd"/>
            <w:r w:rsidRPr="003E58FC">
              <w:rPr>
                <w:rFonts w:eastAsia="Times New Roman"/>
                <w:spacing w:val="0"/>
                <w:lang w:val="ru-RU" w:eastAsia="de-DE"/>
              </w:rPr>
              <w:t xml:space="preserve"> </w:t>
            </w:r>
            <w:proofErr w:type="spellStart"/>
            <w:r w:rsidRPr="003E58FC">
              <w:rPr>
                <w:rFonts w:eastAsia="Times New Roman"/>
                <w:spacing w:val="0"/>
                <w:lang w:val="ru-RU" w:eastAsia="de-DE"/>
              </w:rPr>
              <w:t>балансова</w:t>
            </w:r>
            <w:proofErr w:type="spellEnd"/>
            <w:r w:rsidRPr="003E58FC">
              <w:rPr>
                <w:rFonts w:eastAsia="Times New Roman"/>
                <w:spacing w:val="0"/>
                <w:lang w:val="ru-RU" w:eastAsia="de-DE"/>
              </w:rPr>
              <w:t xml:space="preserve"> </w:t>
            </w:r>
            <w:proofErr w:type="spellStart"/>
            <w:r w:rsidRPr="003E58FC">
              <w:rPr>
                <w:rFonts w:eastAsia="Times New Roman"/>
                <w:spacing w:val="0"/>
                <w:lang w:val="ru-RU" w:eastAsia="de-DE"/>
              </w:rPr>
              <w:t>стойност</w:t>
            </w:r>
            <w:proofErr w:type="spellEnd"/>
            <w:r w:rsidRPr="003E58FC">
              <w:rPr>
                <w:rFonts w:eastAsia="Times New Roman"/>
                <w:spacing w:val="0"/>
                <w:lang w:val="ru-RU" w:eastAsia="de-DE"/>
              </w:rPr>
              <w:t xml:space="preserve"> на </w:t>
            </w:r>
            <w:proofErr w:type="spellStart"/>
            <w:r w:rsidRPr="003E58FC">
              <w:rPr>
                <w:rFonts w:eastAsia="Times New Roman"/>
                <w:spacing w:val="0"/>
                <w:lang w:val="ru-RU" w:eastAsia="de-DE"/>
              </w:rPr>
              <w:t>активите</w:t>
            </w:r>
            <w:proofErr w:type="spellEnd"/>
            <w:r w:rsidR="005631A3" w:rsidRPr="00C17710">
              <w:rPr>
                <w:rFonts w:eastAsia="Times New Roman"/>
                <w:spacing w:val="0"/>
                <w:lang w:eastAsia="de-DE"/>
              </w:rPr>
              <w:t xml:space="preserve">, хил. </w:t>
            </w:r>
            <w:r w:rsidR="00C17710">
              <w:rPr>
                <w:rFonts w:eastAsia="Times New Roman"/>
                <w:spacing w:val="0"/>
                <w:lang w:eastAsia="de-DE"/>
              </w:rPr>
              <w:t>евро</w:t>
            </w:r>
          </w:p>
        </w:tc>
        <w:tc>
          <w:tcPr>
            <w:tcW w:w="1976" w:type="dxa"/>
            <w:tcBorders>
              <w:top w:val="single" w:sz="4" w:space="0" w:color="000000"/>
              <w:left w:val="single" w:sz="4" w:space="0" w:color="000000"/>
              <w:bottom w:val="single" w:sz="4" w:space="0" w:color="000000"/>
              <w:right w:val="single" w:sz="4" w:space="0" w:color="000000"/>
            </w:tcBorders>
          </w:tcPr>
          <w:p w14:paraId="1FA2816B" w14:textId="0DC24048" w:rsidR="00E74E24" w:rsidRPr="000E1637" w:rsidRDefault="000E1637" w:rsidP="00F5770E">
            <w:pPr>
              <w:kinsoku w:val="0"/>
              <w:overflowPunct w:val="0"/>
              <w:autoSpaceDE w:val="0"/>
              <w:autoSpaceDN w:val="0"/>
              <w:adjustRightInd w:val="0"/>
              <w:spacing w:before="36" w:line="280" w:lineRule="atLeast"/>
              <w:ind w:left="212" w:right="212"/>
              <w:jc w:val="center"/>
              <w:rPr>
                <w:rFonts w:eastAsia="Times New Roman"/>
                <w:spacing w:val="0"/>
                <w:lang w:val="en-US" w:eastAsia="de-DE"/>
              </w:rPr>
            </w:pPr>
            <w:r>
              <w:rPr>
                <w:rFonts w:eastAsia="Times New Roman"/>
                <w:spacing w:val="0"/>
                <w:lang w:val="en-US" w:eastAsia="de-DE"/>
              </w:rPr>
              <w:t>xxx</w:t>
            </w:r>
            <w:r w:rsidR="00C17710" w:rsidRPr="00C17710">
              <w:rPr>
                <w:rFonts w:eastAsia="Times New Roman"/>
                <w:spacing w:val="0"/>
                <w:lang w:eastAsia="de-DE"/>
              </w:rPr>
              <w:t xml:space="preserve"> </w:t>
            </w:r>
            <w:proofErr w:type="spellStart"/>
            <w:r>
              <w:rPr>
                <w:rFonts w:eastAsia="Times New Roman"/>
                <w:spacing w:val="0"/>
                <w:lang w:val="en-US" w:eastAsia="de-DE"/>
              </w:rPr>
              <w:t>xxx</w:t>
            </w:r>
            <w:proofErr w:type="spellEnd"/>
          </w:p>
        </w:tc>
      </w:tr>
      <w:tr w:rsidR="00E74E24" w:rsidRPr="004A49B5" w14:paraId="48F69DDE" w14:textId="77777777" w:rsidTr="00D76256">
        <w:trPr>
          <w:trHeight w:hRule="exact" w:val="324"/>
        </w:trPr>
        <w:tc>
          <w:tcPr>
            <w:tcW w:w="506" w:type="dxa"/>
            <w:tcBorders>
              <w:top w:val="single" w:sz="4" w:space="0" w:color="000000"/>
              <w:left w:val="single" w:sz="4" w:space="0" w:color="000000"/>
              <w:bottom w:val="single" w:sz="4" w:space="0" w:color="000000"/>
              <w:right w:val="single" w:sz="4" w:space="0" w:color="000000"/>
            </w:tcBorders>
          </w:tcPr>
          <w:p w14:paraId="4B011211" w14:textId="77777777" w:rsidR="00E74E24" w:rsidRPr="00C17710" w:rsidRDefault="00E74E24" w:rsidP="00F5770E">
            <w:pPr>
              <w:kinsoku w:val="0"/>
              <w:overflowPunct w:val="0"/>
              <w:autoSpaceDE w:val="0"/>
              <w:autoSpaceDN w:val="0"/>
              <w:adjustRightInd w:val="0"/>
              <w:spacing w:before="79" w:line="280" w:lineRule="atLeast"/>
              <w:ind w:left="100"/>
              <w:rPr>
                <w:rFonts w:eastAsia="Times New Roman"/>
                <w:spacing w:val="0"/>
                <w:lang w:val="en-US" w:eastAsia="de-DE"/>
              </w:rPr>
            </w:pPr>
            <w:r w:rsidRPr="00C17710">
              <w:rPr>
                <w:rFonts w:eastAsia="Times New Roman"/>
                <w:spacing w:val="0"/>
                <w:lang w:val="en-US" w:eastAsia="de-DE"/>
              </w:rPr>
              <w:t>4.2.</w:t>
            </w:r>
          </w:p>
        </w:tc>
        <w:tc>
          <w:tcPr>
            <w:tcW w:w="6373" w:type="dxa"/>
            <w:tcBorders>
              <w:top w:val="single" w:sz="4" w:space="0" w:color="000000"/>
              <w:left w:val="single" w:sz="4" w:space="0" w:color="000000"/>
              <w:bottom w:val="single" w:sz="4" w:space="0" w:color="000000"/>
              <w:right w:val="single" w:sz="4" w:space="0" w:color="000000"/>
            </w:tcBorders>
          </w:tcPr>
          <w:p w14:paraId="031EFC75" w14:textId="38825B10" w:rsidR="00E74E24" w:rsidRPr="003E58FC" w:rsidRDefault="00E74E24" w:rsidP="00F5770E">
            <w:pPr>
              <w:kinsoku w:val="0"/>
              <w:overflowPunct w:val="0"/>
              <w:autoSpaceDE w:val="0"/>
              <w:autoSpaceDN w:val="0"/>
              <w:adjustRightInd w:val="0"/>
              <w:spacing w:before="79" w:line="280" w:lineRule="atLeast"/>
              <w:ind w:left="67"/>
              <w:rPr>
                <w:rFonts w:eastAsia="Times New Roman"/>
                <w:spacing w:val="0"/>
                <w:lang w:val="ru-RU" w:eastAsia="de-DE"/>
              </w:rPr>
            </w:pPr>
            <w:proofErr w:type="spellStart"/>
            <w:r w:rsidRPr="003E58FC">
              <w:rPr>
                <w:rFonts w:eastAsia="Times New Roman"/>
                <w:spacing w:val="0"/>
                <w:lang w:val="ru-RU" w:eastAsia="de-DE"/>
              </w:rPr>
              <w:t>Среден</w:t>
            </w:r>
            <w:proofErr w:type="spellEnd"/>
            <w:r w:rsidRPr="003E58FC">
              <w:rPr>
                <w:rFonts w:eastAsia="Times New Roman"/>
                <w:spacing w:val="0"/>
                <w:lang w:val="ru-RU" w:eastAsia="de-DE"/>
              </w:rPr>
              <w:t xml:space="preserve"> номинален размер на </w:t>
            </w:r>
            <w:proofErr w:type="spellStart"/>
            <w:r w:rsidRPr="003E58FC">
              <w:rPr>
                <w:rFonts w:eastAsia="Times New Roman"/>
                <w:spacing w:val="0"/>
                <w:lang w:val="ru-RU" w:eastAsia="de-DE"/>
              </w:rPr>
              <w:t>инвестициите</w:t>
            </w:r>
            <w:proofErr w:type="spellEnd"/>
            <w:r w:rsidR="005631A3" w:rsidRPr="00C17710">
              <w:rPr>
                <w:rFonts w:eastAsia="Times New Roman"/>
                <w:spacing w:val="0"/>
                <w:lang w:eastAsia="de-DE"/>
              </w:rPr>
              <w:t xml:space="preserve">, хил. </w:t>
            </w:r>
            <w:r w:rsidR="00C17710" w:rsidRPr="00C17710">
              <w:rPr>
                <w:rFonts w:eastAsia="Times New Roman"/>
                <w:spacing w:val="0"/>
                <w:lang w:eastAsia="de-DE"/>
              </w:rPr>
              <w:t>евро</w:t>
            </w:r>
          </w:p>
        </w:tc>
        <w:tc>
          <w:tcPr>
            <w:tcW w:w="1976" w:type="dxa"/>
            <w:tcBorders>
              <w:top w:val="single" w:sz="4" w:space="0" w:color="000000"/>
              <w:left w:val="single" w:sz="4" w:space="0" w:color="000000"/>
              <w:bottom w:val="single" w:sz="4" w:space="0" w:color="000000"/>
              <w:right w:val="single" w:sz="4" w:space="0" w:color="000000"/>
            </w:tcBorders>
          </w:tcPr>
          <w:p w14:paraId="56C7C5A8" w14:textId="337C7CD5" w:rsidR="00E74E24" w:rsidRPr="000E1637" w:rsidRDefault="000E1637" w:rsidP="00F5770E">
            <w:pPr>
              <w:kinsoku w:val="0"/>
              <w:overflowPunct w:val="0"/>
              <w:autoSpaceDE w:val="0"/>
              <w:autoSpaceDN w:val="0"/>
              <w:adjustRightInd w:val="0"/>
              <w:spacing w:before="36" w:line="280" w:lineRule="atLeast"/>
              <w:ind w:left="212" w:right="212"/>
              <w:jc w:val="center"/>
              <w:rPr>
                <w:rFonts w:eastAsia="Times New Roman"/>
                <w:spacing w:val="0"/>
                <w:lang w:val="en-US" w:eastAsia="de-DE"/>
              </w:rPr>
            </w:pPr>
            <w:r>
              <w:rPr>
                <w:rFonts w:eastAsia="Times New Roman"/>
                <w:spacing w:val="0"/>
                <w:lang w:val="en-US" w:eastAsia="de-DE"/>
              </w:rPr>
              <w:t>xx</w:t>
            </w:r>
            <w:r w:rsidR="00C17710" w:rsidRPr="00C17710">
              <w:rPr>
                <w:rFonts w:eastAsia="Times New Roman"/>
                <w:spacing w:val="0"/>
                <w:lang w:eastAsia="de-DE"/>
              </w:rPr>
              <w:t xml:space="preserve"> </w:t>
            </w:r>
            <w:r>
              <w:rPr>
                <w:rFonts w:eastAsia="Times New Roman"/>
                <w:spacing w:val="0"/>
                <w:lang w:val="en-US" w:eastAsia="de-DE"/>
              </w:rPr>
              <w:t>xxx</w:t>
            </w:r>
          </w:p>
        </w:tc>
      </w:tr>
      <w:tr w:rsidR="00E74E24" w:rsidRPr="004A49B5" w14:paraId="42E88087" w14:textId="77777777" w:rsidTr="00D76256">
        <w:trPr>
          <w:trHeight w:hRule="exact" w:val="322"/>
        </w:trPr>
        <w:tc>
          <w:tcPr>
            <w:tcW w:w="506" w:type="dxa"/>
            <w:tcBorders>
              <w:top w:val="single" w:sz="4" w:space="0" w:color="000000"/>
              <w:left w:val="single" w:sz="4" w:space="0" w:color="000000"/>
              <w:bottom w:val="single" w:sz="4" w:space="0" w:color="000000"/>
              <w:right w:val="single" w:sz="4" w:space="0" w:color="000000"/>
            </w:tcBorders>
          </w:tcPr>
          <w:p w14:paraId="38132457" w14:textId="77777777" w:rsidR="00E74E24" w:rsidRPr="00C17710" w:rsidRDefault="00E74E24" w:rsidP="00F5770E">
            <w:pPr>
              <w:kinsoku w:val="0"/>
              <w:overflowPunct w:val="0"/>
              <w:autoSpaceDE w:val="0"/>
              <w:autoSpaceDN w:val="0"/>
              <w:adjustRightInd w:val="0"/>
              <w:spacing w:before="77" w:line="280" w:lineRule="atLeast"/>
              <w:ind w:left="100"/>
              <w:rPr>
                <w:rFonts w:eastAsia="Times New Roman"/>
                <w:spacing w:val="0"/>
                <w:lang w:val="en-US" w:eastAsia="de-DE"/>
              </w:rPr>
            </w:pPr>
            <w:r w:rsidRPr="00C17710">
              <w:rPr>
                <w:rFonts w:eastAsia="Times New Roman"/>
                <w:spacing w:val="0"/>
                <w:lang w:val="en-US" w:eastAsia="de-DE"/>
              </w:rPr>
              <w:t>4.3.</w:t>
            </w:r>
          </w:p>
        </w:tc>
        <w:tc>
          <w:tcPr>
            <w:tcW w:w="6373" w:type="dxa"/>
            <w:tcBorders>
              <w:top w:val="single" w:sz="4" w:space="0" w:color="000000"/>
              <w:left w:val="single" w:sz="4" w:space="0" w:color="000000"/>
              <w:bottom w:val="single" w:sz="4" w:space="0" w:color="000000"/>
              <w:right w:val="single" w:sz="4" w:space="0" w:color="000000"/>
            </w:tcBorders>
          </w:tcPr>
          <w:p w14:paraId="5165FD83" w14:textId="5AD9C5B5" w:rsidR="00E74E24" w:rsidRPr="003E58FC" w:rsidRDefault="00E74E24" w:rsidP="00F5770E">
            <w:pPr>
              <w:kinsoku w:val="0"/>
              <w:overflowPunct w:val="0"/>
              <w:autoSpaceDE w:val="0"/>
              <w:autoSpaceDN w:val="0"/>
              <w:adjustRightInd w:val="0"/>
              <w:spacing w:before="77" w:line="280" w:lineRule="atLeast"/>
              <w:ind w:left="67"/>
              <w:rPr>
                <w:rFonts w:eastAsia="Times New Roman"/>
                <w:spacing w:val="0"/>
                <w:lang w:val="ru-RU" w:eastAsia="de-DE"/>
              </w:rPr>
            </w:pPr>
            <w:r w:rsidRPr="003E58FC">
              <w:rPr>
                <w:rFonts w:eastAsia="Times New Roman"/>
                <w:spacing w:val="0"/>
                <w:lang w:val="ru-RU" w:eastAsia="de-DE"/>
              </w:rPr>
              <w:t xml:space="preserve">Необходим </w:t>
            </w:r>
            <w:proofErr w:type="spellStart"/>
            <w:r w:rsidRPr="003E58FC">
              <w:rPr>
                <w:rFonts w:eastAsia="Times New Roman"/>
                <w:spacing w:val="0"/>
                <w:lang w:val="ru-RU" w:eastAsia="de-DE"/>
              </w:rPr>
              <w:t>оборотен</w:t>
            </w:r>
            <w:proofErr w:type="spellEnd"/>
            <w:r w:rsidRPr="003E58FC">
              <w:rPr>
                <w:rFonts w:eastAsia="Times New Roman"/>
                <w:spacing w:val="0"/>
                <w:lang w:val="ru-RU" w:eastAsia="de-DE"/>
              </w:rPr>
              <w:t xml:space="preserve"> капитал</w:t>
            </w:r>
            <w:r w:rsidR="005631A3" w:rsidRPr="00C17710">
              <w:rPr>
                <w:rFonts w:eastAsia="Times New Roman"/>
                <w:spacing w:val="0"/>
                <w:lang w:eastAsia="de-DE"/>
              </w:rPr>
              <w:t xml:space="preserve">, хил. </w:t>
            </w:r>
            <w:r w:rsidR="00C17710" w:rsidRPr="00C17710">
              <w:rPr>
                <w:rFonts w:eastAsia="Times New Roman"/>
                <w:spacing w:val="0"/>
                <w:lang w:eastAsia="de-DE"/>
              </w:rPr>
              <w:t>евро</w:t>
            </w:r>
          </w:p>
        </w:tc>
        <w:tc>
          <w:tcPr>
            <w:tcW w:w="1976" w:type="dxa"/>
            <w:tcBorders>
              <w:top w:val="single" w:sz="4" w:space="0" w:color="000000"/>
              <w:left w:val="single" w:sz="4" w:space="0" w:color="000000"/>
              <w:bottom w:val="single" w:sz="4" w:space="0" w:color="000000"/>
              <w:right w:val="single" w:sz="4" w:space="0" w:color="000000"/>
            </w:tcBorders>
          </w:tcPr>
          <w:p w14:paraId="50BB779C" w14:textId="489F14A9" w:rsidR="00E74E24" w:rsidRPr="000E1637" w:rsidRDefault="000E1637" w:rsidP="00F5770E">
            <w:pPr>
              <w:kinsoku w:val="0"/>
              <w:overflowPunct w:val="0"/>
              <w:autoSpaceDE w:val="0"/>
              <w:autoSpaceDN w:val="0"/>
              <w:adjustRightInd w:val="0"/>
              <w:spacing w:before="36" w:line="280" w:lineRule="atLeast"/>
              <w:ind w:left="212" w:right="211"/>
              <w:jc w:val="center"/>
              <w:rPr>
                <w:rFonts w:eastAsia="Times New Roman"/>
                <w:spacing w:val="0"/>
                <w:lang w:val="en-US" w:eastAsia="de-DE"/>
              </w:rPr>
            </w:pPr>
            <w:r>
              <w:rPr>
                <w:rFonts w:eastAsia="Times New Roman"/>
                <w:spacing w:val="0"/>
                <w:lang w:val="en-US" w:eastAsia="de-DE"/>
              </w:rPr>
              <w:t>xx</w:t>
            </w:r>
            <w:r w:rsidR="00C17710" w:rsidRPr="00C17710">
              <w:rPr>
                <w:rFonts w:eastAsia="Times New Roman"/>
                <w:spacing w:val="0"/>
                <w:lang w:eastAsia="de-DE"/>
              </w:rPr>
              <w:t xml:space="preserve"> </w:t>
            </w:r>
            <w:r>
              <w:rPr>
                <w:rFonts w:eastAsia="Times New Roman"/>
                <w:spacing w:val="0"/>
                <w:lang w:val="en-US" w:eastAsia="de-DE"/>
              </w:rPr>
              <w:t>xxx</w:t>
            </w:r>
          </w:p>
        </w:tc>
      </w:tr>
      <w:tr w:rsidR="00E74E24" w:rsidRPr="004A49B5" w14:paraId="4F9F9EE4" w14:textId="77777777" w:rsidTr="00D76256">
        <w:trPr>
          <w:trHeight w:hRule="exact" w:val="322"/>
        </w:trPr>
        <w:tc>
          <w:tcPr>
            <w:tcW w:w="506" w:type="dxa"/>
            <w:tcBorders>
              <w:top w:val="single" w:sz="4" w:space="0" w:color="000000"/>
              <w:left w:val="single" w:sz="4" w:space="0" w:color="000000"/>
              <w:bottom w:val="single" w:sz="4" w:space="0" w:color="000000"/>
              <w:right w:val="single" w:sz="4" w:space="0" w:color="000000"/>
            </w:tcBorders>
          </w:tcPr>
          <w:p w14:paraId="6C978140" w14:textId="77777777" w:rsidR="00E74E24" w:rsidRPr="00C17710" w:rsidRDefault="00E74E24" w:rsidP="00F5770E">
            <w:pPr>
              <w:kinsoku w:val="0"/>
              <w:overflowPunct w:val="0"/>
              <w:autoSpaceDE w:val="0"/>
              <w:autoSpaceDN w:val="0"/>
              <w:adjustRightInd w:val="0"/>
              <w:spacing w:before="77" w:line="280" w:lineRule="atLeast"/>
              <w:ind w:left="199"/>
              <w:rPr>
                <w:rFonts w:eastAsia="Times New Roman"/>
                <w:spacing w:val="0"/>
                <w:lang w:val="en-US" w:eastAsia="de-DE"/>
              </w:rPr>
            </w:pPr>
            <w:r w:rsidRPr="00C17710">
              <w:rPr>
                <w:rFonts w:eastAsia="Times New Roman"/>
                <w:spacing w:val="0"/>
                <w:w w:val="99"/>
                <w:lang w:val="en-US" w:eastAsia="de-DE"/>
              </w:rPr>
              <w:t>5</w:t>
            </w:r>
          </w:p>
        </w:tc>
        <w:tc>
          <w:tcPr>
            <w:tcW w:w="6373" w:type="dxa"/>
            <w:tcBorders>
              <w:top w:val="single" w:sz="4" w:space="0" w:color="000000"/>
              <w:left w:val="single" w:sz="4" w:space="0" w:color="000000"/>
              <w:bottom w:val="single" w:sz="4" w:space="0" w:color="000000"/>
              <w:right w:val="single" w:sz="4" w:space="0" w:color="000000"/>
            </w:tcBorders>
          </w:tcPr>
          <w:p w14:paraId="0B4655A9" w14:textId="6E1246DB" w:rsidR="00E74E24" w:rsidRPr="00C17710" w:rsidRDefault="00E74E24" w:rsidP="00F5770E">
            <w:pPr>
              <w:kinsoku w:val="0"/>
              <w:overflowPunct w:val="0"/>
              <w:autoSpaceDE w:val="0"/>
              <w:autoSpaceDN w:val="0"/>
              <w:adjustRightInd w:val="0"/>
              <w:spacing w:before="77" w:line="280" w:lineRule="atLeast"/>
              <w:ind w:left="67"/>
              <w:rPr>
                <w:rFonts w:eastAsia="Times New Roman"/>
                <w:spacing w:val="0"/>
                <w:lang w:eastAsia="de-DE"/>
              </w:rPr>
            </w:pPr>
            <w:r w:rsidRPr="003E58FC">
              <w:rPr>
                <w:rFonts w:eastAsia="Times New Roman"/>
                <w:spacing w:val="0"/>
                <w:lang w:val="ru-RU" w:eastAsia="de-DE"/>
              </w:rPr>
              <w:t xml:space="preserve">Норма на възвръщаемост </w:t>
            </w:r>
            <w:proofErr w:type="gramStart"/>
            <w:r w:rsidRPr="003E58FC">
              <w:rPr>
                <w:rFonts w:eastAsia="Times New Roman"/>
                <w:spacing w:val="0"/>
                <w:lang w:val="ru-RU" w:eastAsia="de-DE"/>
              </w:rPr>
              <w:t>на капитала</w:t>
            </w:r>
            <w:proofErr w:type="gramEnd"/>
            <w:r w:rsidR="005631A3" w:rsidRPr="00C17710">
              <w:rPr>
                <w:rFonts w:eastAsia="Times New Roman"/>
                <w:spacing w:val="0"/>
                <w:lang w:eastAsia="de-DE"/>
              </w:rPr>
              <w:t>, %</w:t>
            </w:r>
          </w:p>
        </w:tc>
        <w:tc>
          <w:tcPr>
            <w:tcW w:w="1976" w:type="dxa"/>
            <w:tcBorders>
              <w:top w:val="single" w:sz="4" w:space="0" w:color="000000"/>
              <w:left w:val="single" w:sz="4" w:space="0" w:color="000000"/>
              <w:bottom w:val="single" w:sz="4" w:space="0" w:color="000000"/>
              <w:right w:val="single" w:sz="4" w:space="0" w:color="000000"/>
            </w:tcBorders>
          </w:tcPr>
          <w:p w14:paraId="2450ECF8" w14:textId="26856E89" w:rsidR="00E74E24" w:rsidRPr="00C17710" w:rsidRDefault="000E1637" w:rsidP="00F5770E">
            <w:pPr>
              <w:kinsoku w:val="0"/>
              <w:overflowPunct w:val="0"/>
              <w:autoSpaceDE w:val="0"/>
              <w:autoSpaceDN w:val="0"/>
              <w:adjustRightInd w:val="0"/>
              <w:spacing w:before="37" w:line="280" w:lineRule="atLeast"/>
              <w:ind w:left="212" w:right="209"/>
              <w:jc w:val="center"/>
              <w:rPr>
                <w:rFonts w:eastAsia="Times New Roman"/>
                <w:spacing w:val="0"/>
                <w:lang w:val="en-US" w:eastAsia="de-DE"/>
              </w:rPr>
            </w:pPr>
            <w:r>
              <w:rPr>
                <w:rFonts w:eastAsia="Times New Roman"/>
                <w:spacing w:val="0"/>
                <w:lang w:val="en-US" w:eastAsia="de-DE"/>
              </w:rPr>
              <w:t>x</w:t>
            </w:r>
            <w:r w:rsidR="005631A3" w:rsidRPr="00C17710">
              <w:rPr>
                <w:rFonts w:eastAsia="Times New Roman"/>
                <w:spacing w:val="0"/>
                <w:lang w:eastAsia="de-DE"/>
              </w:rPr>
              <w:t>,</w:t>
            </w:r>
            <w:r>
              <w:rPr>
                <w:rFonts w:eastAsia="Times New Roman"/>
                <w:spacing w:val="0"/>
                <w:lang w:val="en-US" w:eastAsia="de-DE"/>
              </w:rPr>
              <w:t>xx</w:t>
            </w:r>
            <w:r w:rsidR="00E74E24" w:rsidRPr="00C17710">
              <w:rPr>
                <w:rFonts w:eastAsia="Times New Roman"/>
                <w:spacing w:val="0"/>
                <w:lang w:val="en-US" w:eastAsia="de-DE"/>
              </w:rPr>
              <w:t>%</w:t>
            </w:r>
          </w:p>
        </w:tc>
      </w:tr>
      <w:tr w:rsidR="00E74E24" w:rsidRPr="004A49B5" w14:paraId="5A462817" w14:textId="77777777" w:rsidTr="00D76256">
        <w:trPr>
          <w:trHeight w:hRule="exact" w:val="322"/>
        </w:trPr>
        <w:tc>
          <w:tcPr>
            <w:tcW w:w="506" w:type="dxa"/>
            <w:tcBorders>
              <w:top w:val="single" w:sz="4" w:space="0" w:color="000000"/>
              <w:left w:val="single" w:sz="4" w:space="0" w:color="000000"/>
              <w:bottom w:val="single" w:sz="4" w:space="0" w:color="000000"/>
              <w:right w:val="single" w:sz="4" w:space="0" w:color="000000"/>
            </w:tcBorders>
          </w:tcPr>
          <w:p w14:paraId="399F5E88" w14:textId="77777777" w:rsidR="00E74E24" w:rsidRPr="00C17710" w:rsidRDefault="00E74E24" w:rsidP="00F5770E">
            <w:pPr>
              <w:kinsoku w:val="0"/>
              <w:overflowPunct w:val="0"/>
              <w:autoSpaceDE w:val="0"/>
              <w:autoSpaceDN w:val="0"/>
              <w:adjustRightInd w:val="0"/>
              <w:spacing w:before="77" w:line="280" w:lineRule="atLeast"/>
              <w:ind w:left="199"/>
              <w:rPr>
                <w:rFonts w:eastAsia="Times New Roman"/>
                <w:spacing w:val="0"/>
                <w:lang w:val="en-US" w:eastAsia="de-DE"/>
              </w:rPr>
            </w:pPr>
            <w:r w:rsidRPr="00C17710">
              <w:rPr>
                <w:rFonts w:eastAsia="Times New Roman"/>
                <w:spacing w:val="0"/>
                <w:w w:val="99"/>
                <w:lang w:val="en-US" w:eastAsia="de-DE"/>
              </w:rPr>
              <w:t>6</w:t>
            </w:r>
          </w:p>
        </w:tc>
        <w:tc>
          <w:tcPr>
            <w:tcW w:w="6373" w:type="dxa"/>
            <w:tcBorders>
              <w:top w:val="single" w:sz="4" w:space="0" w:color="000000"/>
              <w:left w:val="single" w:sz="4" w:space="0" w:color="000000"/>
              <w:bottom w:val="single" w:sz="4" w:space="0" w:color="000000"/>
              <w:right w:val="single" w:sz="4" w:space="0" w:color="000000"/>
            </w:tcBorders>
          </w:tcPr>
          <w:p w14:paraId="31FA48BF" w14:textId="7FA77570" w:rsidR="00E74E24" w:rsidRPr="003E58FC" w:rsidRDefault="00E74E24" w:rsidP="00F5770E">
            <w:pPr>
              <w:kinsoku w:val="0"/>
              <w:overflowPunct w:val="0"/>
              <w:autoSpaceDE w:val="0"/>
              <w:autoSpaceDN w:val="0"/>
              <w:adjustRightInd w:val="0"/>
              <w:spacing w:before="77" w:line="280" w:lineRule="atLeast"/>
              <w:ind w:left="67"/>
              <w:rPr>
                <w:rFonts w:eastAsia="Times New Roman"/>
                <w:spacing w:val="0"/>
                <w:lang w:val="ru-RU" w:eastAsia="de-DE"/>
              </w:rPr>
            </w:pPr>
            <w:r w:rsidRPr="003E58FC">
              <w:rPr>
                <w:rFonts w:eastAsia="Times New Roman"/>
                <w:spacing w:val="0"/>
                <w:lang w:val="ru-RU" w:eastAsia="de-DE"/>
              </w:rPr>
              <w:t>Възвръщаемост (р.4*р.5)</w:t>
            </w:r>
            <w:r w:rsidR="005631A3" w:rsidRPr="00C17710">
              <w:rPr>
                <w:rFonts w:eastAsia="Times New Roman"/>
                <w:spacing w:val="0"/>
                <w:lang w:eastAsia="de-DE"/>
              </w:rPr>
              <w:t xml:space="preserve">, хил. </w:t>
            </w:r>
            <w:r w:rsidR="00C17710" w:rsidRPr="00C17710">
              <w:rPr>
                <w:rFonts w:eastAsia="Times New Roman"/>
                <w:spacing w:val="0"/>
                <w:lang w:eastAsia="de-DE"/>
              </w:rPr>
              <w:t>евро</w:t>
            </w:r>
          </w:p>
        </w:tc>
        <w:tc>
          <w:tcPr>
            <w:tcW w:w="1976" w:type="dxa"/>
            <w:tcBorders>
              <w:top w:val="single" w:sz="4" w:space="0" w:color="000000"/>
              <w:left w:val="single" w:sz="4" w:space="0" w:color="000000"/>
              <w:bottom w:val="single" w:sz="4" w:space="0" w:color="000000"/>
              <w:right w:val="single" w:sz="4" w:space="0" w:color="000000"/>
            </w:tcBorders>
          </w:tcPr>
          <w:p w14:paraId="69C589D9" w14:textId="72C1ECE7" w:rsidR="00E74E24" w:rsidRPr="000E1637" w:rsidRDefault="000E1637" w:rsidP="00F5770E">
            <w:pPr>
              <w:kinsoku w:val="0"/>
              <w:overflowPunct w:val="0"/>
              <w:autoSpaceDE w:val="0"/>
              <w:autoSpaceDN w:val="0"/>
              <w:adjustRightInd w:val="0"/>
              <w:spacing w:before="36" w:line="280" w:lineRule="atLeast"/>
              <w:ind w:left="212" w:right="212"/>
              <w:jc w:val="center"/>
              <w:rPr>
                <w:rFonts w:eastAsia="Times New Roman"/>
                <w:spacing w:val="0"/>
                <w:lang w:val="en-US" w:eastAsia="de-DE"/>
              </w:rPr>
            </w:pPr>
            <w:r>
              <w:rPr>
                <w:rFonts w:eastAsia="Times New Roman"/>
                <w:spacing w:val="0"/>
                <w:lang w:val="en-US" w:eastAsia="de-DE"/>
              </w:rPr>
              <w:t>xx</w:t>
            </w:r>
            <w:r w:rsidR="00C17710" w:rsidRPr="00C17710">
              <w:rPr>
                <w:rFonts w:eastAsia="Times New Roman"/>
                <w:spacing w:val="0"/>
                <w:lang w:eastAsia="de-DE"/>
              </w:rPr>
              <w:t xml:space="preserve"> </w:t>
            </w:r>
            <w:r>
              <w:rPr>
                <w:rFonts w:eastAsia="Times New Roman"/>
                <w:spacing w:val="0"/>
                <w:lang w:val="en-US" w:eastAsia="de-DE"/>
              </w:rPr>
              <w:t>xxx</w:t>
            </w:r>
          </w:p>
        </w:tc>
      </w:tr>
      <w:tr w:rsidR="00E74E24" w:rsidRPr="004A49B5" w14:paraId="7E8344E3" w14:textId="77777777" w:rsidTr="00D76256">
        <w:trPr>
          <w:trHeight w:hRule="exact" w:val="322"/>
        </w:trPr>
        <w:tc>
          <w:tcPr>
            <w:tcW w:w="506" w:type="dxa"/>
            <w:tcBorders>
              <w:top w:val="single" w:sz="4" w:space="0" w:color="000000"/>
              <w:left w:val="single" w:sz="4" w:space="0" w:color="000000"/>
              <w:bottom w:val="single" w:sz="4" w:space="0" w:color="000000"/>
              <w:right w:val="single" w:sz="4" w:space="0" w:color="000000"/>
            </w:tcBorders>
          </w:tcPr>
          <w:p w14:paraId="507CE786" w14:textId="77777777" w:rsidR="00E74E24" w:rsidRPr="00C17710" w:rsidRDefault="00E74E24" w:rsidP="00F5770E">
            <w:pPr>
              <w:kinsoku w:val="0"/>
              <w:overflowPunct w:val="0"/>
              <w:autoSpaceDE w:val="0"/>
              <w:autoSpaceDN w:val="0"/>
              <w:adjustRightInd w:val="0"/>
              <w:spacing w:before="77" w:line="280" w:lineRule="atLeast"/>
              <w:ind w:left="199"/>
              <w:rPr>
                <w:rFonts w:eastAsia="Times New Roman"/>
                <w:spacing w:val="0"/>
                <w:lang w:val="en-US" w:eastAsia="de-DE"/>
              </w:rPr>
            </w:pPr>
            <w:r w:rsidRPr="00C17710">
              <w:rPr>
                <w:rFonts w:eastAsia="Times New Roman"/>
                <w:spacing w:val="0"/>
                <w:w w:val="99"/>
                <w:lang w:val="en-US" w:eastAsia="de-DE"/>
              </w:rPr>
              <w:t>7</w:t>
            </w:r>
          </w:p>
        </w:tc>
        <w:tc>
          <w:tcPr>
            <w:tcW w:w="6373" w:type="dxa"/>
            <w:tcBorders>
              <w:top w:val="single" w:sz="4" w:space="0" w:color="000000"/>
              <w:left w:val="single" w:sz="4" w:space="0" w:color="000000"/>
              <w:bottom w:val="single" w:sz="4" w:space="0" w:color="000000"/>
              <w:right w:val="single" w:sz="4" w:space="0" w:color="000000"/>
            </w:tcBorders>
          </w:tcPr>
          <w:p w14:paraId="62CAF278" w14:textId="0A5F9130" w:rsidR="00E74E24" w:rsidRPr="003E58FC" w:rsidRDefault="00E74E24" w:rsidP="00F5770E">
            <w:pPr>
              <w:kinsoku w:val="0"/>
              <w:overflowPunct w:val="0"/>
              <w:autoSpaceDE w:val="0"/>
              <w:autoSpaceDN w:val="0"/>
              <w:adjustRightInd w:val="0"/>
              <w:spacing w:before="77" w:line="280" w:lineRule="atLeast"/>
              <w:ind w:left="67"/>
              <w:rPr>
                <w:rFonts w:eastAsia="Times New Roman"/>
                <w:spacing w:val="0"/>
                <w:lang w:val="ru-RU" w:eastAsia="de-DE"/>
              </w:rPr>
            </w:pPr>
            <w:proofErr w:type="spellStart"/>
            <w:r w:rsidRPr="003E58FC">
              <w:rPr>
                <w:rFonts w:eastAsia="Times New Roman"/>
                <w:spacing w:val="0"/>
                <w:lang w:val="ru-RU" w:eastAsia="de-DE"/>
              </w:rPr>
              <w:t>Корекция</w:t>
            </w:r>
            <w:proofErr w:type="spellEnd"/>
            <w:r w:rsidRPr="003E58FC">
              <w:rPr>
                <w:rFonts w:eastAsia="Times New Roman"/>
                <w:spacing w:val="0"/>
                <w:lang w:val="ru-RU" w:eastAsia="de-DE"/>
              </w:rPr>
              <w:t xml:space="preserve"> с фактор </w:t>
            </w:r>
            <w:r w:rsidRPr="00C17710">
              <w:rPr>
                <w:rFonts w:eastAsia="Times New Roman"/>
                <w:spacing w:val="0"/>
                <w:lang w:val="en-US" w:eastAsia="de-DE"/>
              </w:rPr>
              <w:t>Z</w:t>
            </w:r>
            <w:r w:rsidR="005631A3" w:rsidRPr="00C17710">
              <w:rPr>
                <w:rFonts w:eastAsia="Times New Roman"/>
                <w:spacing w:val="0"/>
                <w:lang w:eastAsia="de-DE"/>
              </w:rPr>
              <w:t xml:space="preserve">, хил. </w:t>
            </w:r>
            <w:r w:rsidR="00C17710" w:rsidRPr="00C17710">
              <w:rPr>
                <w:rFonts w:eastAsia="Times New Roman"/>
                <w:spacing w:val="0"/>
                <w:lang w:eastAsia="de-DE"/>
              </w:rPr>
              <w:t>евро</w:t>
            </w:r>
          </w:p>
        </w:tc>
        <w:tc>
          <w:tcPr>
            <w:tcW w:w="1976" w:type="dxa"/>
            <w:tcBorders>
              <w:top w:val="single" w:sz="4" w:space="0" w:color="000000"/>
              <w:left w:val="single" w:sz="4" w:space="0" w:color="000000"/>
              <w:bottom w:val="single" w:sz="4" w:space="0" w:color="000000"/>
              <w:right w:val="single" w:sz="4" w:space="0" w:color="000000"/>
            </w:tcBorders>
          </w:tcPr>
          <w:p w14:paraId="1EC4C9ED" w14:textId="79309C98" w:rsidR="00E74E24" w:rsidRPr="000E1637" w:rsidRDefault="00E74E24" w:rsidP="005631A3">
            <w:pPr>
              <w:kinsoku w:val="0"/>
              <w:overflowPunct w:val="0"/>
              <w:autoSpaceDE w:val="0"/>
              <w:autoSpaceDN w:val="0"/>
              <w:adjustRightInd w:val="0"/>
              <w:spacing w:before="36" w:line="280" w:lineRule="atLeast"/>
              <w:ind w:left="211" w:right="212"/>
              <w:jc w:val="center"/>
              <w:rPr>
                <w:rFonts w:eastAsia="Times New Roman"/>
                <w:spacing w:val="0"/>
                <w:lang w:val="en-US" w:eastAsia="de-DE"/>
              </w:rPr>
            </w:pPr>
            <w:r w:rsidRPr="00C17710">
              <w:rPr>
                <w:rFonts w:eastAsia="Times New Roman"/>
                <w:spacing w:val="0"/>
                <w:lang w:val="en-US" w:eastAsia="de-DE"/>
              </w:rPr>
              <w:t>-</w:t>
            </w:r>
            <w:r w:rsidR="000E1637">
              <w:rPr>
                <w:rFonts w:eastAsia="Times New Roman"/>
                <w:spacing w:val="0"/>
                <w:lang w:val="en-US" w:eastAsia="de-DE"/>
              </w:rPr>
              <w:t>xx</w:t>
            </w:r>
            <w:r w:rsidR="00C17710" w:rsidRPr="00C17710">
              <w:rPr>
                <w:rFonts w:eastAsia="Times New Roman"/>
                <w:spacing w:val="0"/>
                <w:lang w:eastAsia="de-DE"/>
              </w:rPr>
              <w:t xml:space="preserve"> </w:t>
            </w:r>
            <w:r w:rsidR="000E1637">
              <w:rPr>
                <w:rFonts w:eastAsia="Times New Roman"/>
                <w:spacing w:val="0"/>
                <w:lang w:val="en-US" w:eastAsia="de-DE"/>
              </w:rPr>
              <w:t>xxx</w:t>
            </w:r>
          </w:p>
        </w:tc>
      </w:tr>
      <w:tr w:rsidR="00E74E24" w:rsidRPr="004A49B5" w14:paraId="28BBB38F" w14:textId="77777777" w:rsidTr="00D76256">
        <w:trPr>
          <w:trHeight w:hRule="exact" w:val="322"/>
        </w:trPr>
        <w:tc>
          <w:tcPr>
            <w:tcW w:w="506" w:type="dxa"/>
            <w:tcBorders>
              <w:top w:val="single" w:sz="4" w:space="0" w:color="000000"/>
              <w:left w:val="single" w:sz="4" w:space="0" w:color="000000"/>
              <w:bottom w:val="single" w:sz="4" w:space="0" w:color="000000"/>
              <w:right w:val="single" w:sz="4" w:space="0" w:color="000000"/>
            </w:tcBorders>
          </w:tcPr>
          <w:p w14:paraId="0CF6B6B9" w14:textId="77777777" w:rsidR="00E74E24" w:rsidRPr="00C17710" w:rsidRDefault="00E74E24" w:rsidP="00F5770E">
            <w:pPr>
              <w:kinsoku w:val="0"/>
              <w:overflowPunct w:val="0"/>
              <w:autoSpaceDE w:val="0"/>
              <w:autoSpaceDN w:val="0"/>
              <w:adjustRightInd w:val="0"/>
              <w:spacing w:before="77" w:line="280" w:lineRule="atLeast"/>
              <w:ind w:left="199"/>
              <w:rPr>
                <w:rFonts w:eastAsia="Times New Roman"/>
                <w:spacing w:val="0"/>
                <w:lang w:val="en-US" w:eastAsia="de-DE"/>
              </w:rPr>
            </w:pPr>
            <w:r w:rsidRPr="00C17710">
              <w:rPr>
                <w:rFonts w:eastAsia="Times New Roman"/>
                <w:spacing w:val="0"/>
                <w:w w:val="99"/>
                <w:lang w:val="en-US" w:eastAsia="de-DE"/>
              </w:rPr>
              <w:t>8</w:t>
            </w:r>
          </w:p>
        </w:tc>
        <w:tc>
          <w:tcPr>
            <w:tcW w:w="6373" w:type="dxa"/>
            <w:tcBorders>
              <w:top w:val="single" w:sz="4" w:space="0" w:color="000000"/>
              <w:left w:val="single" w:sz="4" w:space="0" w:color="000000"/>
              <w:bottom w:val="single" w:sz="4" w:space="0" w:color="000000"/>
              <w:right w:val="single" w:sz="4" w:space="0" w:color="000000"/>
            </w:tcBorders>
          </w:tcPr>
          <w:p w14:paraId="6FCC8D3A" w14:textId="413658EA" w:rsidR="00E74E24" w:rsidRPr="003E58FC" w:rsidRDefault="00E74E24" w:rsidP="00F5770E">
            <w:pPr>
              <w:kinsoku w:val="0"/>
              <w:overflowPunct w:val="0"/>
              <w:autoSpaceDE w:val="0"/>
              <w:autoSpaceDN w:val="0"/>
              <w:adjustRightInd w:val="0"/>
              <w:spacing w:before="77" w:line="280" w:lineRule="atLeast"/>
              <w:ind w:left="67"/>
              <w:rPr>
                <w:rFonts w:eastAsia="Times New Roman"/>
                <w:spacing w:val="0"/>
                <w:lang w:val="ru-RU" w:eastAsia="de-DE"/>
              </w:rPr>
            </w:pPr>
            <w:proofErr w:type="spellStart"/>
            <w:r w:rsidRPr="003E58FC">
              <w:rPr>
                <w:rFonts w:eastAsia="Times New Roman"/>
                <w:spacing w:val="0"/>
                <w:lang w:val="ru-RU" w:eastAsia="de-DE"/>
              </w:rPr>
              <w:t>Кор</w:t>
            </w:r>
            <w:r w:rsidR="005631A3" w:rsidRPr="003E58FC">
              <w:rPr>
                <w:rFonts w:eastAsia="Times New Roman"/>
                <w:spacing w:val="0"/>
                <w:lang w:val="ru-RU" w:eastAsia="de-DE"/>
              </w:rPr>
              <w:t>екция</w:t>
            </w:r>
            <w:proofErr w:type="spellEnd"/>
            <w:r w:rsidR="005631A3" w:rsidRPr="003E58FC">
              <w:rPr>
                <w:rFonts w:eastAsia="Times New Roman"/>
                <w:spacing w:val="0"/>
                <w:lang w:val="ru-RU" w:eastAsia="de-DE"/>
              </w:rPr>
              <w:t xml:space="preserve"> на основание чл. 38, ал. 4</w:t>
            </w:r>
            <w:r w:rsidRPr="003E58FC">
              <w:rPr>
                <w:rFonts w:eastAsia="Times New Roman"/>
                <w:spacing w:val="0"/>
                <w:lang w:val="ru-RU" w:eastAsia="de-DE"/>
              </w:rPr>
              <w:t>, т. 3 от НРЦЕЕ</w:t>
            </w:r>
            <w:r w:rsidR="005631A3" w:rsidRPr="00C17710">
              <w:rPr>
                <w:rFonts w:eastAsia="Times New Roman"/>
                <w:spacing w:val="0"/>
                <w:lang w:eastAsia="de-DE"/>
              </w:rPr>
              <w:t xml:space="preserve">, хил. </w:t>
            </w:r>
            <w:r w:rsidR="00C17710" w:rsidRPr="00C17710">
              <w:rPr>
                <w:rFonts w:eastAsia="Times New Roman"/>
                <w:spacing w:val="0"/>
                <w:lang w:eastAsia="de-DE"/>
              </w:rPr>
              <w:t>евро</w:t>
            </w:r>
          </w:p>
        </w:tc>
        <w:tc>
          <w:tcPr>
            <w:tcW w:w="1976" w:type="dxa"/>
            <w:tcBorders>
              <w:top w:val="single" w:sz="4" w:space="0" w:color="000000"/>
              <w:left w:val="single" w:sz="4" w:space="0" w:color="000000"/>
              <w:bottom w:val="single" w:sz="4" w:space="0" w:color="000000"/>
              <w:right w:val="single" w:sz="4" w:space="0" w:color="000000"/>
            </w:tcBorders>
          </w:tcPr>
          <w:p w14:paraId="1552E8DA" w14:textId="4579569D" w:rsidR="00E74E24" w:rsidRPr="000E1637" w:rsidRDefault="000E1637" w:rsidP="00F5770E">
            <w:pPr>
              <w:kinsoku w:val="0"/>
              <w:overflowPunct w:val="0"/>
              <w:autoSpaceDE w:val="0"/>
              <w:autoSpaceDN w:val="0"/>
              <w:adjustRightInd w:val="0"/>
              <w:spacing w:before="36" w:line="280" w:lineRule="atLeast"/>
              <w:ind w:left="211" w:right="212"/>
              <w:jc w:val="center"/>
              <w:rPr>
                <w:rFonts w:eastAsia="Times New Roman"/>
                <w:spacing w:val="0"/>
                <w:lang w:val="en-US" w:eastAsia="de-DE"/>
              </w:rPr>
            </w:pPr>
            <w:r>
              <w:rPr>
                <w:rFonts w:eastAsia="Times New Roman"/>
                <w:spacing w:val="0"/>
                <w:lang w:val="en-US" w:eastAsia="de-DE"/>
              </w:rPr>
              <w:t>xxx</w:t>
            </w:r>
          </w:p>
        </w:tc>
      </w:tr>
      <w:tr w:rsidR="00E74E24" w:rsidRPr="004A49B5" w14:paraId="21274897" w14:textId="77777777" w:rsidTr="008C6D3B">
        <w:trPr>
          <w:trHeight w:hRule="exact" w:val="365"/>
        </w:trPr>
        <w:tc>
          <w:tcPr>
            <w:tcW w:w="506" w:type="dxa"/>
            <w:tcBorders>
              <w:top w:val="single" w:sz="4" w:space="0" w:color="000000"/>
              <w:left w:val="single" w:sz="4" w:space="0" w:color="000000"/>
              <w:bottom w:val="single" w:sz="4" w:space="0" w:color="000000"/>
              <w:right w:val="single" w:sz="4" w:space="0" w:color="000000"/>
            </w:tcBorders>
          </w:tcPr>
          <w:p w14:paraId="43E44FEA" w14:textId="77777777" w:rsidR="00E74E24" w:rsidRPr="00C17710" w:rsidRDefault="00E74E24" w:rsidP="00F5770E">
            <w:pPr>
              <w:kinsoku w:val="0"/>
              <w:overflowPunct w:val="0"/>
              <w:autoSpaceDE w:val="0"/>
              <w:autoSpaceDN w:val="0"/>
              <w:adjustRightInd w:val="0"/>
              <w:spacing w:before="84" w:line="280" w:lineRule="atLeast"/>
              <w:ind w:left="199"/>
              <w:rPr>
                <w:rFonts w:eastAsia="Times New Roman"/>
                <w:spacing w:val="0"/>
                <w:lang w:val="en-US" w:eastAsia="de-DE"/>
              </w:rPr>
            </w:pPr>
            <w:r w:rsidRPr="00C17710">
              <w:rPr>
                <w:rFonts w:eastAsia="Times New Roman"/>
                <w:b/>
                <w:bCs/>
                <w:spacing w:val="0"/>
                <w:w w:val="99"/>
                <w:lang w:val="en-US" w:eastAsia="de-DE"/>
              </w:rPr>
              <w:t>9</w:t>
            </w:r>
          </w:p>
        </w:tc>
        <w:tc>
          <w:tcPr>
            <w:tcW w:w="6373" w:type="dxa"/>
            <w:tcBorders>
              <w:top w:val="single" w:sz="4" w:space="0" w:color="000000"/>
              <w:left w:val="single" w:sz="4" w:space="0" w:color="000000"/>
              <w:bottom w:val="single" w:sz="4" w:space="0" w:color="000000"/>
              <w:right w:val="single" w:sz="4" w:space="0" w:color="000000"/>
            </w:tcBorders>
          </w:tcPr>
          <w:p w14:paraId="28DA8B1E" w14:textId="0FD65BFA" w:rsidR="00E74E24" w:rsidRPr="003E58FC" w:rsidRDefault="00E74E24" w:rsidP="00F5770E">
            <w:pPr>
              <w:kinsoku w:val="0"/>
              <w:overflowPunct w:val="0"/>
              <w:autoSpaceDE w:val="0"/>
              <w:autoSpaceDN w:val="0"/>
              <w:adjustRightInd w:val="0"/>
              <w:spacing w:before="84" w:line="280" w:lineRule="atLeast"/>
              <w:ind w:left="67"/>
              <w:rPr>
                <w:rFonts w:eastAsia="Times New Roman"/>
                <w:spacing w:val="0"/>
                <w:lang w:val="ru-RU" w:eastAsia="de-DE"/>
              </w:rPr>
            </w:pPr>
            <w:proofErr w:type="spellStart"/>
            <w:r w:rsidRPr="003E58FC">
              <w:rPr>
                <w:rFonts w:eastAsia="Times New Roman"/>
                <w:b/>
                <w:bCs/>
                <w:spacing w:val="0"/>
                <w:lang w:val="ru-RU" w:eastAsia="de-DE"/>
              </w:rPr>
              <w:t>Необходими</w:t>
            </w:r>
            <w:proofErr w:type="spellEnd"/>
            <w:r w:rsidRPr="003E58FC">
              <w:rPr>
                <w:rFonts w:eastAsia="Times New Roman"/>
                <w:b/>
                <w:bCs/>
                <w:spacing w:val="0"/>
                <w:lang w:val="ru-RU" w:eastAsia="de-DE"/>
              </w:rPr>
              <w:t xml:space="preserve"> </w:t>
            </w:r>
            <w:proofErr w:type="spellStart"/>
            <w:r w:rsidRPr="003E58FC">
              <w:rPr>
                <w:rFonts w:eastAsia="Times New Roman"/>
                <w:b/>
                <w:bCs/>
                <w:spacing w:val="0"/>
                <w:lang w:val="ru-RU" w:eastAsia="de-DE"/>
              </w:rPr>
              <w:t>годишни</w:t>
            </w:r>
            <w:proofErr w:type="spellEnd"/>
            <w:r w:rsidRPr="003E58FC">
              <w:rPr>
                <w:rFonts w:eastAsia="Times New Roman"/>
                <w:b/>
                <w:bCs/>
                <w:spacing w:val="0"/>
                <w:lang w:val="ru-RU" w:eastAsia="de-DE"/>
              </w:rPr>
              <w:t xml:space="preserve"> приходи (р.1+р.2+р.3+р.6+р.7+р.8)</w:t>
            </w:r>
            <w:r w:rsidR="005631A3" w:rsidRPr="00C17710">
              <w:rPr>
                <w:rFonts w:eastAsia="Times New Roman"/>
                <w:b/>
                <w:spacing w:val="0"/>
                <w:lang w:eastAsia="de-DE"/>
              </w:rPr>
              <w:t xml:space="preserve">, хил. </w:t>
            </w:r>
            <w:r w:rsidR="00C17710" w:rsidRPr="00C17710">
              <w:rPr>
                <w:rFonts w:eastAsia="Times New Roman"/>
                <w:b/>
                <w:spacing w:val="0"/>
                <w:lang w:eastAsia="de-DE"/>
              </w:rPr>
              <w:t>евро</w:t>
            </w:r>
          </w:p>
        </w:tc>
        <w:tc>
          <w:tcPr>
            <w:tcW w:w="1976" w:type="dxa"/>
            <w:tcBorders>
              <w:top w:val="single" w:sz="4" w:space="0" w:color="000000"/>
              <w:left w:val="single" w:sz="4" w:space="0" w:color="000000"/>
              <w:bottom w:val="single" w:sz="4" w:space="0" w:color="000000"/>
              <w:right w:val="single" w:sz="4" w:space="0" w:color="000000"/>
            </w:tcBorders>
          </w:tcPr>
          <w:p w14:paraId="6317BFD5" w14:textId="3352AE51" w:rsidR="00E74E24" w:rsidRPr="000E1637" w:rsidRDefault="000E1637" w:rsidP="00F5770E">
            <w:pPr>
              <w:kinsoku w:val="0"/>
              <w:overflowPunct w:val="0"/>
              <w:autoSpaceDE w:val="0"/>
              <w:autoSpaceDN w:val="0"/>
              <w:adjustRightInd w:val="0"/>
              <w:spacing w:before="41" w:line="280" w:lineRule="atLeast"/>
              <w:ind w:left="212" w:right="209"/>
              <w:jc w:val="center"/>
              <w:rPr>
                <w:rFonts w:eastAsia="Times New Roman"/>
                <w:spacing w:val="0"/>
                <w:lang w:val="en-US" w:eastAsia="de-DE"/>
              </w:rPr>
            </w:pPr>
            <w:r>
              <w:rPr>
                <w:rFonts w:eastAsia="Times New Roman"/>
                <w:b/>
                <w:bCs/>
                <w:spacing w:val="0"/>
                <w:lang w:val="en-US" w:eastAsia="de-DE"/>
              </w:rPr>
              <w:t>xxx</w:t>
            </w:r>
            <w:r w:rsidR="00C17710" w:rsidRPr="00C17710">
              <w:rPr>
                <w:rFonts w:eastAsia="Times New Roman"/>
                <w:b/>
                <w:bCs/>
                <w:spacing w:val="0"/>
                <w:lang w:eastAsia="de-DE"/>
              </w:rPr>
              <w:t xml:space="preserve"> </w:t>
            </w:r>
            <w:proofErr w:type="spellStart"/>
            <w:r>
              <w:rPr>
                <w:rFonts w:eastAsia="Times New Roman"/>
                <w:b/>
                <w:bCs/>
                <w:spacing w:val="0"/>
                <w:lang w:val="en-US" w:eastAsia="de-DE"/>
              </w:rPr>
              <w:t>xxx</w:t>
            </w:r>
            <w:proofErr w:type="spellEnd"/>
          </w:p>
        </w:tc>
      </w:tr>
      <w:tr w:rsidR="00E74E24" w:rsidRPr="004A49B5" w14:paraId="04E8FBC6" w14:textId="77777777" w:rsidTr="008C6D3B">
        <w:trPr>
          <w:trHeight w:hRule="exact" w:val="470"/>
        </w:trPr>
        <w:tc>
          <w:tcPr>
            <w:tcW w:w="506" w:type="dxa"/>
            <w:tcBorders>
              <w:top w:val="single" w:sz="4" w:space="0" w:color="000000"/>
              <w:left w:val="single" w:sz="4" w:space="0" w:color="000000"/>
              <w:bottom w:val="single" w:sz="4" w:space="0" w:color="000000"/>
              <w:right w:val="single" w:sz="4" w:space="0" w:color="000000"/>
            </w:tcBorders>
          </w:tcPr>
          <w:p w14:paraId="7B188625" w14:textId="77777777" w:rsidR="00E74E24" w:rsidRPr="00AF573C" w:rsidRDefault="00E74E24" w:rsidP="00F5770E">
            <w:pPr>
              <w:kinsoku w:val="0"/>
              <w:overflowPunct w:val="0"/>
              <w:autoSpaceDE w:val="0"/>
              <w:autoSpaceDN w:val="0"/>
              <w:adjustRightInd w:val="0"/>
              <w:spacing w:before="82" w:line="280" w:lineRule="atLeast"/>
              <w:ind w:left="151"/>
              <w:rPr>
                <w:rFonts w:eastAsia="Times New Roman"/>
                <w:spacing w:val="0"/>
                <w:lang w:val="en-US" w:eastAsia="de-DE"/>
              </w:rPr>
            </w:pPr>
            <w:r w:rsidRPr="00AF573C">
              <w:rPr>
                <w:rFonts w:eastAsia="Times New Roman"/>
                <w:b/>
                <w:bCs/>
                <w:spacing w:val="0"/>
                <w:lang w:val="en-US" w:eastAsia="de-DE"/>
              </w:rPr>
              <w:t>10</w:t>
            </w:r>
          </w:p>
        </w:tc>
        <w:tc>
          <w:tcPr>
            <w:tcW w:w="6373" w:type="dxa"/>
            <w:tcBorders>
              <w:top w:val="single" w:sz="4" w:space="0" w:color="000000"/>
              <w:left w:val="single" w:sz="4" w:space="0" w:color="000000"/>
              <w:bottom w:val="single" w:sz="4" w:space="0" w:color="000000"/>
              <w:right w:val="single" w:sz="4" w:space="0" w:color="000000"/>
            </w:tcBorders>
          </w:tcPr>
          <w:p w14:paraId="76DF299B" w14:textId="09081C7D" w:rsidR="00E74E24" w:rsidRPr="00AF573C" w:rsidRDefault="00E74E24" w:rsidP="00482093">
            <w:pPr>
              <w:kinsoku w:val="0"/>
              <w:overflowPunct w:val="0"/>
              <w:autoSpaceDE w:val="0"/>
              <w:autoSpaceDN w:val="0"/>
              <w:adjustRightInd w:val="0"/>
              <w:spacing w:before="82" w:line="280" w:lineRule="atLeast"/>
              <w:ind w:left="67"/>
              <w:rPr>
                <w:rFonts w:eastAsia="Times New Roman"/>
                <w:spacing w:val="0"/>
                <w:lang w:eastAsia="de-DE"/>
              </w:rPr>
            </w:pPr>
            <w:r w:rsidRPr="003E58FC">
              <w:rPr>
                <w:rFonts w:eastAsia="Times New Roman"/>
                <w:b/>
                <w:bCs/>
                <w:spacing w:val="0"/>
                <w:lang w:val="ru-RU" w:eastAsia="de-DE"/>
              </w:rPr>
              <w:t xml:space="preserve">Количество </w:t>
            </w:r>
            <w:proofErr w:type="spellStart"/>
            <w:r w:rsidRPr="003E58FC">
              <w:rPr>
                <w:rFonts w:eastAsia="Times New Roman"/>
                <w:b/>
                <w:bCs/>
                <w:spacing w:val="0"/>
                <w:lang w:val="ru-RU" w:eastAsia="de-DE"/>
              </w:rPr>
              <w:t>електрическа</w:t>
            </w:r>
            <w:proofErr w:type="spellEnd"/>
            <w:r w:rsidRPr="003E58FC">
              <w:rPr>
                <w:rFonts w:eastAsia="Times New Roman"/>
                <w:b/>
                <w:bCs/>
                <w:spacing w:val="0"/>
                <w:lang w:val="ru-RU" w:eastAsia="de-DE"/>
              </w:rPr>
              <w:t xml:space="preserve"> </w:t>
            </w:r>
            <w:proofErr w:type="spellStart"/>
            <w:r w:rsidRPr="003E58FC">
              <w:rPr>
                <w:rFonts w:eastAsia="Times New Roman"/>
                <w:b/>
                <w:bCs/>
                <w:spacing w:val="0"/>
                <w:lang w:val="ru-RU" w:eastAsia="de-DE"/>
              </w:rPr>
              <w:t>енергия</w:t>
            </w:r>
            <w:proofErr w:type="spellEnd"/>
            <w:r w:rsidRPr="003E58FC">
              <w:rPr>
                <w:rFonts w:eastAsia="Times New Roman"/>
                <w:b/>
                <w:bCs/>
                <w:spacing w:val="0"/>
                <w:lang w:val="ru-RU" w:eastAsia="de-DE"/>
              </w:rPr>
              <w:t xml:space="preserve"> за </w:t>
            </w:r>
            <w:proofErr w:type="spellStart"/>
            <w:r w:rsidRPr="003E58FC">
              <w:rPr>
                <w:rFonts w:eastAsia="Times New Roman"/>
                <w:b/>
                <w:bCs/>
                <w:spacing w:val="0"/>
                <w:lang w:val="ru-RU" w:eastAsia="de-DE"/>
              </w:rPr>
              <w:t>разпределение</w:t>
            </w:r>
            <w:proofErr w:type="spellEnd"/>
            <w:r w:rsidR="005631A3" w:rsidRPr="00AF573C">
              <w:rPr>
                <w:rFonts w:eastAsia="Times New Roman"/>
                <w:b/>
                <w:bCs/>
                <w:spacing w:val="0"/>
                <w:lang w:eastAsia="de-DE"/>
              </w:rPr>
              <w:t xml:space="preserve">, </w:t>
            </w:r>
            <w:r w:rsidR="00482093" w:rsidRPr="00AF573C">
              <w:rPr>
                <w:rFonts w:eastAsia="Times New Roman"/>
                <w:b/>
                <w:bCs/>
                <w:spacing w:val="0"/>
                <w:lang w:eastAsia="de-DE"/>
              </w:rPr>
              <w:t>МВтч.</w:t>
            </w:r>
          </w:p>
        </w:tc>
        <w:tc>
          <w:tcPr>
            <w:tcW w:w="1976" w:type="dxa"/>
            <w:tcBorders>
              <w:top w:val="single" w:sz="4" w:space="0" w:color="000000"/>
              <w:left w:val="single" w:sz="4" w:space="0" w:color="000000"/>
              <w:bottom w:val="single" w:sz="4" w:space="0" w:color="000000"/>
              <w:right w:val="single" w:sz="4" w:space="0" w:color="000000"/>
            </w:tcBorders>
          </w:tcPr>
          <w:p w14:paraId="6A4C1C5D" w14:textId="2AEA71D5" w:rsidR="00E74E24" w:rsidRPr="000E1637" w:rsidRDefault="000E1637" w:rsidP="005631A3">
            <w:pPr>
              <w:kinsoku w:val="0"/>
              <w:overflowPunct w:val="0"/>
              <w:autoSpaceDE w:val="0"/>
              <w:autoSpaceDN w:val="0"/>
              <w:adjustRightInd w:val="0"/>
              <w:spacing w:before="41" w:line="280" w:lineRule="atLeast"/>
              <w:ind w:left="212" w:right="212"/>
              <w:jc w:val="center"/>
              <w:rPr>
                <w:rFonts w:eastAsia="Times New Roman"/>
                <w:spacing w:val="0"/>
                <w:lang w:val="en-US" w:eastAsia="de-DE"/>
              </w:rPr>
            </w:pPr>
            <w:r>
              <w:rPr>
                <w:rFonts w:eastAsia="Times New Roman"/>
                <w:b/>
                <w:bCs/>
                <w:spacing w:val="0"/>
                <w:lang w:val="en-US" w:eastAsia="de-DE"/>
              </w:rPr>
              <w:t>x</w:t>
            </w:r>
            <w:r w:rsidR="005631A3" w:rsidRPr="00AF573C">
              <w:rPr>
                <w:rFonts w:eastAsia="Times New Roman"/>
                <w:b/>
                <w:bCs/>
                <w:spacing w:val="0"/>
                <w:lang w:val="en-US" w:eastAsia="de-DE"/>
              </w:rPr>
              <w:t> </w:t>
            </w:r>
            <w:r>
              <w:rPr>
                <w:rFonts w:eastAsia="Times New Roman"/>
                <w:b/>
                <w:bCs/>
                <w:spacing w:val="0"/>
                <w:lang w:val="en-US" w:eastAsia="de-DE"/>
              </w:rPr>
              <w:t>xxx</w:t>
            </w:r>
            <w:r w:rsidR="005631A3" w:rsidRPr="00AF573C">
              <w:rPr>
                <w:rFonts w:eastAsia="Times New Roman"/>
                <w:b/>
                <w:bCs/>
                <w:spacing w:val="0"/>
                <w:lang w:val="en-US" w:eastAsia="de-DE"/>
              </w:rPr>
              <w:t xml:space="preserve"> </w:t>
            </w:r>
            <w:proofErr w:type="spellStart"/>
            <w:r>
              <w:rPr>
                <w:rFonts w:eastAsia="Times New Roman"/>
                <w:b/>
                <w:bCs/>
                <w:spacing w:val="0"/>
                <w:lang w:val="en-US" w:eastAsia="de-DE"/>
              </w:rPr>
              <w:t>xxx</w:t>
            </w:r>
            <w:proofErr w:type="spellEnd"/>
          </w:p>
        </w:tc>
      </w:tr>
    </w:tbl>
    <w:p w14:paraId="790F8230" w14:textId="77777777" w:rsidR="00E74E24" w:rsidRPr="004A49B5" w:rsidRDefault="00E74E24" w:rsidP="006F0ADC">
      <w:pPr>
        <w:keepNext/>
        <w:spacing w:after="120" w:line="240" w:lineRule="auto"/>
        <w:ind w:left="1429"/>
        <w:outlineLvl w:val="1"/>
        <w:rPr>
          <w:rFonts w:eastAsia="Times New Roman"/>
          <w:b/>
          <w:i/>
          <w:spacing w:val="0"/>
          <w:sz w:val="24"/>
          <w:szCs w:val="20"/>
        </w:rPr>
      </w:pPr>
    </w:p>
    <w:p w14:paraId="63027288" w14:textId="2281EE6B" w:rsidR="00E74E24" w:rsidRPr="004A49B5" w:rsidRDefault="00E74E24" w:rsidP="0037144E">
      <w:pPr>
        <w:keepNext/>
        <w:numPr>
          <w:ilvl w:val="0"/>
          <w:numId w:val="7"/>
        </w:numPr>
        <w:spacing w:before="240" w:after="120" w:line="240" w:lineRule="auto"/>
        <w:ind w:left="406" w:hanging="406"/>
        <w:outlineLvl w:val="1"/>
        <w:rPr>
          <w:rFonts w:eastAsia="Times New Roman"/>
          <w:b/>
          <w:i/>
          <w:spacing w:val="0"/>
          <w:sz w:val="24"/>
          <w:szCs w:val="20"/>
        </w:rPr>
      </w:pPr>
      <w:r w:rsidRPr="004A49B5">
        <w:rPr>
          <w:rFonts w:eastAsia="Times New Roman"/>
          <w:b/>
          <w:i/>
          <w:spacing w:val="0"/>
          <w:sz w:val="24"/>
          <w:szCs w:val="20"/>
        </w:rPr>
        <w:t xml:space="preserve">Годишни корекции за </w:t>
      </w:r>
      <w:r w:rsidR="00AF573C">
        <w:rPr>
          <w:rFonts w:eastAsia="Times New Roman"/>
          <w:b/>
          <w:i/>
          <w:spacing w:val="0"/>
          <w:sz w:val="24"/>
          <w:szCs w:val="20"/>
        </w:rPr>
        <w:t>трета</w:t>
      </w:r>
      <w:r w:rsidRPr="004A49B5">
        <w:rPr>
          <w:rFonts w:eastAsia="Times New Roman"/>
          <w:b/>
          <w:i/>
          <w:spacing w:val="0"/>
          <w:sz w:val="24"/>
          <w:szCs w:val="20"/>
        </w:rPr>
        <w:t xml:space="preserve"> ценова година от </w:t>
      </w:r>
      <w:r w:rsidR="00135135" w:rsidRPr="004A49B5">
        <w:rPr>
          <w:rFonts w:eastAsia="Times New Roman"/>
          <w:b/>
          <w:i/>
          <w:spacing w:val="0"/>
          <w:sz w:val="24"/>
          <w:szCs w:val="20"/>
        </w:rPr>
        <w:t>Седми</w:t>
      </w:r>
      <w:r w:rsidRPr="004A49B5">
        <w:rPr>
          <w:rFonts w:eastAsia="Times New Roman"/>
          <w:b/>
          <w:i/>
          <w:spacing w:val="0"/>
          <w:sz w:val="24"/>
          <w:szCs w:val="20"/>
        </w:rPr>
        <w:t xml:space="preserve"> регулаторен период съгласно чл. 38 от </w:t>
      </w:r>
      <w:r w:rsidRPr="004A49B5">
        <w:rPr>
          <w:rFonts w:eastAsia="Times New Roman" w:hint="eastAsia"/>
          <w:b/>
          <w:i/>
          <w:spacing w:val="0"/>
          <w:sz w:val="24"/>
          <w:szCs w:val="20"/>
        </w:rPr>
        <w:t>НРЦЕЕ</w:t>
      </w:r>
    </w:p>
    <w:p w14:paraId="2F30B280" w14:textId="6F07F329" w:rsidR="00E74E24" w:rsidRPr="004A49B5" w:rsidRDefault="00135135" w:rsidP="0037144E">
      <w:pPr>
        <w:keepNext/>
        <w:numPr>
          <w:ilvl w:val="1"/>
          <w:numId w:val="7"/>
        </w:numPr>
        <w:spacing w:before="240" w:after="120" w:line="240" w:lineRule="auto"/>
        <w:ind w:left="994" w:hanging="588"/>
        <w:outlineLvl w:val="1"/>
        <w:rPr>
          <w:rFonts w:eastAsia="Times New Roman"/>
          <w:b/>
          <w:i/>
          <w:spacing w:val="0"/>
          <w:sz w:val="24"/>
          <w:szCs w:val="20"/>
        </w:rPr>
      </w:pPr>
      <w:bookmarkStart w:id="0" w:name="_Hlk130891724"/>
      <w:r w:rsidRPr="004A49B5">
        <w:rPr>
          <w:rFonts w:eastAsia="Times New Roman"/>
          <w:b/>
          <w:i/>
          <w:spacing w:val="0"/>
          <w:sz w:val="24"/>
          <w:szCs w:val="20"/>
        </w:rPr>
        <w:t>Прогнозно количество ел. енергия за разпределение по видове клиенти. Прогнозна договорена / предоставена мощност за небитови клиенти. Прогнозен брой на точки на потребление за битови клиенти</w:t>
      </w:r>
    </w:p>
    <w:p w14:paraId="46E80DDC" w14:textId="77777777" w:rsidR="00135135" w:rsidRPr="004A49B5" w:rsidRDefault="00135135" w:rsidP="00135135">
      <w:pPr>
        <w:keepNext/>
        <w:spacing w:before="240" w:after="120" w:line="240" w:lineRule="auto"/>
        <w:ind w:left="994"/>
        <w:outlineLvl w:val="1"/>
        <w:rPr>
          <w:rFonts w:eastAsia="Times New Roman"/>
          <w:b/>
          <w:i/>
          <w:spacing w:val="0"/>
          <w:sz w:val="24"/>
          <w:szCs w:val="20"/>
        </w:rPr>
      </w:pPr>
    </w:p>
    <w:p w14:paraId="3C21EF0D" w14:textId="28BAE9E7" w:rsidR="00135135" w:rsidRPr="00A212E0" w:rsidRDefault="00A47F56" w:rsidP="00A47F56">
      <w:pPr>
        <w:pStyle w:val="Heading3"/>
        <w:numPr>
          <w:ilvl w:val="0"/>
          <w:numId w:val="0"/>
        </w:numPr>
        <w:ind w:left="993" w:right="83"/>
        <w:jc w:val="both"/>
        <w:rPr>
          <w:b/>
          <w:i/>
          <w:iCs/>
          <w:sz w:val="20"/>
        </w:rPr>
      </w:pPr>
      <w:r w:rsidRPr="00A212E0">
        <w:rPr>
          <w:b/>
          <w:i/>
          <w:iCs/>
          <w:sz w:val="24"/>
          <w:szCs w:val="24"/>
          <w:lang w:val="en-US"/>
        </w:rPr>
        <w:t>a</w:t>
      </w:r>
      <w:r w:rsidRPr="00A212E0">
        <w:rPr>
          <w:b/>
          <w:i/>
          <w:iCs/>
          <w:sz w:val="24"/>
          <w:szCs w:val="24"/>
          <w:lang w:val="ru-RU"/>
        </w:rPr>
        <w:t>1</w:t>
      </w:r>
      <w:r w:rsidRPr="00A212E0">
        <w:rPr>
          <w:b/>
          <w:i/>
          <w:iCs/>
          <w:color w:val="auto"/>
          <w:sz w:val="24"/>
          <w:szCs w:val="24"/>
          <w:lang w:val="ru-RU"/>
        </w:rPr>
        <w:t>.</w:t>
      </w:r>
      <w:r w:rsidRPr="00A212E0">
        <w:rPr>
          <w:b/>
          <w:i/>
          <w:iCs/>
          <w:color w:val="auto"/>
          <w:sz w:val="20"/>
          <w:lang w:val="ru-RU"/>
        </w:rPr>
        <w:t xml:space="preserve"> </w:t>
      </w:r>
      <w:r w:rsidR="00135135" w:rsidRPr="00A212E0">
        <w:rPr>
          <w:b/>
          <w:i/>
          <w:iCs/>
          <w:color w:val="auto"/>
          <w:sz w:val="20"/>
        </w:rPr>
        <w:t>Прогнозно количество е</w:t>
      </w:r>
      <w:r w:rsidR="00135135" w:rsidRPr="00A212E0">
        <w:rPr>
          <w:rFonts w:hint="eastAsia"/>
          <w:b/>
          <w:i/>
          <w:iCs/>
          <w:color w:val="auto"/>
          <w:sz w:val="20"/>
        </w:rPr>
        <w:t>л</w:t>
      </w:r>
      <w:r w:rsidR="00135135" w:rsidRPr="00A212E0">
        <w:rPr>
          <w:b/>
          <w:i/>
          <w:iCs/>
          <w:color w:val="auto"/>
          <w:sz w:val="20"/>
        </w:rPr>
        <w:t xml:space="preserve">. </w:t>
      </w:r>
      <w:r w:rsidR="00135135" w:rsidRPr="00A212E0">
        <w:rPr>
          <w:rFonts w:hint="eastAsia"/>
          <w:b/>
          <w:i/>
          <w:iCs/>
          <w:color w:val="auto"/>
          <w:sz w:val="20"/>
        </w:rPr>
        <w:t>енергия</w:t>
      </w:r>
      <w:r w:rsidR="00135135" w:rsidRPr="00A212E0">
        <w:rPr>
          <w:b/>
          <w:i/>
          <w:iCs/>
          <w:color w:val="auto"/>
          <w:sz w:val="20"/>
        </w:rPr>
        <w:t xml:space="preserve"> </w:t>
      </w:r>
      <w:r w:rsidR="00135135" w:rsidRPr="00A212E0">
        <w:rPr>
          <w:rFonts w:hint="eastAsia"/>
          <w:b/>
          <w:i/>
          <w:iCs/>
          <w:color w:val="auto"/>
          <w:sz w:val="20"/>
        </w:rPr>
        <w:t>за</w:t>
      </w:r>
      <w:r w:rsidR="00135135" w:rsidRPr="00A212E0">
        <w:rPr>
          <w:b/>
          <w:i/>
          <w:iCs/>
          <w:color w:val="auto"/>
          <w:sz w:val="20"/>
        </w:rPr>
        <w:t xml:space="preserve"> </w:t>
      </w:r>
      <w:r w:rsidR="00135135" w:rsidRPr="00A212E0">
        <w:rPr>
          <w:rFonts w:hint="eastAsia"/>
          <w:b/>
          <w:i/>
          <w:iCs/>
          <w:color w:val="auto"/>
          <w:sz w:val="20"/>
        </w:rPr>
        <w:t>разпределение</w:t>
      </w:r>
      <w:r w:rsidR="00135135" w:rsidRPr="00A212E0">
        <w:rPr>
          <w:b/>
          <w:i/>
          <w:iCs/>
          <w:color w:val="auto"/>
          <w:sz w:val="20"/>
        </w:rPr>
        <w:t xml:space="preserve"> </w:t>
      </w:r>
      <w:r w:rsidR="00135135" w:rsidRPr="00A212E0">
        <w:rPr>
          <w:rFonts w:hint="eastAsia"/>
          <w:b/>
          <w:i/>
          <w:iCs/>
          <w:color w:val="auto"/>
          <w:sz w:val="20"/>
        </w:rPr>
        <w:t>по</w:t>
      </w:r>
      <w:r w:rsidR="00135135" w:rsidRPr="00A212E0">
        <w:rPr>
          <w:b/>
          <w:i/>
          <w:iCs/>
          <w:color w:val="auto"/>
          <w:sz w:val="20"/>
        </w:rPr>
        <w:t xml:space="preserve"> </w:t>
      </w:r>
      <w:r w:rsidR="00135135" w:rsidRPr="00A212E0">
        <w:rPr>
          <w:rFonts w:hint="eastAsia"/>
          <w:b/>
          <w:i/>
          <w:iCs/>
          <w:color w:val="auto"/>
          <w:sz w:val="20"/>
        </w:rPr>
        <w:t>видове</w:t>
      </w:r>
      <w:r w:rsidR="00135135" w:rsidRPr="00A212E0">
        <w:rPr>
          <w:b/>
          <w:i/>
          <w:iCs/>
          <w:color w:val="auto"/>
          <w:sz w:val="20"/>
        </w:rPr>
        <w:t xml:space="preserve"> </w:t>
      </w:r>
      <w:r w:rsidR="00135135" w:rsidRPr="00A212E0">
        <w:rPr>
          <w:rFonts w:hint="eastAsia"/>
          <w:b/>
          <w:i/>
          <w:iCs/>
          <w:color w:val="auto"/>
          <w:sz w:val="20"/>
        </w:rPr>
        <w:t>клиенти</w:t>
      </w:r>
      <w:r w:rsidR="00135135" w:rsidRPr="00A212E0">
        <w:rPr>
          <w:b/>
          <w:i/>
          <w:iCs/>
          <w:color w:val="auto"/>
          <w:sz w:val="20"/>
        </w:rPr>
        <w:t xml:space="preserve"> </w:t>
      </w:r>
    </w:p>
    <w:p w14:paraId="7CDC89E7" w14:textId="77777777" w:rsidR="00135135" w:rsidRPr="00A212E0" w:rsidRDefault="00135135" w:rsidP="00135135">
      <w:pPr>
        <w:ind w:left="709"/>
        <w:jc w:val="both"/>
      </w:pPr>
    </w:p>
    <w:p w14:paraId="638B089F" w14:textId="4DE45C7D" w:rsidR="00135135" w:rsidRPr="00DF781A" w:rsidRDefault="00135135" w:rsidP="006217D9">
      <w:pPr>
        <w:spacing w:after="120" w:line="280" w:lineRule="atLeast"/>
        <w:ind w:left="993"/>
        <w:rPr>
          <w:rFonts w:eastAsia="Times New Roman"/>
          <w:spacing w:val="0"/>
          <w:lang w:val="ru-RU"/>
        </w:rPr>
      </w:pPr>
      <w:r w:rsidRPr="006217D9">
        <w:rPr>
          <w:rFonts w:eastAsia="Times New Roman"/>
          <w:spacing w:val="0"/>
        </w:rPr>
        <w:t>Прогнозното потребление на ел. енергия е калкулирано при отчитане на следните основни фактори: Икономическата ситуация в страната и темповете на икономически растеж, отразяващи се в по-голяма степен на потреблението в бизнес</w:t>
      </w:r>
      <w:r w:rsidR="00981E2D" w:rsidRPr="006217D9">
        <w:rPr>
          <w:rFonts w:eastAsia="Times New Roman"/>
          <w:spacing w:val="0"/>
        </w:rPr>
        <w:t xml:space="preserve"> </w:t>
      </w:r>
      <w:r w:rsidRPr="006217D9">
        <w:rPr>
          <w:rFonts w:eastAsia="Times New Roman"/>
          <w:spacing w:val="0"/>
        </w:rPr>
        <w:t xml:space="preserve">сектора при големите стопански клиенти основно </w:t>
      </w:r>
      <w:proofErr w:type="spellStart"/>
      <w:r w:rsidRPr="006217D9">
        <w:rPr>
          <w:rFonts w:eastAsia="Times New Roman"/>
          <w:spacing w:val="0"/>
        </w:rPr>
        <w:t>Ср.Н</w:t>
      </w:r>
      <w:proofErr w:type="spellEnd"/>
      <w:r w:rsidRPr="006217D9">
        <w:rPr>
          <w:rFonts w:eastAsia="Times New Roman"/>
          <w:spacing w:val="0"/>
        </w:rPr>
        <w:t xml:space="preserve"> и по</w:t>
      </w:r>
      <w:r w:rsidR="00981E2D" w:rsidRPr="006217D9">
        <w:rPr>
          <w:rFonts w:eastAsia="Times New Roman"/>
          <w:spacing w:val="0"/>
        </w:rPr>
        <w:t>-</w:t>
      </w:r>
      <w:r w:rsidRPr="006217D9">
        <w:rPr>
          <w:rFonts w:eastAsia="Times New Roman"/>
          <w:spacing w:val="0"/>
        </w:rPr>
        <w:t xml:space="preserve">слабо върху потреблението на домакинствата и малките стопански клиенти НН. </w:t>
      </w:r>
      <w:r w:rsidR="00A866DC" w:rsidRPr="006217D9">
        <w:rPr>
          <w:rFonts w:eastAsia="Times New Roman"/>
          <w:spacing w:val="0"/>
        </w:rPr>
        <w:t>През п</w:t>
      </w:r>
      <w:r w:rsidRPr="006217D9">
        <w:rPr>
          <w:rFonts w:eastAsia="Times New Roman"/>
          <w:spacing w:val="0"/>
        </w:rPr>
        <w:t>оследните години съществено влияние върху потреблението особено на небитовите клиенти указва присъединяването на фотоволтаични централи за собствени нужди.</w:t>
      </w:r>
    </w:p>
    <w:p w14:paraId="7CEC4058" w14:textId="260D32AA" w:rsidR="00135135" w:rsidRPr="006217D9" w:rsidRDefault="00135135" w:rsidP="00B25897">
      <w:pPr>
        <w:spacing w:after="120" w:line="280" w:lineRule="atLeast"/>
        <w:ind w:left="992"/>
        <w:rPr>
          <w:rFonts w:eastAsia="Times New Roman"/>
          <w:spacing w:val="0"/>
          <w:lang w:val="ru-RU"/>
        </w:rPr>
      </w:pPr>
      <w:r w:rsidRPr="006217D9">
        <w:rPr>
          <w:rFonts w:eastAsia="Times New Roman"/>
          <w:spacing w:val="0"/>
        </w:rPr>
        <w:t>Анализът за последните 5 г. показва, че потреблението при битовите клиенти в краткосрочен план се влияе най-чувствително от промените в метеорологичните условия, като изменението на средната месечна температура влияе обратно пропорционално през зимните месеци поради използването на ел. енергия за отопление и  право пропорционално през летните месеци във връзка с повишената консумация с цел охлаждане.</w:t>
      </w:r>
    </w:p>
    <w:p w14:paraId="1F1EAABD" w14:textId="4CBCF9C2" w:rsidR="00DE2570" w:rsidRPr="00DF781A" w:rsidRDefault="00135135" w:rsidP="00B25897">
      <w:pPr>
        <w:spacing w:after="120" w:line="280" w:lineRule="atLeast"/>
        <w:ind w:left="992"/>
        <w:rPr>
          <w:rFonts w:eastAsia="Times New Roman"/>
          <w:spacing w:val="0"/>
          <w:lang w:val="ru-RU"/>
        </w:rPr>
      </w:pPr>
      <w:r w:rsidRPr="006217D9">
        <w:rPr>
          <w:rFonts w:eastAsia="Times New Roman"/>
          <w:spacing w:val="0"/>
        </w:rPr>
        <w:t>В тази връзка, прогнозата на потреблението за небитови и битови клиенти НН е калкулирана при стандартни за географските ширини климатични условия, базиращи се на статистическа информация за последните 10 г.</w:t>
      </w:r>
    </w:p>
    <w:p w14:paraId="52C54564" w14:textId="55FD21AD" w:rsidR="00135135" w:rsidRPr="006217D9" w:rsidRDefault="00135135" w:rsidP="006217D9">
      <w:pPr>
        <w:spacing w:line="280" w:lineRule="atLeast"/>
        <w:ind w:left="992"/>
        <w:rPr>
          <w:rFonts w:eastAsia="Times New Roman"/>
          <w:spacing w:val="0"/>
        </w:rPr>
      </w:pPr>
      <w:r w:rsidRPr="006217D9">
        <w:rPr>
          <w:rFonts w:eastAsia="Times New Roman"/>
          <w:spacing w:val="0"/>
        </w:rPr>
        <w:lastRenderedPageBreak/>
        <w:t>През последните годин</w:t>
      </w:r>
      <w:r w:rsidR="006217D9" w:rsidRPr="006217D9">
        <w:rPr>
          <w:rFonts w:eastAsia="Times New Roman"/>
          <w:spacing w:val="0"/>
        </w:rPr>
        <w:t>и</w:t>
      </w:r>
      <w:r w:rsidRPr="006217D9">
        <w:rPr>
          <w:rFonts w:eastAsia="Times New Roman"/>
          <w:spacing w:val="0"/>
        </w:rPr>
        <w:t xml:space="preserve"> </w:t>
      </w:r>
      <w:r w:rsidR="006217D9" w:rsidRPr="006217D9">
        <w:rPr>
          <w:rFonts w:eastAsia="Times New Roman"/>
          <w:spacing w:val="0"/>
        </w:rPr>
        <w:t>се забелязва</w:t>
      </w:r>
      <w:r w:rsidRPr="006217D9">
        <w:rPr>
          <w:rFonts w:eastAsia="Times New Roman"/>
          <w:spacing w:val="0"/>
        </w:rPr>
        <w:t xml:space="preserve"> спад</w:t>
      </w:r>
      <w:r w:rsidR="006217D9" w:rsidRPr="006217D9">
        <w:rPr>
          <w:rFonts w:eastAsia="Times New Roman"/>
          <w:spacing w:val="0"/>
        </w:rPr>
        <w:t xml:space="preserve"> на потреблението</w:t>
      </w:r>
      <w:r w:rsidRPr="006217D9">
        <w:rPr>
          <w:rFonts w:eastAsia="Times New Roman"/>
          <w:spacing w:val="0"/>
        </w:rPr>
        <w:t xml:space="preserve"> при небитовите</w:t>
      </w:r>
      <w:r w:rsidR="006217D9" w:rsidRPr="006217D9">
        <w:rPr>
          <w:rFonts w:eastAsia="Times New Roman"/>
          <w:spacing w:val="0"/>
        </w:rPr>
        <w:t xml:space="preserve"> клиенти</w:t>
      </w:r>
      <w:r w:rsidRPr="006217D9">
        <w:rPr>
          <w:rFonts w:eastAsia="Times New Roman"/>
          <w:spacing w:val="0"/>
        </w:rPr>
        <w:t>. Спадът при бизнес клиентите се дължи на масовото строителство на фотоволтаични централи. На графика</w:t>
      </w:r>
      <w:r w:rsidR="00DE2570" w:rsidRPr="006217D9">
        <w:rPr>
          <w:rFonts w:eastAsia="Times New Roman"/>
          <w:spacing w:val="0"/>
        </w:rPr>
        <w:t>та по-долу „Присъединена мощност за СП по месеци“</w:t>
      </w:r>
      <w:r w:rsidRPr="006217D9">
        <w:rPr>
          <w:rFonts w:eastAsia="Times New Roman"/>
          <w:spacing w:val="0"/>
        </w:rPr>
        <w:t xml:space="preserve"> се вижда информацията за мощностите на </w:t>
      </w:r>
      <w:proofErr w:type="spellStart"/>
      <w:r w:rsidRPr="006217D9">
        <w:rPr>
          <w:rFonts w:eastAsia="Times New Roman"/>
          <w:spacing w:val="0"/>
        </w:rPr>
        <w:t>ФтЕЦ</w:t>
      </w:r>
      <w:proofErr w:type="spellEnd"/>
      <w:r w:rsidRPr="006217D9">
        <w:rPr>
          <w:rFonts w:eastAsia="Times New Roman"/>
          <w:spacing w:val="0"/>
        </w:rPr>
        <w:t xml:space="preserve"> за собствени нужди съгласно промените в ЗЕВИ чл.25а, при които строителството е само при уведомителен режим.</w:t>
      </w:r>
    </w:p>
    <w:p w14:paraId="5117F64C" w14:textId="77777777" w:rsidR="00D34D1C" w:rsidRDefault="00D34D1C" w:rsidP="006217D9">
      <w:pPr>
        <w:spacing w:line="280" w:lineRule="atLeast"/>
        <w:ind w:left="426"/>
        <w:rPr>
          <w:rFonts w:ascii="Arial" w:hAnsi="Arial" w:cs="Arial"/>
          <w:noProof/>
          <w:color w:val="0E2841"/>
          <w:sz w:val="20"/>
          <w:szCs w:val="20"/>
          <w:lang w:val="en-US"/>
        </w:rPr>
      </w:pPr>
    </w:p>
    <w:p w14:paraId="71F281C0" w14:textId="661DF969" w:rsidR="00D34D1C" w:rsidRDefault="005B0537" w:rsidP="006217D9">
      <w:pPr>
        <w:spacing w:line="280" w:lineRule="atLeast"/>
        <w:ind w:left="426"/>
        <w:rPr>
          <w:rFonts w:ascii="Arial" w:hAnsi="Arial" w:cs="Arial"/>
          <w:noProof/>
          <w:color w:val="0E2841"/>
          <w:sz w:val="20"/>
          <w:szCs w:val="20"/>
          <w:lang w:val="en-US"/>
        </w:rPr>
      </w:pPr>
      <w:r>
        <w:rPr>
          <w:rFonts w:ascii="Arial" w:hAnsi="Arial" w:cs="Arial"/>
          <w:noProof/>
          <w:color w:val="0E2841"/>
          <w:sz w:val="20"/>
          <w:szCs w:val="20"/>
          <w:lang w:val="en-US"/>
        </w:rPr>
        <w:drawing>
          <wp:inline distT="0" distB="0" distL="0" distR="0" wp14:anchorId="42C803F6" wp14:editId="5FFFE897">
            <wp:extent cx="6123600" cy="2728800"/>
            <wp:effectExtent l="0" t="0" r="0" b="0"/>
            <wp:docPr id="1776079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3600" cy="2728800"/>
                    </a:xfrm>
                    <a:prstGeom prst="rect">
                      <a:avLst/>
                    </a:prstGeom>
                    <a:noFill/>
                  </pic:spPr>
                </pic:pic>
              </a:graphicData>
            </a:graphic>
          </wp:inline>
        </w:drawing>
      </w:r>
    </w:p>
    <w:p w14:paraId="027D22F7" w14:textId="77777777" w:rsidR="004F6064" w:rsidRDefault="004F6064" w:rsidP="00F5770E">
      <w:pPr>
        <w:spacing w:line="280" w:lineRule="atLeast"/>
        <w:ind w:left="992"/>
        <w:rPr>
          <w:rFonts w:eastAsia="Times New Roman"/>
          <w:spacing w:val="0"/>
        </w:rPr>
      </w:pPr>
    </w:p>
    <w:p w14:paraId="23BD5CEC" w14:textId="77777777" w:rsidR="005B0537" w:rsidRPr="0064545C" w:rsidRDefault="005B0537" w:rsidP="00F5770E">
      <w:pPr>
        <w:spacing w:line="280" w:lineRule="atLeast"/>
        <w:ind w:left="992"/>
        <w:rPr>
          <w:rFonts w:eastAsia="Times New Roman"/>
          <w:spacing w:val="0"/>
          <w:lang w:val="en-US"/>
        </w:rPr>
      </w:pPr>
    </w:p>
    <w:p w14:paraId="7790C9DC" w14:textId="6BFE5389" w:rsidR="00D511B7" w:rsidRPr="004F6064" w:rsidRDefault="00135135" w:rsidP="00B25897">
      <w:pPr>
        <w:spacing w:after="120" w:line="280" w:lineRule="atLeast"/>
        <w:ind w:left="992"/>
        <w:rPr>
          <w:rFonts w:eastAsia="Times New Roman"/>
          <w:spacing w:val="0"/>
          <w:lang w:val="ru-RU"/>
        </w:rPr>
      </w:pPr>
      <w:r w:rsidRPr="004F6064">
        <w:rPr>
          <w:rFonts w:eastAsia="Times New Roman"/>
          <w:spacing w:val="0"/>
        </w:rPr>
        <w:t xml:space="preserve">Общата присъединена мощност на централите, изградени съгласно чл. 25а след промените в ЗЕВИ е </w:t>
      </w:r>
      <w:r w:rsidR="00477DD9">
        <w:rPr>
          <w:rFonts w:eastAsia="Times New Roman"/>
          <w:spacing w:val="0"/>
          <w:lang w:val="en-US"/>
        </w:rPr>
        <w:t>xxx</w:t>
      </w:r>
      <w:r w:rsidR="004F6064" w:rsidRPr="00DF781A">
        <w:rPr>
          <w:rFonts w:eastAsia="Times New Roman"/>
          <w:spacing w:val="0"/>
          <w:lang w:val="ru-RU"/>
        </w:rPr>
        <w:t>.</w:t>
      </w:r>
      <w:r w:rsidR="00477DD9">
        <w:rPr>
          <w:rFonts w:eastAsia="Times New Roman"/>
          <w:spacing w:val="0"/>
          <w:lang w:val="en-US"/>
        </w:rPr>
        <w:t>x</w:t>
      </w:r>
      <w:r w:rsidRPr="004F6064">
        <w:rPr>
          <w:rFonts w:eastAsia="Times New Roman"/>
          <w:spacing w:val="0"/>
        </w:rPr>
        <w:t xml:space="preserve"> MW за собствена консумация, което намаля количеството разпределена енергия с над </w:t>
      </w:r>
      <w:r w:rsidR="00477DD9">
        <w:rPr>
          <w:rFonts w:eastAsia="Times New Roman"/>
          <w:spacing w:val="0"/>
          <w:lang w:val="en-US"/>
        </w:rPr>
        <w:t>xxx</w:t>
      </w:r>
      <w:r w:rsidRPr="004F6064">
        <w:rPr>
          <w:rFonts w:eastAsia="Times New Roman"/>
          <w:spacing w:val="0"/>
        </w:rPr>
        <w:t> </w:t>
      </w:r>
      <w:r w:rsidR="00477DD9">
        <w:rPr>
          <w:rFonts w:eastAsia="Times New Roman"/>
          <w:spacing w:val="0"/>
          <w:lang w:val="en-US"/>
        </w:rPr>
        <w:t>xxx</w:t>
      </w:r>
      <w:r w:rsidRPr="004F6064">
        <w:rPr>
          <w:rFonts w:eastAsia="Times New Roman"/>
          <w:spacing w:val="0"/>
        </w:rPr>
        <w:t xml:space="preserve"> </w:t>
      </w:r>
      <w:proofErr w:type="spellStart"/>
      <w:r w:rsidRPr="004F6064">
        <w:rPr>
          <w:rFonts w:eastAsia="Times New Roman"/>
          <w:spacing w:val="0"/>
        </w:rPr>
        <w:t>MWh</w:t>
      </w:r>
      <w:proofErr w:type="spellEnd"/>
      <w:r w:rsidRPr="004F6064">
        <w:rPr>
          <w:rFonts w:eastAsia="Times New Roman"/>
          <w:spacing w:val="0"/>
        </w:rPr>
        <w:t xml:space="preserve"> годишно (</w:t>
      </w:r>
      <w:r w:rsidR="00477DD9">
        <w:rPr>
          <w:rFonts w:eastAsia="Times New Roman"/>
          <w:spacing w:val="0"/>
          <w:lang w:val="en-US"/>
        </w:rPr>
        <w:t>x</w:t>
      </w:r>
      <w:r w:rsidRPr="004F6064">
        <w:rPr>
          <w:rFonts w:eastAsia="Times New Roman"/>
          <w:spacing w:val="0"/>
        </w:rPr>
        <w:t>% от стопанското потребление).</w:t>
      </w:r>
    </w:p>
    <w:p w14:paraId="1C7B3600" w14:textId="75F1E7C7" w:rsidR="00D511B7" w:rsidRPr="005C0FF1" w:rsidRDefault="00D511B7" w:rsidP="00B25897">
      <w:pPr>
        <w:spacing w:after="120" w:line="280" w:lineRule="atLeast"/>
        <w:ind w:left="992"/>
        <w:rPr>
          <w:rFonts w:eastAsia="Times New Roman"/>
          <w:spacing w:val="0"/>
          <w:lang w:val="ru-RU"/>
        </w:rPr>
      </w:pPr>
      <w:r w:rsidRPr="00A212E0">
        <w:rPr>
          <w:rFonts w:eastAsia="Times New Roman"/>
          <w:spacing w:val="0"/>
        </w:rPr>
        <w:t xml:space="preserve">Това са </w:t>
      </w:r>
      <w:proofErr w:type="spellStart"/>
      <w:r w:rsidRPr="00A212E0">
        <w:rPr>
          <w:rFonts w:eastAsia="Times New Roman"/>
          <w:spacing w:val="0"/>
        </w:rPr>
        <w:t>ФтЕц</w:t>
      </w:r>
      <w:proofErr w:type="spellEnd"/>
      <w:r w:rsidRPr="00A212E0">
        <w:rPr>
          <w:rFonts w:eastAsia="Times New Roman"/>
          <w:spacing w:val="0"/>
        </w:rPr>
        <w:t xml:space="preserve"> изцяло за собствено потребление, като освен тях масово се присъединяват и централи за собствено потребление с отдаване в мрежата на Дружеството, което води също до намаляване на разпределената енергия.</w:t>
      </w:r>
    </w:p>
    <w:p w14:paraId="4FC66691" w14:textId="5C55C044" w:rsidR="00D511B7" w:rsidRPr="005C0FF1" w:rsidRDefault="00D511B7" w:rsidP="00B25897">
      <w:pPr>
        <w:spacing w:after="120" w:line="280" w:lineRule="atLeast"/>
        <w:ind w:left="992"/>
        <w:rPr>
          <w:rFonts w:eastAsia="Times New Roman"/>
          <w:spacing w:val="0"/>
          <w:lang w:val="ru-RU"/>
        </w:rPr>
      </w:pPr>
      <w:r w:rsidRPr="00A212E0">
        <w:rPr>
          <w:rFonts w:eastAsia="Times New Roman"/>
          <w:spacing w:val="0"/>
        </w:rPr>
        <w:t>Друг фактор, отчетен при изготвянето на прогнозата е енергийната ефективност, която през последните години оказва все по-значително влияние на консумацията на електрическа енергия.</w:t>
      </w:r>
    </w:p>
    <w:p w14:paraId="25E86CB0" w14:textId="77777777" w:rsidR="00D511B7" w:rsidRPr="00A212E0" w:rsidRDefault="00D511B7" w:rsidP="00D511B7">
      <w:pPr>
        <w:ind w:left="709"/>
        <w:jc w:val="both"/>
      </w:pPr>
    </w:p>
    <w:p w14:paraId="3B3D64B5" w14:textId="68BDB024" w:rsidR="00D511B7" w:rsidRPr="004A49B5" w:rsidRDefault="00D511B7" w:rsidP="00D511B7">
      <w:pPr>
        <w:spacing w:line="280" w:lineRule="atLeast"/>
        <w:ind w:left="992"/>
        <w:rPr>
          <w:u w:val="single"/>
        </w:rPr>
      </w:pPr>
      <w:r w:rsidRPr="00A212E0">
        <w:rPr>
          <w:u w:val="single"/>
        </w:rPr>
        <w:t xml:space="preserve">Предвид гореизложеното, за </w:t>
      </w:r>
      <w:r w:rsidR="00334DA3" w:rsidRPr="00A212E0">
        <w:rPr>
          <w:u w:val="single"/>
        </w:rPr>
        <w:t>трета</w:t>
      </w:r>
      <w:r w:rsidR="006A417B" w:rsidRPr="00A212E0">
        <w:rPr>
          <w:u w:val="single"/>
        </w:rPr>
        <w:t xml:space="preserve"> ценова година</w:t>
      </w:r>
      <w:r w:rsidRPr="00A212E0">
        <w:rPr>
          <w:u w:val="single"/>
        </w:rPr>
        <w:t xml:space="preserve"> е заложено дружеството да разпредели електрическа енергия до всички потребители на лицензионната си територия в размер на </w:t>
      </w:r>
      <w:r w:rsidR="00477DD9">
        <w:rPr>
          <w:b/>
          <w:u w:val="single"/>
          <w:lang w:val="en-US"/>
        </w:rPr>
        <w:t>x</w:t>
      </w:r>
      <w:r w:rsidRPr="00A212E0">
        <w:rPr>
          <w:b/>
          <w:u w:val="single"/>
        </w:rPr>
        <w:t> </w:t>
      </w:r>
      <w:r w:rsidR="00477DD9">
        <w:rPr>
          <w:b/>
          <w:u w:val="single"/>
          <w:lang w:val="en-US"/>
        </w:rPr>
        <w:t>xxx</w:t>
      </w:r>
      <w:r w:rsidRPr="00A212E0">
        <w:rPr>
          <w:b/>
          <w:u w:val="single"/>
        </w:rPr>
        <w:t xml:space="preserve"> </w:t>
      </w:r>
      <w:proofErr w:type="spellStart"/>
      <w:r w:rsidR="00477DD9">
        <w:rPr>
          <w:b/>
          <w:u w:val="single"/>
          <w:lang w:val="en-US"/>
        </w:rPr>
        <w:t>xxx</w:t>
      </w:r>
      <w:proofErr w:type="spellEnd"/>
      <w:r w:rsidRPr="00A212E0">
        <w:rPr>
          <w:b/>
          <w:u w:val="single"/>
        </w:rPr>
        <w:t xml:space="preserve"> МВтч</w:t>
      </w:r>
      <w:r w:rsidRPr="00A212E0">
        <w:rPr>
          <w:u w:val="single"/>
        </w:rPr>
        <w:t>.</w:t>
      </w:r>
    </w:p>
    <w:p w14:paraId="6F5CA976" w14:textId="77777777" w:rsidR="0018200A" w:rsidRPr="004A49B5" w:rsidRDefault="0018200A" w:rsidP="00D511B7">
      <w:pPr>
        <w:spacing w:line="280" w:lineRule="atLeast"/>
        <w:ind w:left="992"/>
        <w:rPr>
          <w:u w:val="single"/>
        </w:rPr>
      </w:pPr>
    </w:p>
    <w:p w14:paraId="63F942B8" w14:textId="3BDD79A8" w:rsidR="0018200A" w:rsidRPr="004A49B5" w:rsidRDefault="00A47F56" w:rsidP="00A47F56">
      <w:pPr>
        <w:pStyle w:val="Heading3"/>
        <w:numPr>
          <w:ilvl w:val="0"/>
          <w:numId w:val="0"/>
        </w:numPr>
        <w:ind w:left="1134" w:right="83"/>
        <w:jc w:val="both"/>
        <w:rPr>
          <w:b/>
          <w:sz w:val="20"/>
          <w:lang w:val="de-AT"/>
        </w:rPr>
      </w:pPr>
      <w:r w:rsidRPr="00A47F56">
        <w:rPr>
          <w:b/>
          <w:i/>
          <w:iCs/>
          <w:sz w:val="20"/>
          <w:szCs w:val="20"/>
          <w:lang w:val="de-AT"/>
        </w:rPr>
        <w:t>a2</w:t>
      </w:r>
      <w:r>
        <w:rPr>
          <w:b/>
          <w:sz w:val="20"/>
          <w:lang w:val="de-AT"/>
        </w:rPr>
        <w:t xml:space="preserve">. </w:t>
      </w:r>
      <w:proofErr w:type="spellStart"/>
      <w:r w:rsidR="0018200A" w:rsidRPr="004A49B5">
        <w:rPr>
          <w:b/>
          <w:sz w:val="20"/>
          <w:lang w:val="de-AT"/>
        </w:rPr>
        <w:t>Прогнозна</w:t>
      </w:r>
      <w:proofErr w:type="spellEnd"/>
      <w:r w:rsidR="0018200A" w:rsidRPr="004A49B5">
        <w:rPr>
          <w:b/>
          <w:sz w:val="20"/>
          <w:lang w:val="de-AT"/>
        </w:rPr>
        <w:t xml:space="preserve"> </w:t>
      </w:r>
      <w:proofErr w:type="spellStart"/>
      <w:r w:rsidR="0018200A" w:rsidRPr="004A49B5">
        <w:rPr>
          <w:b/>
          <w:sz w:val="20"/>
          <w:lang w:val="de-AT"/>
        </w:rPr>
        <w:t>стойност</w:t>
      </w:r>
      <w:proofErr w:type="spellEnd"/>
      <w:r w:rsidR="0018200A" w:rsidRPr="004A49B5">
        <w:rPr>
          <w:b/>
          <w:sz w:val="20"/>
          <w:lang w:val="de-AT"/>
        </w:rPr>
        <w:t xml:space="preserve"> на </w:t>
      </w:r>
      <w:proofErr w:type="spellStart"/>
      <w:r w:rsidR="0018200A" w:rsidRPr="004A49B5">
        <w:rPr>
          <w:b/>
          <w:sz w:val="20"/>
          <w:lang w:val="de-AT"/>
        </w:rPr>
        <w:t>договорена</w:t>
      </w:r>
      <w:proofErr w:type="spellEnd"/>
      <w:r w:rsidR="0018200A" w:rsidRPr="004A49B5">
        <w:rPr>
          <w:b/>
          <w:sz w:val="20"/>
          <w:lang w:val="de-AT"/>
        </w:rPr>
        <w:t xml:space="preserve"> / </w:t>
      </w:r>
      <w:proofErr w:type="spellStart"/>
      <w:r w:rsidR="0018200A" w:rsidRPr="004A49B5">
        <w:rPr>
          <w:b/>
          <w:sz w:val="20"/>
          <w:lang w:val="de-AT"/>
        </w:rPr>
        <w:t>предоставена</w:t>
      </w:r>
      <w:proofErr w:type="spellEnd"/>
      <w:r w:rsidR="0018200A" w:rsidRPr="004A49B5">
        <w:rPr>
          <w:b/>
          <w:sz w:val="20"/>
          <w:lang w:val="de-AT"/>
        </w:rPr>
        <w:t xml:space="preserve"> </w:t>
      </w:r>
      <w:proofErr w:type="spellStart"/>
      <w:r w:rsidR="0018200A" w:rsidRPr="004A49B5">
        <w:rPr>
          <w:b/>
          <w:sz w:val="20"/>
          <w:lang w:val="de-AT"/>
        </w:rPr>
        <w:t>мощност</w:t>
      </w:r>
      <w:proofErr w:type="spellEnd"/>
      <w:r w:rsidR="0018200A" w:rsidRPr="004A49B5">
        <w:rPr>
          <w:b/>
          <w:sz w:val="20"/>
          <w:lang w:val="de-AT"/>
        </w:rPr>
        <w:t xml:space="preserve"> за </w:t>
      </w:r>
      <w:proofErr w:type="spellStart"/>
      <w:r w:rsidR="0018200A" w:rsidRPr="004A49B5">
        <w:rPr>
          <w:b/>
          <w:sz w:val="20"/>
          <w:lang w:val="de-AT"/>
        </w:rPr>
        <w:t>небитови</w:t>
      </w:r>
      <w:proofErr w:type="spellEnd"/>
      <w:r w:rsidR="0018200A" w:rsidRPr="004A49B5">
        <w:rPr>
          <w:b/>
          <w:sz w:val="20"/>
          <w:lang w:val="de-AT"/>
        </w:rPr>
        <w:t xml:space="preserve"> </w:t>
      </w:r>
      <w:proofErr w:type="spellStart"/>
      <w:r w:rsidR="0018200A" w:rsidRPr="004A49B5">
        <w:rPr>
          <w:b/>
          <w:sz w:val="20"/>
          <w:lang w:val="de-AT"/>
        </w:rPr>
        <w:t>клиенти</w:t>
      </w:r>
      <w:proofErr w:type="spellEnd"/>
    </w:p>
    <w:p w14:paraId="6C81712C" w14:textId="77777777" w:rsidR="0018200A" w:rsidRPr="004A49B5" w:rsidRDefault="0018200A" w:rsidP="0018200A">
      <w:pPr>
        <w:pStyle w:val="ListParagraph"/>
        <w:jc w:val="both"/>
        <w:rPr>
          <w:rFonts w:ascii="Frutiger Next for EVN Light" w:hAnsi="Frutiger Next for EVN Light"/>
          <w:lang w:val="bg-BG"/>
        </w:rPr>
      </w:pPr>
    </w:p>
    <w:p w14:paraId="3CDF8724" w14:textId="26D70D21" w:rsidR="0018200A" w:rsidRPr="004A49B5" w:rsidRDefault="0018200A" w:rsidP="0018200A">
      <w:pPr>
        <w:pStyle w:val="ListParagraph"/>
        <w:jc w:val="both"/>
        <w:rPr>
          <w:rFonts w:ascii="Frutiger Next for EVN Light" w:hAnsi="Frutiger Next for EVN Light"/>
          <w:lang w:val="bg-BG"/>
        </w:rPr>
      </w:pPr>
      <w:r w:rsidRPr="004A49B5">
        <w:rPr>
          <w:rFonts w:ascii="Frutiger Next for EVN Light" w:hAnsi="Frutiger Next for EVN Light"/>
          <w:lang w:val="bg-BG"/>
        </w:rPr>
        <w:t xml:space="preserve">Прогнозната стойност на договорената предоставена мощност за първата година от седми регулаторен период е </w:t>
      </w:r>
      <w:r w:rsidR="006A417B">
        <w:rPr>
          <w:rFonts w:ascii="Frutiger Next for EVN Light" w:hAnsi="Frutiger Next for EVN Light"/>
          <w:lang w:val="bg-BG"/>
        </w:rPr>
        <w:t xml:space="preserve">изготвена на база на следните </w:t>
      </w:r>
      <w:r w:rsidRPr="004A49B5">
        <w:rPr>
          <w:rFonts w:ascii="Frutiger Next for EVN Light" w:hAnsi="Frutiger Next for EVN Light"/>
          <w:lang w:val="bg-BG"/>
        </w:rPr>
        <w:t>основни мотиви по групи потребители:</w:t>
      </w:r>
    </w:p>
    <w:p w14:paraId="6650481E" w14:textId="77777777" w:rsidR="0018200A" w:rsidRPr="004A49B5" w:rsidRDefault="0018200A" w:rsidP="0018200A">
      <w:pPr>
        <w:pStyle w:val="ListParagraph"/>
        <w:numPr>
          <w:ilvl w:val="0"/>
          <w:numId w:val="20"/>
        </w:numPr>
        <w:jc w:val="both"/>
        <w:rPr>
          <w:rFonts w:ascii="Frutiger Next for EVN Light" w:hAnsi="Frutiger Next for EVN Light"/>
          <w:lang w:val="bg-BG"/>
        </w:rPr>
      </w:pPr>
      <w:r w:rsidRPr="004A49B5">
        <w:rPr>
          <w:rFonts w:ascii="Frutiger Next for EVN Light" w:hAnsi="Frutiger Next for EVN Light" w:hint="eastAsia"/>
          <w:lang w:val="bg-BG"/>
        </w:rPr>
        <w:t>Небитови</w:t>
      </w:r>
      <w:r w:rsidRPr="004A49B5">
        <w:rPr>
          <w:rFonts w:ascii="Frutiger Next for EVN Light" w:hAnsi="Frutiger Next for EVN Light"/>
          <w:lang w:val="bg-BG"/>
        </w:rPr>
        <w:t xml:space="preserve"> </w:t>
      </w:r>
      <w:r w:rsidRPr="004A49B5">
        <w:rPr>
          <w:rFonts w:ascii="Frutiger Next for EVN Light" w:hAnsi="Frutiger Next for EVN Light" w:hint="eastAsia"/>
          <w:lang w:val="bg-BG"/>
        </w:rPr>
        <w:t>клиенти</w:t>
      </w:r>
      <w:r w:rsidRPr="004A49B5">
        <w:rPr>
          <w:rFonts w:ascii="Frutiger Next for EVN Light" w:hAnsi="Frutiger Next for EVN Light"/>
          <w:lang w:val="bg-BG"/>
        </w:rPr>
        <w:t xml:space="preserve"> </w:t>
      </w:r>
      <w:r w:rsidRPr="004A49B5">
        <w:rPr>
          <w:rFonts w:ascii="Frutiger Next for EVN Light" w:hAnsi="Frutiger Next for EVN Light" w:hint="eastAsia"/>
          <w:lang w:val="bg-BG"/>
        </w:rPr>
        <w:t>С</w:t>
      </w:r>
      <w:r w:rsidRPr="004A49B5">
        <w:rPr>
          <w:rFonts w:ascii="Frutiger Next for EVN Light" w:hAnsi="Frutiger Next for EVN Light" w:hint="eastAsia"/>
          <w:lang w:val="de-AT"/>
        </w:rPr>
        <w:t>р</w:t>
      </w:r>
      <w:r w:rsidRPr="004A49B5">
        <w:rPr>
          <w:rFonts w:ascii="Frutiger Next for EVN Light" w:hAnsi="Frutiger Next for EVN Light" w:hint="eastAsia"/>
          <w:lang w:val="bg-BG"/>
        </w:rPr>
        <w:t>Н</w:t>
      </w:r>
      <w:r w:rsidRPr="004A49B5">
        <w:rPr>
          <w:rFonts w:ascii="Frutiger Next for EVN Light" w:hAnsi="Frutiger Next for EVN Light"/>
          <w:lang w:val="bg-BG"/>
        </w:rPr>
        <w:t xml:space="preserve"> </w:t>
      </w:r>
      <w:r w:rsidRPr="004A49B5">
        <w:rPr>
          <w:rFonts w:ascii="Frutiger Next for EVN Light" w:hAnsi="Frutiger Next for EVN Light" w:hint="eastAsia"/>
          <w:lang w:val="bg-BG"/>
        </w:rPr>
        <w:t>преки</w:t>
      </w:r>
      <w:r w:rsidRPr="004A49B5">
        <w:rPr>
          <w:rFonts w:ascii="Frutiger Next for EVN Light" w:hAnsi="Frutiger Next for EVN Light"/>
          <w:lang w:val="bg-BG"/>
        </w:rPr>
        <w:t xml:space="preserve"> -  без промяна </w:t>
      </w:r>
    </w:p>
    <w:p w14:paraId="30EB9126" w14:textId="3DACFBD5" w:rsidR="0018200A" w:rsidRPr="004A49B5" w:rsidRDefault="0018200A" w:rsidP="0018200A">
      <w:pPr>
        <w:pStyle w:val="ListParagraph"/>
        <w:numPr>
          <w:ilvl w:val="0"/>
          <w:numId w:val="20"/>
        </w:numPr>
        <w:jc w:val="both"/>
        <w:rPr>
          <w:rFonts w:ascii="Frutiger Next for EVN Light" w:hAnsi="Frutiger Next for EVN Light"/>
          <w:lang w:val="bg-BG"/>
        </w:rPr>
      </w:pPr>
      <w:r w:rsidRPr="004A49B5">
        <w:rPr>
          <w:rFonts w:ascii="Frutiger Next for EVN Light" w:hAnsi="Frutiger Next for EVN Light" w:hint="eastAsia"/>
          <w:lang w:val="bg-BG"/>
        </w:rPr>
        <w:lastRenderedPageBreak/>
        <w:t>Небитови</w:t>
      </w:r>
      <w:r w:rsidRPr="004A49B5">
        <w:rPr>
          <w:rFonts w:ascii="Frutiger Next for EVN Light" w:hAnsi="Frutiger Next for EVN Light"/>
          <w:lang w:val="bg-BG"/>
        </w:rPr>
        <w:t xml:space="preserve"> </w:t>
      </w:r>
      <w:r w:rsidRPr="004A49B5">
        <w:rPr>
          <w:rFonts w:ascii="Frutiger Next for EVN Light" w:hAnsi="Frutiger Next for EVN Light" w:hint="eastAsia"/>
          <w:lang w:val="bg-BG"/>
        </w:rPr>
        <w:t>клиенти</w:t>
      </w:r>
      <w:r w:rsidRPr="004A49B5">
        <w:rPr>
          <w:rFonts w:ascii="Frutiger Next for EVN Light" w:hAnsi="Frutiger Next for EVN Light"/>
          <w:lang w:val="bg-BG"/>
        </w:rPr>
        <w:t xml:space="preserve"> </w:t>
      </w:r>
      <w:r w:rsidRPr="004A49B5">
        <w:rPr>
          <w:rFonts w:ascii="Frutiger Next for EVN Light" w:hAnsi="Frutiger Next for EVN Light" w:hint="eastAsia"/>
          <w:lang w:val="bg-BG"/>
        </w:rPr>
        <w:t>С</w:t>
      </w:r>
      <w:r w:rsidRPr="004A49B5">
        <w:rPr>
          <w:rFonts w:ascii="Frutiger Next for EVN Light" w:hAnsi="Frutiger Next for EVN Light" w:hint="eastAsia"/>
          <w:lang w:val="de-AT"/>
        </w:rPr>
        <w:t>р</w:t>
      </w:r>
      <w:r w:rsidRPr="004A49B5">
        <w:rPr>
          <w:rFonts w:ascii="Frutiger Next for EVN Light" w:hAnsi="Frutiger Next for EVN Light" w:hint="eastAsia"/>
          <w:lang w:val="bg-BG"/>
        </w:rPr>
        <w:t>Н</w:t>
      </w:r>
      <w:r w:rsidRPr="004A49B5">
        <w:rPr>
          <w:rFonts w:ascii="Frutiger Next for EVN Light" w:hAnsi="Frutiger Next for EVN Light"/>
          <w:lang w:val="bg-BG"/>
        </w:rPr>
        <w:t xml:space="preserve"> не</w:t>
      </w:r>
      <w:r w:rsidRPr="004A49B5">
        <w:rPr>
          <w:rFonts w:ascii="Frutiger Next for EVN Light" w:hAnsi="Frutiger Next for EVN Light" w:hint="eastAsia"/>
          <w:lang w:val="bg-BG"/>
        </w:rPr>
        <w:t>преки</w:t>
      </w:r>
      <w:r w:rsidRPr="004A49B5">
        <w:rPr>
          <w:rFonts w:ascii="Frutiger Next for EVN Light" w:hAnsi="Frutiger Next for EVN Light"/>
          <w:lang w:val="bg-BG"/>
        </w:rPr>
        <w:t xml:space="preserve"> - очаква се увеличение от </w:t>
      </w:r>
      <w:r w:rsidR="00477DD9">
        <w:rPr>
          <w:rFonts w:ascii="Frutiger Next for EVN Light" w:hAnsi="Frutiger Next for EVN Light"/>
          <w:lang w:val="en-US"/>
        </w:rPr>
        <w:t>x</w:t>
      </w:r>
      <w:r w:rsidRPr="004A49B5">
        <w:rPr>
          <w:rFonts w:ascii="Frutiger Next for EVN Light" w:hAnsi="Frutiger Next for EVN Light"/>
          <w:lang w:val="bg-BG"/>
        </w:rPr>
        <w:t xml:space="preserve"> % на предоставената мощност спрямо базисната година, което се дължи на въвеждане в експлоатация на нови мощности на потребители на средно напрежение в индустриалните зони на територията на дружеството</w:t>
      </w:r>
    </w:p>
    <w:p w14:paraId="582C2802" w14:textId="05246C20" w:rsidR="0018200A" w:rsidRPr="004A49B5" w:rsidRDefault="0018200A" w:rsidP="0018200A">
      <w:pPr>
        <w:pStyle w:val="ListParagraph"/>
        <w:numPr>
          <w:ilvl w:val="0"/>
          <w:numId w:val="20"/>
        </w:numPr>
        <w:jc w:val="both"/>
        <w:rPr>
          <w:rFonts w:ascii="Frutiger Next for EVN Light" w:hAnsi="Frutiger Next for EVN Light"/>
          <w:lang w:val="bg-BG"/>
        </w:rPr>
      </w:pPr>
      <w:r w:rsidRPr="004A49B5">
        <w:rPr>
          <w:rFonts w:ascii="Frutiger Next for EVN Light" w:hAnsi="Frutiger Next for EVN Light" w:hint="eastAsia"/>
          <w:lang w:val="bg-BG"/>
        </w:rPr>
        <w:t>Небитови</w:t>
      </w:r>
      <w:r w:rsidRPr="004A49B5">
        <w:rPr>
          <w:rFonts w:ascii="Frutiger Next for EVN Light" w:hAnsi="Frutiger Next for EVN Light"/>
          <w:lang w:val="bg-BG"/>
        </w:rPr>
        <w:t xml:space="preserve"> </w:t>
      </w:r>
      <w:r w:rsidRPr="004A49B5">
        <w:rPr>
          <w:rFonts w:ascii="Frutiger Next for EVN Light" w:hAnsi="Frutiger Next for EVN Light" w:hint="eastAsia"/>
          <w:lang w:val="bg-BG"/>
        </w:rPr>
        <w:t>клиенти</w:t>
      </w:r>
      <w:r w:rsidRPr="004A49B5">
        <w:rPr>
          <w:rFonts w:ascii="Frutiger Next for EVN Light" w:hAnsi="Frutiger Next for EVN Light"/>
          <w:lang w:val="bg-BG"/>
        </w:rPr>
        <w:t xml:space="preserve"> Н</w:t>
      </w:r>
      <w:r w:rsidRPr="004A49B5">
        <w:rPr>
          <w:rFonts w:ascii="Frutiger Next for EVN Light" w:hAnsi="Frutiger Next for EVN Light" w:hint="eastAsia"/>
          <w:lang w:val="bg-BG"/>
        </w:rPr>
        <w:t>Н</w:t>
      </w:r>
      <w:r w:rsidRPr="004A49B5">
        <w:rPr>
          <w:rFonts w:ascii="Frutiger Next for EVN Light" w:hAnsi="Frutiger Next for EVN Light"/>
          <w:lang w:val="bg-BG"/>
        </w:rPr>
        <w:t xml:space="preserve"> - очаква се увеличение от </w:t>
      </w:r>
      <w:r w:rsidR="00477DD9">
        <w:rPr>
          <w:rFonts w:ascii="Frutiger Next for EVN Light" w:hAnsi="Frutiger Next for EVN Light"/>
          <w:lang w:val="en-US"/>
        </w:rPr>
        <w:t>x</w:t>
      </w:r>
      <w:r w:rsidRPr="004A49B5">
        <w:rPr>
          <w:rFonts w:ascii="Frutiger Next for EVN Light" w:hAnsi="Frutiger Next for EVN Light"/>
          <w:lang w:val="bg-BG"/>
        </w:rPr>
        <w:t xml:space="preserve"> % на предоставената мощност спрямо базисната година от нови обекти</w:t>
      </w:r>
    </w:p>
    <w:p w14:paraId="3107C053" w14:textId="77777777" w:rsidR="0018200A" w:rsidRPr="004A49B5" w:rsidRDefault="0018200A" w:rsidP="0018200A">
      <w:pPr>
        <w:ind w:left="709"/>
        <w:jc w:val="both"/>
      </w:pPr>
    </w:p>
    <w:p w14:paraId="116A03B3" w14:textId="26E3DF23" w:rsidR="0018200A" w:rsidRPr="004A49B5" w:rsidRDefault="006A417B" w:rsidP="0018200A">
      <w:pPr>
        <w:ind w:left="709"/>
        <w:rPr>
          <w:u w:val="single"/>
        </w:rPr>
      </w:pPr>
      <w:r>
        <w:rPr>
          <w:u w:val="single"/>
        </w:rPr>
        <w:t>П</w:t>
      </w:r>
      <w:r w:rsidR="0018200A" w:rsidRPr="004A49B5">
        <w:rPr>
          <w:u w:val="single"/>
        </w:rPr>
        <w:t>рогнозна</w:t>
      </w:r>
      <w:r>
        <w:rPr>
          <w:u w:val="single"/>
        </w:rPr>
        <w:t>та</w:t>
      </w:r>
      <w:r w:rsidR="0018200A" w:rsidRPr="004A49B5">
        <w:rPr>
          <w:u w:val="single"/>
        </w:rPr>
        <w:t xml:space="preserve"> стойност на договорената предоставена мощност </w:t>
      </w:r>
      <w:r>
        <w:rPr>
          <w:u w:val="single"/>
        </w:rPr>
        <w:t xml:space="preserve">за небитови клиенти </w:t>
      </w:r>
      <w:r w:rsidR="0018200A" w:rsidRPr="004A49B5">
        <w:rPr>
          <w:u w:val="single"/>
        </w:rPr>
        <w:t xml:space="preserve">за </w:t>
      </w:r>
      <w:r w:rsidR="00334DA3">
        <w:rPr>
          <w:u w:val="single"/>
        </w:rPr>
        <w:t>трета</w:t>
      </w:r>
      <w:r>
        <w:rPr>
          <w:u w:val="single"/>
        </w:rPr>
        <w:t xml:space="preserve"> ценова година е запазена на нивото от </w:t>
      </w:r>
      <w:r w:rsidR="0018200A" w:rsidRPr="004A49B5">
        <w:rPr>
          <w:u w:val="single"/>
        </w:rPr>
        <w:t xml:space="preserve">първата година от седми регулаторен период </w:t>
      </w:r>
      <w:r>
        <w:rPr>
          <w:u w:val="single"/>
        </w:rPr>
        <w:t xml:space="preserve"> в размер на </w:t>
      </w:r>
      <w:r w:rsidR="0018200A" w:rsidRPr="004A49B5">
        <w:rPr>
          <w:u w:val="single"/>
        </w:rPr>
        <w:t xml:space="preserve"> </w:t>
      </w:r>
      <w:r w:rsidR="00477DD9">
        <w:rPr>
          <w:b/>
          <w:bCs/>
          <w:u w:val="single"/>
          <w:lang w:val="en-US"/>
        </w:rPr>
        <w:t>x</w:t>
      </w:r>
      <w:r w:rsidR="0018200A" w:rsidRPr="004A49B5">
        <w:rPr>
          <w:b/>
          <w:bCs/>
          <w:u w:val="single"/>
        </w:rPr>
        <w:t> </w:t>
      </w:r>
      <w:r w:rsidR="00477DD9">
        <w:rPr>
          <w:b/>
          <w:bCs/>
          <w:u w:val="single"/>
          <w:lang w:val="en-US"/>
        </w:rPr>
        <w:t>xxx</w:t>
      </w:r>
      <w:r w:rsidR="0018200A" w:rsidRPr="004A49B5">
        <w:rPr>
          <w:b/>
          <w:bCs/>
          <w:u w:val="single"/>
        </w:rPr>
        <w:t xml:space="preserve"> </w:t>
      </w:r>
      <w:proofErr w:type="spellStart"/>
      <w:r w:rsidR="00477DD9">
        <w:rPr>
          <w:b/>
          <w:bCs/>
          <w:u w:val="single"/>
          <w:lang w:val="en-US"/>
        </w:rPr>
        <w:t>xxx</w:t>
      </w:r>
      <w:proofErr w:type="spellEnd"/>
      <w:r w:rsidR="0018200A" w:rsidRPr="004A49B5">
        <w:rPr>
          <w:b/>
          <w:bCs/>
          <w:u w:val="single"/>
        </w:rPr>
        <w:t xml:space="preserve"> </w:t>
      </w:r>
      <w:r w:rsidR="0018200A" w:rsidRPr="004A49B5">
        <w:rPr>
          <w:b/>
          <w:bCs/>
          <w:u w:val="single"/>
          <w:lang w:val="en-US"/>
        </w:rPr>
        <w:t>k</w:t>
      </w:r>
      <w:proofErr w:type="spellStart"/>
      <w:r w:rsidR="0018200A" w:rsidRPr="004A49B5">
        <w:rPr>
          <w:b/>
          <w:bCs/>
          <w:u w:val="single"/>
        </w:rPr>
        <w:t>Вт</w:t>
      </w:r>
      <w:proofErr w:type="spellEnd"/>
      <w:r w:rsidR="0018200A" w:rsidRPr="004A49B5">
        <w:rPr>
          <w:u w:val="single"/>
        </w:rPr>
        <w:t>.</w:t>
      </w:r>
    </w:p>
    <w:p w14:paraId="0A999886" w14:textId="77777777" w:rsidR="0018200A" w:rsidRPr="004A49B5" w:rsidRDefault="0018200A" w:rsidP="0018200A">
      <w:pPr>
        <w:ind w:left="709"/>
        <w:jc w:val="both"/>
        <w:rPr>
          <w:u w:val="single"/>
        </w:rPr>
      </w:pPr>
    </w:p>
    <w:p w14:paraId="2B1CB1CF" w14:textId="474A81ED" w:rsidR="0018200A" w:rsidRPr="004A49B5" w:rsidRDefault="00A47F56" w:rsidP="00A47F56">
      <w:pPr>
        <w:pStyle w:val="Heading3"/>
        <w:numPr>
          <w:ilvl w:val="0"/>
          <w:numId w:val="0"/>
        </w:numPr>
        <w:ind w:left="1276" w:right="83"/>
        <w:jc w:val="both"/>
        <w:rPr>
          <w:b/>
          <w:sz w:val="20"/>
          <w:lang w:val="de-AT"/>
        </w:rPr>
      </w:pPr>
      <w:r w:rsidRPr="00A47F56">
        <w:rPr>
          <w:b/>
          <w:i/>
          <w:iCs/>
          <w:sz w:val="20"/>
          <w:lang w:val="de-AT"/>
        </w:rPr>
        <w:t>a3</w:t>
      </w:r>
      <w:r>
        <w:rPr>
          <w:b/>
          <w:sz w:val="20"/>
          <w:lang w:val="de-AT"/>
        </w:rPr>
        <w:t xml:space="preserve">. </w:t>
      </w:r>
      <w:proofErr w:type="spellStart"/>
      <w:r w:rsidR="0018200A" w:rsidRPr="004A49B5">
        <w:rPr>
          <w:rFonts w:hint="eastAsia"/>
          <w:b/>
          <w:sz w:val="20"/>
          <w:lang w:val="de-AT"/>
        </w:rPr>
        <w:t>Прогнозе</w:t>
      </w:r>
      <w:r w:rsidR="0018200A" w:rsidRPr="004A49B5">
        <w:rPr>
          <w:b/>
          <w:sz w:val="20"/>
          <w:lang w:val="de-AT"/>
        </w:rPr>
        <w:t>н</w:t>
      </w:r>
      <w:proofErr w:type="spellEnd"/>
      <w:r w:rsidR="0018200A" w:rsidRPr="004A49B5">
        <w:rPr>
          <w:b/>
          <w:sz w:val="20"/>
          <w:lang w:val="de-AT"/>
        </w:rPr>
        <w:t xml:space="preserve"> </w:t>
      </w:r>
      <w:proofErr w:type="spellStart"/>
      <w:r w:rsidR="0018200A" w:rsidRPr="004A49B5">
        <w:rPr>
          <w:rFonts w:hint="eastAsia"/>
          <w:b/>
          <w:sz w:val="20"/>
          <w:lang w:val="de-AT"/>
        </w:rPr>
        <w:t>б</w:t>
      </w:r>
      <w:r w:rsidR="0018200A" w:rsidRPr="004A49B5">
        <w:rPr>
          <w:b/>
          <w:sz w:val="20"/>
          <w:lang w:val="de-AT"/>
        </w:rPr>
        <w:t>рой</w:t>
      </w:r>
      <w:proofErr w:type="spellEnd"/>
      <w:r w:rsidR="0018200A" w:rsidRPr="004A49B5">
        <w:rPr>
          <w:b/>
          <w:sz w:val="20"/>
          <w:lang w:val="de-AT"/>
        </w:rPr>
        <w:t xml:space="preserve"> </w:t>
      </w:r>
      <w:r w:rsidR="0018200A" w:rsidRPr="004A49B5">
        <w:rPr>
          <w:rFonts w:hint="eastAsia"/>
          <w:b/>
          <w:sz w:val="20"/>
          <w:lang w:val="de-AT"/>
        </w:rPr>
        <w:t>на</w:t>
      </w:r>
      <w:r w:rsidR="0018200A" w:rsidRPr="004A49B5">
        <w:rPr>
          <w:b/>
          <w:sz w:val="20"/>
          <w:lang w:val="de-AT"/>
        </w:rPr>
        <w:t xml:space="preserve"> </w:t>
      </w:r>
      <w:proofErr w:type="spellStart"/>
      <w:r w:rsidR="0018200A" w:rsidRPr="004A49B5">
        <w:rPr>
          <w:b/>
          <w:sz w:val="20"/>
          <w:lang w:val="de-AT"/>
        </w:rPr>
        <w:t>точки</w:t>
      </w:r>
      <w:proofErr w:type="spellEnd"/>
      <w:r w:rsidR="0018200A" w:rsidRPr="004A49B5">
        <w:rPr>
          <w:b/>
          <w:sz w:val="20"/>
          <w:lang w:val="de-AT"/>
        </w:rPr>
        <w:t xml:space="preserve"> на </w:t>
      </w:r>
      <w:proofErr w:type="spellStart"/>
      <w:r w:rsidR="0018200A" w:rsidRPr="004A49B5">
        <w:rPr>
          <w:b/>
          <w:sz w:val="20"/>
          <w:lang w:val="de-AT"/>
        </w:rPr>
        <w:t>потребление</w:t>
      </w:r>
      <w:proofErr w:type="spellEnd"/>
      <w:r w:rsidR="0018200A" w:rsidRPr="004A49B5">
        <w:rPr>
          <w:b/>
          <w:sz w:val="20"/>
          <w:lang w:val="de-AT"/>
        </w:rPr>
        <w:t xml:space="preserve"> за </w:t>
      </w:r>
      <w:proofErr w:type="spellStart"/>
      <w:r w:rsidR="0018200A" w:rsidRPr="004A49B5">
        <w:rPr>
          <w:b/>
          <w:sz w:val="20"/>
          <w:lang w:val="de-AT"/>
        </w:rPr>
        <w:t>битови</w:t>
      </w:r>
      <w:proofErr w:type="spellEnd"/>
      <w:r w:rsidR="0018200A" w:rsidRPr="004A49B5">
        <w:rPr>
          <w:b/>
          <w:sz w:val="20"/>
          <w:lang w:val="de-AT"/>
        </w:rPr>
        <w:t xml:space="preserve"> </w:t>
      </w:r>
      <w:proofErr w:type="spellStart"/>
      <w:r w:rsidR="0018200A" w:rsidRPr="004A49B5">
        <w:rPr>
          <w:b/>
          <w:sz w:val="20"/>
          <w:lang w:val="de-AT"/>
        </w:rPr>
        <w:t>клиенти</w:t>
      </w:r>
      <w:proofErr w:type="spellEnd"/>
    </w:p>
    <w:p w14:paraId="06DE2C7E" w14:textId="77777777" w:rsidR="0018200A" w:rsidRPr="004A49B5" w:rsidRDefault="0018200A" w:rsidP="0018200A">
      <w:pPr>
        <w:jc w:val="both"/>
      </w:pPr>
    </w:p>
    <w:p w14:paraId="145D8C88" w14:textId="2410BE53" w:rsidR="0018200A" w:rsidRPr="003E58FC" w:rsidRDefault="0018200A" w:rsidP="0018200A">
      <w:pPr>
        <w:spacing w:line="240" w:lineRule="auto"/>
        <w:ind w:left="709"/>
        <w:rPr>
          <w:lang w:val="ru-RU"/>
        </w:rPr>
      </w:pPr>
      <w:r w:rsidRPr="004A49B5">
        <w:rPr>
          <w:rFonts w:eastAsia="Times New Roman"/>
          <w:spacing w:val="0"/>
          <w:sz w:val="20"/>
          <w:szCs w:val="20"/>
        </w:rPr>
        <w:t xml:space="preserve">Дружеството е направило анализ на точките на потребление </w:t>
      </w:r>
      <w:r w:rsidRPr="004A49B5">
        <w:rPr>
          <w:rFonts w:eastAsia="Times New Roman" w:hint="eastAsia"/>
          <w:spacing w:val="0"/>
          <w:sz w:val="20"/>
          <w:szCs w:val="20"/>
        </w:rPr>
        <w:t>на</w:t>
      </w:r>
      <w:r w:rsidRPr="004A49B5">
        <w:rPr>
          <w:rFonts w:eastAsia="Times New Roman"/>
          <w:spacing w:val="0"/>
          <w:sz w:val="20"/>
          <w:szCs w:val="20"/>
        </w:rPr>
        <w:t xml:space="preserve"> </w:t>
      </w:r>
      <w:r w:rsidRPr="004A49B5">
        <w:rPr>
          <w:rFonts w:eastAsia="Times New Roman" w:hint="eastAsia"/>
          <w:spacing w:val="0"/>
          <w:sz w:val="20"/>
          <w:szCs w:val="20"/>
        </w:rPr>
        <w:t>електрическа</w:t>
      </w:r>
      <w:r w:rsidRPr="004A49B5">
        <w:rPr>
          <w:rFonts w:eastAsia="Times New Roman"/>
          <w:spacing w:val="0"/>
          <w:sz w:val="20"/>
          <w:szCs w:val="20"/>
        </w:rPr>
        <w:t xml:space="preserve"> </w:t>
      </w:r>
      <w:r w:rsidRPr="004A49B5">
        <w:rPr>
          <w:rFonts w:eastAsia="Times New Roman" w:hint="eastAsia"/>
          <w:spacing w:val="0"/>
          <w:sz w:val="20"/>
          <w:szCs w:val="20"/>
        </w:rPr>
        <w:t>енергия</w:t>
      </w:r>
      <w:r w:rsidRPr="004A49B5">
        <w:rPr>
          <w:rFonts w:eastAsia="Times New Roman"/>
          <w:spacing w:val="0"/>
          <w:sz w:val="20"/>
          <w:szCs w:val="20"/>
        </w:rPr>
        <w:t xml:space="preserve"> </w:t>
      </w:r>
      <w:r w:rsidRPr="004A49B5">
        <w:rPr>
          <w:rFonts w:eastAsia="Times New Roman" w:hint="eastAsia"/>
          <w:spacing w:val="0"/>
          <w:sz w:val="20"/>
          <w:szCs w:val="20"/>
        </w:rPr>
        <w:t>от</w:t>
      </w:r>
      <w:r w:rsidRPr="004A49B5">
        <w:rPr>
          <w:rFonts w:eastAsia="Times New Roman"/>
          <w:spacing w:val="0"/>
          <w:sz w:val="20"/>
          <w:szCs w:val="20"/>
        </w:rPr>
        <w:t xml:space="preserve"> </w:t>
      </w:r>
      <w:r w:rsidRPr="004A49B5">
        <w:rPr>
          <w:rFonts w:eastAsia="Times New Roman" w:hint="eastAsia"/>
          <w:spacing w:val="0"/>
          <w:sz w:val="20"/>
          <w:szCs w:val="20"/>
        </w:rPr>
        <w:t>битови</w:t>
      </w:r>
      <w:r w:rsidRPr="004A49B5">
        <w:rPr>
          <w:rFonts w:eastAsia="Times New Roman"/>
          <w:spacing w:val="0"/>
          <w:sz w:val="20"/>
          <w:szCs w:val="20"/>
        </w:rPr>
        <w:t xml:space="preserve"> </w:t>
      </w:r>
      <w:r w:rsidRPr="004A49B5">
        <w:rPr>
          <w:rFonts w:eastAsia="Times New Roman" w:hint="eastAsia"/>
          <w:spacing w:val="0"/>
          <w:sz w:val="20"/>
          <w:szCs w:val="20"/>
        </w:rPr>
        <w:t>клиенти</w:t>
      </w:r>
      <w:r w:rsidRPr="004A49B5">
        <w:rPr>
          <w:rFonts w:eastAsia="Times New Roman"/>
          <w:spacing w:val="0"/>
          <w:sz w:val="20"/>
          <w:szCs w:val="20"/>
        </w:rPr>
        <w:t xml:space="preserve"> през базисната година. Въз основа на този анализ и като е взело предвид очакваните промени в точките на потребление през следващия период, дружеството  определило точките за потребление за </w:t>
      </w:r>
      <w:r w:rsidR="00FD2C5D">
        <w:rPr>
          <w:rFonts w:eastAsia="Times New Roman"/>
          <w:spacing w:val="0"/>
          <w:sz w:val="20"/>
          <w:szCs w:val="20"/>
        </w:rPr>
        <w:t>третата</w:t>
      </w:r>
      <w:r w:rsidRPr="004A49B5">
        <w:rPr>
          <w:rFonts w:eastAsia="Times New Roman"/>
          <w:spacing w:val="0"/>
          <w:sz w:val="20"/>
          <w:szCs w:val="20"/>
        </w:rPr>
        <w:t xml:space="preserve"> ценова година на седми регулаторен период.</w:t>
      </w:r>
    </w:p>
    <w:p w14:paraId="63E4FE11" w14:textId="77777777" w:rsidR="0018200A" w:rsidRPr="004A49B5" w:rsidRDefault="0018200A" w:rsidP="0018200A">
      <w:pPr>
        <w:ind w:left="709"/>
        <w:jc w:val="both"/>
        <w:rPr>
          <w:u w:val="single"/>
        </w:rPr>
      </w:pPr>
    </w:p>
    <w:p w14:paraId="07BEBEB9" w14:textId="75D9B3EA" w:rsidR="00D511B7" w:rsidRPr="003E58FC" w:rsidRDefault="0018200A" w:rsidP="00D511B7">
      <w:pPr>
        <w:spacing w:line="280" w:lineRule="atLeast"/>
        <w:ind w:left="992"/>
        <w:rPr>
          <w:rFonts w:eastAsia="Times New Roman"/>
          <w:spacing w:val="0"/>
          <w:lang w:val="ru-RU"/>
        </w:rPr>
      </w:pPr>
      <w:r w:rsidRPr="004A49B5">
        <w:rPr>
          <w:u w:val="single"/>
        </w:rPr>
        <w:t xml:space="preserve">Предвид гореизложеното  прогнозният брой на точките на потребление за битови клиенти за </w:t>
      </w:r>
      <w:r w:rsidR="00334DA3">
        <w:rPr>
          <w:u w:val="single"/>
        </w:rPr>
        <w:t>тре</w:t>
      </w:r>
      <w:r w:rsidR="00695019">
        <w:rPr>
          <w:u w:val="single"/>
        </w:rPr>
        <w:t>та</w:t>
      </w:r>
      <w:r w:rsidRPr="004A49B5">
        <w:rPr>
          <w:u w:val="single"/>
        </w:rPr>
        <w:t xml:space="preserve"> година от седми регулаторен период е </w:t>
      </w:r>
      <w:r w:rsidR="00477DD9">
        <w:rPr>
          <w:u w:val="single"/>
          <w:lang w:val="en-US"/>
        </w:rPr>
        <w:t>x</w:t>
      </w:r>
      <w:r w:rsidR="00695019">
        <w:rPr>
          <w:u w:val="single"/>
        </w:rPr>
        <w:t> </w:t>
      </w:r>
      <w:r w:rsidR="00477DD9">
        <w:rPr>
          <w:u w:val="single"/>
          <w:lang w:val="en-US"/>
        </w:rPr>
        <w:t>xxx</w:t>
      </w:r>
      <w:r w:rsidR="00695019">
        <w:rPr>
          <w:u w:val="single"/>
        </w:rPr>
        <w:t xml:space="preserve"> </w:t>
      </w:r>
      <w:proofErr w:type="spellStart"/>
      <w:r w:rsidR="00477DD9">
        <w:rPr>
          <w:u w:val="single"/>
          <w:lang w:val="en-US"/>
        </w:rPr>
        <w:t>xxx</w:t>
      </w:r>
      <w:proofErr w:type="spellEnd"/>
      <w:r w:rsidRPr="004A49B5">
        <w:rPr>
          <w:u w:val="single"/>
        </w:rPr>
        <w:t xml:space="preserve"> точки на потребление за битови клиенти.</w:t>
      </w:r>
    </w:p>
    <w:bookmarkEnd w:id="0"/>
    <w:p w14:paraId="0D5002D8" w14:textId="7480FDB3" w:rsidR="00970917" w:rsidRPr="00447B23" w:rsidRDefault="000602A2" w:rsidP="00ED3E52">
      <w:pPr>
        <w:keepNext/>
        <w:numPr>
          <w:ilvl w:val="1"/>
          <w:numId w:val="7"/>
        </w:numPr>
        <w:spacing w:before="240" w:after="120" w:line="240" w:lineRule="auto"/>
        <w:ind w:left="994" w:hanging="588"/>
        <w:outlineLvl w:val="1"/>
        <w:rPr>
          <w:rFonts w:eastAsia="Times New Roman"/>
          <w:b/>
          <w:i/>
          <w:spacing w:val="0"/>
          <w:sz w:val="24"/>
          <w:szCs w:val="20"/>
        </w:rPr>
      </w:pPr>
      <w:r w:rsidRPr="00447B23">
        <w:rPr>
          <w:rFonts w:eastAsia="Times New Roman"/>
          <w:b/>
          <w:i/>
          <w:spacing w:val="0"/>
          <w:sz w:val="24"/>
          <w:szCs w:val="20"/>
        </w:rPr>
        <w:t>Прогнозна пазарна цена на енергия, цени за достъп и пренос до/през електропреносната мрежа и цена за задължения към обществото за технологични разходи</w:t>
      </w:r>
    </w:p>
    <w:p w14:paraId="22027260" w14:textId="09F9A162" w:rsidR="00401901" w:rsidRPr="00A4099A" w:rsidRDefault="00401901" w:rsidP="00401901">
      <w:pPr>
        <w:spacing w:line="280" w:lineRule="atLeast"/>
        <w:ind w:left="1036"/>
        <w:rPr>
          <w:rFonts w:eastAsia="Times New Roman"/>
          <w:spacing w:val="0"/>
        </w:rPr>
      </w:pPr>
      <w:r w:rsidRPr="00A4099A">
        <w:rPr>
          <w:rFonts w:eastAsia="Times New Roman"/>
          <w:spacing w:val="0"/>
        </w:rPr>
        <w:t xml:space="preserve">Към момента на изготвяне на ценовото заявление за </w:t>
      </w:r>
      <w:r w:rsidR="006E7D30">
        <w:rPr>
          <w:rFonts w:eastAsia="Times New Roman"/>
          <w:spacing w:val="0"/>
        </w:rPr>
        <w:t>трета</w:t>
      </w:r>
      <w:r w:rsidRPr="00A4099A">
        <w:rPr>
          <w:rFonts w:eastAsia="Times New Roman"/>
          <w:spacing w:val="0"/>
        </w:rPr>
        <w:t xml:space="preserve"> ценова година от седми регулаторен период дружеството не е получило изрични указания от КЕВР какъв подход да следва при определяне на прогнозната цена на енергията, цените за достъп и пренос до/през електропреносната мрежа и цената за задължения към обществото за покриване на технологични разходи.</w:t>
      </w:r>
    </w:p>
    <w:p w14:paraId="3260A29C" w14:textId="6CB3164B" w:rsidR="00154259" w:rsidRPr="00154259" w:rsidRDefault="00401901" w:rsidP="00154259">
      <w:pPr>
        <w:spacing w:line="280" w:lineRule="atLeast"/>
        <w:ind w:left="1036"/>
        <w:rPr>
          <w:rFonts w:eastAsia="Times New Roman"/>
          <w:spacing w:val="0"/>
        </w:rPr>
      </w:pPr>
      <w:r w:rsidRPr="00A4099A">
        <w:rPr>
          <w:rFonts w:eastAsia="Times New Roman"/>
          <w:spacing w:val="0"/>
        </w:rPr>
        <w:t>Следвайки подхода приложен от Регулатора в ценово решение Ц-</w:t>
      </w:r>
      <w:r w:rsidR="00A4099A" w:rsidRPr="003E58FC">
        <w:rPr>
          <w:rFonts w:eastAsia="Times New Roman"/>
          <w:spacing w:val="0"/>
          <w:lang w:val="ru-RU"/>
        </w:rPr>
        <w:t>25</w:t>
      </w:r>
      <w:r w:rsidRPr="00A4099A">
        <w:rPr>
          <w:rFonts w:eastAsia="Times New Roman"/>
          <w:spacing w:val="0"/>
        </w:rPr>
        <w:t>/</w:t>
      </w:r>
      <w:r w:rsidR="00A4099A" w:rsidRPr="003E58FC">
        <w:rPr>
          <w:rFonts w:eastAsia="Times New Roman"/>
          <w:spacing w:val="0"/>
          <w:lang w:val="ru-RU"/>
        </w:rPr>
        <w:t>01</w:t>
      </w:r>
      <w:r w:rsidRPr="00A4099A">
        <w:rPr>
          <w:rFonts w:eastAsia="Times New Roman"/>
          <w:spacing w:val="0"/>
        </w:rPr>
        <w:t>.0</w:t>
      </w:r>
      <w:r w:rsidR="00A4099A" w:rsidRPr="003E58FC">
        <w:rPr>
          <w:rFonts w:eastAsia="Times New Roman"/>
          <w:spacing w:val="0"/>
          <w:lang w:val="ru-RU"/>
        </w:rPr>
        <w:t>7</w:t>
      </w:r>
      <w:r w:rsidRPr="00A4099A">
        <w:rPr>
          <w:rFonts w:eastAsia="Times New Roman"/>
          <w:spacing w:val="0"/>
        </w:rPr>
        <w:t>.202</w:t>
      </w:r>
      <w:r w:rsidR="00A4099A" w:rsidRPr="003E58FC">
        <w:rPr>
          <w:rFonts w:eastAsia="Times New Roman"/>
          <w:spacing w:val="0"/>
          <w:lang w:val="ru-RU"/>
        </w:rPr>
        <w:t>5</w:t>
      </w:r>
      <w:r w:rsidRPr="00A4099A">
        <w:rPr>
          <w:rFonts w:eastAsia="Times New Roman"/>
          <w:spacing w:val="0"/>
        </w:rPr>
        <w:t>г., дружеството е определило прогнозната пазарна цена на ел. енергия за базов товар за следващата ценова година</w:t>
      </w:r>
      <w:r w:rsidR="00154259">
        <w:rPr>
          <w:rFonts w:eastAsia="Times New Roman"/>
          <w:spacing w:val="0"/>
        </w:rPr>
        <w:t xml:space="preserve">. </w:t>
      </w:r>
      <w:r w:rsidR="00154259" w:rsidRPr="00154259">
        <w:rPr>
          <w:rFonts w:eastAsia="Times New Roman"/>
          <w:spacing w:val="0"/>
        </w:rPr>
        <w:t>За целта са използвани референтните цени на търгуваните на Европейската енергийна борса (ЕЕХ) фючърси (месечни, тримесечни и годишни) за България</w:t>
      </w:r>
      <w:r w:rsidR="00294CB7">
        <w:rPr>
          <w:rFonts w:eastAsia="Times New Roman"/>
          <w:spacing w:val="0"/>
        </w:rPr>
        <w:t xml:space="preserve">. </w:t>
      </w:r>
      <w:r w:rsidR="00154259" w:rsidRPr="00154259">
        <w:rPr>
          <w:rFonts w:eastAsia="Times New Roman"/>
          <w:spacing w:val="0"/>
        </w:rPr>
        <w:t>При липса на котировки за България са взети предвид съотношения за аналогични продукти за Унгария, като е използвана съответната девиация. Където не са налични референтни цени за месечни фючърси, годишните и тримесечни цени за следващата ценова година са преобразувани към месечни прилагайки сезонни коефициенти, които са калкулирани  за аналогични продукти в България.</w:t>
      </w:r>
    </w:p>
    <w:p w14:paraId="404AFBEF" w14:textId="24BAEDA5" w:rsidR="00154259" w:rsidRDefault="00154259" w:rsidP="00154259">
      <w:pPr>
        <w:spacing w:line="280" w:lineRule="atLeast"/>
        <w:ind w:left="1036"/>
        <w:rPr>
          <w:rFonts w:eastAsia="Times New Roman"/>
          <w:spacing w:val="0"/>
        </w:rPr>
      </w:pPr>
      <w:r w:rsidRPr="00154259">
        <w:rPr>
          <w:rFonts w:eastAsia="Times New Roman"/>
          <w:spacing w:val="0"/>
        </w:rPr>
        <w:t xml:space="preserve">Военния конфликт в Персийския залив, </w:t>
      </w:r>
      <w:r w:rsidR="005C0FF1">
        <w:rPr>
          <w:rFonts w:eastAsia="Times New Roman"/>
          <w:spacing w:val="0"/>
        </w:rPr>
        <w:t xml:space="preserve">който </w:t>
      </w:r>
      <w:r w:rsidRPr="00154259">
        <w:rPr>
          <w:rFonts w:eastAsia="Times New Roman"/>
          <w:spacing w:val="0"/>
        </w:rPr>
        <w:t xml:space="preserve">започна на 28.02.2026г., оказа незабавно въздействие върху цените на ел. енергията, в резултат на което през март се наблюдава ясно повишаване на цените (фючърсната крива се измести нагоре). Анализите на WEF и </w:t>
      </w:r>
      <w:proofErr w:type="spellStart"/>
      <w:r w:rsidRPr="00154259">
        <w:rPr>
          <w:rFonts w:eastAsia="Times New Roman"/>
          <w:spacing w:val="0"/>
        </w:rPr>
        <w:t>Bloomberg</w:t>
      </w:r>
      <w:proofErr w:type="spellEnd"/>
      <w:r w:rsidRPr="00154259">
        <w:rPr>
          <w:rFonts w:eastAsia="Times New Roman"/>
          <w:spacing w:val="0"/>
        </w:rPr>
        <w:t xml:space="preserve"> подчертават, че фючърсните пазари се търгуват при висока волатилност, движени от страховете за продължителни прекъсвания във веригата за доставки.</w:t>
      </w:r>
    </w:p>
    <w:p w14:paraId="3540D343" w14:textId="7AF018DB" w:rsidR="005C0FF1" w:rsidRPr="005C0FF1" w:rsidRDefault="005C0FF1" w:rsidP="00154259">
      <w:pPr>
        <w:spacing w:line="280" w:lineRule="atLeast"/>
        <w:ind w:left="1036"/>
        <w:rPr>
          <w:rFonts w:eastAsia="Times New Roman"/>
          <w:spacing w:val="0"/>
        </w:rPr>
      </w:pPr>
      <w:r w:rsidRPr="005C0FF1">
        <w:rPr>
          <w:rFonts w:eastAsia="Times New Roman"/>
          <w:spacing w:val="0"/>
        </w:rPr>
        <w:t xml:space="preserve">Преди започване на военния конфликт </w:t>
      </w:r>
      <w:r w:rsidR="00A6034C">
        <w:rPr>
          <w:rFonts w:eastAsia="Times New Roman"/>
          <w:spacing w:val="0"/>
        </w:rPr>
        <w:t xml:space="preserve">прогнозната </w:t>
      </w:r>
      <w:r w:rsidRPr="005C0FF1">
        <w:rPr>
          <w:rFonts w:eastAsia="Times New Roman"/>
          <w:spacing w:val="0"/>
        </w:rPr>
        <w:t xml:space="preserve">средна цена на базов товар за електрическа енергия за периода 01.07.2026г. – 30.06.2027г. на търгуваните на Европейската енергийна борса (ЕЕХ) фючърси за България към ден на търговия 30.01.2026 </w:t>
      </w:r>
      <w:proofErr w:type="spellStart"/>
      <w:r w:rsidRPr="005C0FF1">
        <w:rPr>
          <w:rFonts w:eastAsia="Times New Roman"/>
          <w:spacing w:val="0"/>
        </w:rPr>
        <w:t>год</w:t>
      </w:r>
      <w:proofErr w:type="spellEnd"/>
      <w:r w:rsidRPr="005C0FF1">
        <w:rPr>
          <w:rFonts w:eastAsia="Times New Roman"/>
          <w:spacing w:val="0"/>
        </w:rPr>
        <w:t xml:space="preserve"> е </w:t>
      </w:r>
      <w:r w:rsidR="00477DD9">
        <w:rPr>
          <w:rFonts w:eastAsia="Times New Roman"/>
          <w:spacing w:val="0"/>
          <w:lang w:val="en-US"/>
        </w:rPr>
        <w:t>xxx</w:t>
      </w:r>
      <w:r w:rsidRPr="005C0FF1">
        <w:rPr>
          <w:rFonts w:eastAsia="Times New Roman"/>
          <w:spacing w:val="0"/>
        </w:rPr>
        <w:t>,</w:t>
      </w:r>
      <w:r w:rsidR="00477DD9">
        <w:rPr>
          <w:rFonts w:eastAsia="Times New Roman"/>
          <w:spacing w:val="0"/>
          <w:lang w:val="en-US"/>
        </w:rPr>
        <w:t>xx</w:t>
      </w:r>
      <w:r w:rsidRPr="005C0FF1">
        <w:rPr>
          <w:rFonts w:eastAsia="Times New Roman"/>
          <w:spacing w:val="0"/>
        </w:rPr>
        <w:t xml:space="preserve"> €/</w:t>
      </w:r>
      <w:proofErr w:type="spellStart"/>
      <w:r w:rsidRPr="005C0FF1">
        <w:rPr>
          <w:rFonts w:eastAsia="Times New Roman"/>
          <w:spacing w:val="0"/>
        </w:rPr>
        <w:t>MWh</w:t>
      </w:r>
      <w:proofErr w:type="spellEnd"/>
      <w:r w:rsidRPr="005C0FF1">
        <w:rPr>
          <w:rFonts w:eastAsia="Times New Roman"/>
          <w:spacing w:val="0"/>
        </w:rPr>
        <w:t xml:space="preserve">, като към ден на търговия 27.02.2026г., тя дори спада на </w:t>
      </w:r>
      <w:r w:rsidR="00477DD9">
        <w:rPr>
          <w:rFonts w:eastAsia="Times New Roman"/>
          <w:spacing w:val="0"/>
          <w:lang w:val="en-US"/>
        </w:rPr>
        <w:t>xx</w:t>
      </w:r>
      <w:r w:rsidRPr="005C0FF1">
        <w:rPr>
          <w:rFonts w:eastAsia="Times New Roman"/>
          <w:spacing w:val="0"/>
        </w:rPr>
        <w:t>,</w:t>
      </w:r>
      <w:r w:rsidR="00477DD9">
        <w:rPr>
          <w:rFonts w:eastAsia="Times New Roman"/>
          <w:spacing w:val="0"/>
          <w:lang w:val="en-US"/>
        </w:rPr>
        <w:t>xx</w:t>
      </w:r>
      <w:r w:rsidRPr="005C0FF1">
        <w:rPr>
          <w:rFonts w:eastAsia="Times New Roman"/>
          <w:spacing w:val="0"/>
        </w:rPr>
        <w:t xml:space="preserve"> €/</w:t>
      </w:r>
      <w:proofErr w:type="spellStart"/>
      <w:r w:rsidRPr="005C0FF1">
        <w:rPr>
          <w:rFonts w:eastAsia="Times New Roman"/>
          <w:spacing w:val="0"/>
        </w:rPr>
        <w:t>MWh</w:t>
      </w:r>
      <w:proofErr w:type="spellEnd"/>
      <w:r w:rsidRPr="005C0FF1">
        <w:rPr>
          <w:rFonts w:eastAsia="Times New Roman"/>
          <w:spacing w:val="0"/>
        </w:rPr>
        <w:t>.</w:t>
      </w:r>
    </w:p>
    <w:p w14:paraId="17AFE1AF" w14:textId="5CE69BB4" w:rsidR="00154259" w:rsidRPr="00154259" w:rsidRDefault="005C0FF1" w:rsidP="00154259">
      <w:pPr>
        <w:spacing w:line="280" w:lineRule="atLeast"/>
        <w:ind w:left="1036"/>
        <w:rPr>
          <w:rFonts w:eastAsia="Times New Roman"/>
          <w:spacing w:val="0"/>
          <w:lang w:val="ru-RU"/>
        </w:rPr>
      </w:pPr>
      <w:r w:rsidRPr="005C0FF1">
        <w:rPr>
          <w:rFonts w:eastAsia="Times New Roman"/>
          <w:spacing w:val="0"/>
        </w:rPr>
        <w:lastRenderedPageBreak/>
        <w:t>След започване на военния конфликт</w:t>
      </w:r>
      <w:r w:rsidR="00154259" w:rsidRPr="005C0FF1">
        <w:rPr>
          <w:rFonts w:eastAsia="Times New Roman"/>
          <w:spacing w:val="0"/>
        </w:rPr>
        <w:t xml:space="preserve"> </w:t>
      </w:r>
      <w:r w:rsidR="00A6034C">
        <w:rPr>
          <w:rFonts w:eastAsia="Times New Roman"/>
          <w:spacing w:val="0"/>
        </w:rPr>
        <w:t xml:space="preserve">прогнозната </w:t>
      </w:r>
      <w:r w:rsidRPr="005C0FF1">
        <w:rPr>
          <w:rFonts w:eastAsia="Times New Roman"/>
          <w:spacing w:val="0"/>
        </w:rPr>
        <w:t>средна цена</w:t>
      </w:r>
      <w:r w:rsidRPr="00154259">
        <w:rPr>
          <w:rFonts w:eastAsia="Times New Roman"/>
          <w:spacing w:val="0"/>
        </w:rPr>
        <w:t xml:space="preserve"> на базов товар за периода 01.07.2026г. – 30.06.2027г. се повиши до </w:t>
      </w:r>
      <w:r w:rsidR="00477DD9">
        <w:rPr>
          <w:rFonts w:eastAsia="Times New Roman"/>
          <w:spacing w:val="0"/>
          <w:lang w:val="en-US"/>
        </w:rPr>
        <w:t>xxx</w:t>
      </w:r>
      <w:r w:rsidRPr="00154259">
        <w:rPr>
          <w:rFonts w:eastAsia="Times New Roman"/>
          <w:spacing w:val="0"/>
        </w:rPr>
        <w:t>,</w:t>
      </w:r>
      <w:r w:rsidR="00477DD9">
        <w:rPr>
          <w:rFonts w:eastAsia="Times New Roman"/>
          <w:spacing w:val="0"/>
          <w:lang w:val="en-US"/>
        </w:rPr>
        <w:t>xx</w:t>
      </w:r>
      <w:r w:rsidRPr="00154259">
        <w:rPr>
          <w:rFonts w:eastAsia="Times New Roman"/>
          <w:spacing w:val="0"/>
        </w:rPr>
        <w:t xml:space="preserve"> €/</w:t>
      </w:r>
      <w:proofErr w:type="spellStart"/>
      <w:r w:rsidRPr="00154259">
        <w:rPr>
          <w:rFonts w:eastAsia="Times New Roman"/>
          <w:spacing w:val="0"/>
        </w:rPr>
        <w:t>MWh</w:t>
      </w:r>
      <w:proofErr w:type="spellEnd"/>
      <w:r w:rsidRPr="00154259">
        <w:rPr>
          <w:rFonts w:eastAsia="Times New Roman"/>
          <w:spacing w:val="0"/>
          <w:lang w:val="ru-RU"/>
        </w:rPr>
        <w:t>.</w:t>
      </w:r>
      <w:r>
        <w:rPr>
          <w:rFonts w:eastAsia="Times New Roman"/>
          <w:spacing w:val="0"/>
          <w:lang w:val="ru-RU"/>
        </w:rPr>
        <w:t xml:space="preserve"> </w:t>
      </w:r>
      <w:proofErr w:type="gramStart"/>
      <w:r>
        <w:rPr>
          <w:rFonts w:eastAsia="Times New Roman"/>
          <w:spacing w:val="0"/>
          <w:lang w:val="ru-RU"/>
        </w:rPr>
        <w:t>на база</w:t>
      </w:r>
      <w:proofErr w:type="gramEnd"/>
      <w:r>
        <w:rPr>
          <w:rFonts w:eastAsia="Times New Roman"/>
          <w:spacing w:val="0"/>
          <w:lang w:val="ru-RU"/>
        </w:rPr>
        <w:t xml:space="preserve"> данни от ден на </w:t>
      </w:r>
      <w:proofErr w:type="spellStart"/>
      <w:r>
        <w:rPr>
          <w:rFonts w:eastAsia="Times New Roman"/>
          <w:spacing w:val="0"/>
          <w:lang w:val="ru-RU"/>
        </w:rPr>
        <w:t>търговия</w:t>
      </w:r>
      <w:proofErr w:type="spellEnd"/>
      <w:r>
        <w:rPr>
          <w:rFonts w:eastAsia="Times New Roman"/>
          <w:spacing w:val="0"/>
          <w:lang w:val="ru-RU"/>
        </w:rPr>
        <w:t xml:space="preserve"> </w:t>
      </w:r>
      <w:r w:rsidR="00154259" w:rsidRPr="00154259">
        <w:rPr>
          <w:rFonts w:eastAsia="Times New Roman"/>
          <w:spacing w:val="0"/>
          <w:lang w:val="ru-RU"/>
        </w:rPr>
        <w:t>09</w:t>
      </w:r>
      <w:r w:rsidR="00154259" w:rsidRPr="00154259">
        <w:rPr>
          <w:rFonts w:eastAsia="Times New Roman"/>
          <w:spacing w:val="0"/>
        </w:rPr>
        <w:t>.03.202</w:t>
      </w:r>
      <w:r w:rsidR="00154259" w:rsidRPr="00154259">
        <w:rPr>
          <w:rFonts w:eastAsia="Times New Roman"/>
          <w:spacing w:val="0"/>
          <w:lang w:val="ru-RU"/>
        </w:rPr>
        <w:t xml:space="preserve">6 </w:t>
      </w:r>
      <w:r w:rsidR="00154259" w:rsidRPr="00154259">
        <w:rPr>
          <w:rFonts w:eastAsia="Times New Roman"/>
          <w:spacing w:val="0"/>
        </w:rPr>
        <w:t>год.</w:t>
      </w:r>
    </w:p>
    <w:p w14:paraId="5171B297" w14:textId="427B2B8E" w:rsidR="00154259" w:rsidRPr="00AC0E3E" w:rsidRDefault="00154259" w:rsidP="00AC0E3E">
      <w:pPr>
        <w:spacing w:line="280" w:lineRule="atLeast"/>
        <w:ind w:left="1036"/>
        <w:rPr>
          <w:rFonts w:eastAsia="Times New Roman"/>
          <w:spacing w:val="0"/>
        </w:rPr>
      </w:pPr>
      <w:r w:rsidRPr="00154259">
        <w:rPr>
          <w:rFonts w:eastAsia="Times New Roman"/>
          <w:spacing w:val="0"/>
        </w:rPr>
        <w:t>Последва ескалация на конфликта</w:t>
      </w:r>
      <w:r w:rsidR="00DF781A">
        <w:rPr>
          <w:rFonts w:eastAsia="Times New Roman"/>
          <w:spacing w:val="0"/>
        </w:rPr>
        <w:t xml:space="preserve">, </w:t>
      </w:r>
      <w:r w:rsidR="00AB0D12">
        <w:rPr>
          <w:rFonts w:eastAsia="Times New Roman"/>
          <w:spacing w:val="0"/>
        </w:rPr>
        <w:t>допълнително подсилена и от</w:t>
      </w:r>
      <w:r w:rsidR="00AB0D12" w:rsidRPr="00AB0D12">
        <w:rPr>
          <w:rFonts w:eastAsia="Times New Roman"/>
          <w:spacing w:val="0"/>
          <w:lang w:val="ru-RU"/>
        </w:rPr>
        <w:t xml:space="preserve"> </w:t>
      </w:r>
      <w:r w:rsidR="00DF781A" w:rsidRPr="00DF781A">
        <w:rPr>
          <w:rFonts w:eastAsia="Times New Roman"/>
          <w:spacing w:val="0"/>
        </w:rPr>
        <w:t>изявленията</w:t>
      </w:r>
      <w:r w:rsidR="00DF781A">
        <w:rPr>
          <w:rFonts w:eastAsia="Times New Roman"/>
          <w:spacing w:val="0"/>
        </w:rPr>
        <w:t xml:space="preserve"> на Доналд Тръмп</w:t>
      </w:r>
      <w:r w:rsidR="00AB0D12">
        <w:rPr>
          <w:rFonts w:eastAsia="Times New Roman"/>
          <w:spacing w:val="0"/>
        </w:rPr>
        <w:t>, които</w:t>
      </w:r>
      <w:r w:rsidR="00DF781A" w:rsidRPr="00BE1EFD">
        <w:rPr>
          <w:rFonts w:eastAsia="Times New Roman"/>
          <w:spacing w:val="0"/>
        </w:rPr>
        <w:t xml:space="preserve"> веднага </w:t>
      </w:r>
      <w:r w:rsidRPr="00BE1EFD">
        <w:rPr>
          <w:rFonts w:eastAsia="Times New Roman"/>
          <w:spacing w:val="0"/>
        </w:rPr>
        <w:t xml:space="preserve">предизвика допълнителен рязък скок в </w:t>
      </w:r>
      <w:r w:rsidR="00AC0E3E" w:rsidRPr="00BE1EFD">
        <w:rPr>
          <w:rFonts w:eastAsia="Times New Roman"/>
          <w:spacing w:val="0"/>
        </w:rPr>
        <w:t xml:space="preserve">глобалните цени на енергията </w:t>
      </w:r>
      <w:r w:rsidRPr="00BE1EFD">
        <w:rPr>
          <w:rFonts w:eastAsia="Times New Roman"/>
          <w:spacing w:val="0"/>
        </w:rPr>
        <w:t xml:space="preserve">включително и в България, </w:t>
      </w:r>
      <w:r w:rsidR="00BE1EFD">
        <w:rPr>
          <w:rFonts w:eastAsia="Times New Roman"/>
          <w:spacing w:val="0"/>
        </w:rPr>
        <w:t xml:space="preserve">в резултат на което </w:t>
      </w:r>
      <w:r w:rsidR="00A6034C">
        <w:rPr>
          <w:rFonts w:eastAsia="Times New Roman"/>
          <w:spacing w:val="0"/>
        </w:rPr>
        <w:t xml:space="preserve">прогнозната </w:t>
      </w:r>
      <w:r w:rsidR="00BE1EFD">
        <w:rPr>
          <w:rFonts w:eastAsia="Times New Roman"/>
          <w:spacing w:val="0"/>
        </w:rPr>
        <w:t>средна</w:t>
      </w:r>
      <w:r w:rsidRPr="00BE1EFD">
        <w:rPr>
          <w:rFonts w:eastAsia="Times New Roman"/>
          <w:spacing w:val="0"/>
        </w:rPr>
        <w:t xml:space="preserve"> цена за базов товар за периода 01.07.2026г. – 30.06.2027г. с ден на търговия </w:t>
      </w:r>
      <w:r w:rsidRPr="00BE1EFD">
        <w:rPr>
          <w:rFonts w:eastAsia="Times New Roman"/>
          <w:spacing w:val="0"/>
          <w:lang w:val="ru-RU"/>
        </w:rPr>
        <w:t>19</w:t>
      </w:r>
      <w:r w:rsidRPr="00BE1EFD">
        <w:rPr>
          <w:rFonts w:eastAsia="Times New Roman"/>
          <w:spacing w:val="0"/>
        </w:rPr>
        <w:t>.03.202</w:t>
      </w:r>
      <w:r w:rsidRPr="00BE1EFD">
        <w:rPr>
          <w:rFonts w:eastAsia="Times New Roman"/>
          <w:spacing w:val="0"/>
          <w:lang w:val="ru-RU"/>
        </w:rPr>
        <w:t xml:space="preserve">6 </w:t>
      </w:r>
      <w:r w:rsidRPr="00BE1EFD">
        <w:rPr>
          <w:rFonts w:eastAsia="Times New Roman"/>
          <w:spacing w:val="0"/>
        </w:rPr>
        <w:t xml:space="preserve">год. достигна </w:t>
      </w:r>
      <w:r w:rsidR="00477DD9">
        <w:rPr>
          <w:rFonts w:eastAsia="Times New Roman"/>
          <w:spacing w:val="0"/>
          <w:lang w:val="en-US"/>
        </w:rPr>
        <w:t>xxx</w:t>
      </w:r>
      <w:r w:rsidRPr="00BE1EFD">
        <w:rPr>
          <w:rFonts w:eastAsia="Times New Roman"/>
          <w:spacing w:val="0"/>
        </w:rPr>
        <w:t>,</w:t>
      </w:r>
      <w:r w:rsidR="00477DD9">
        <w:rPr>
          <w:rFonts w:eastAsia="Times New Roman"/>
          <w:spacing w:val="0"/>
          <w:lang w:val="en-US"/>
        </w:rPr>
        <w:t>xx</w:t>
      </w:r>
      <w:r w:rsidRPr="00BE1EFD">
        <w:rPr>
          <w:rFonts w:eastAsia="Times New Roman"/>
          <w:spacing w:val="0"/>
        </w:rPr>
        <w:t xml:space="preserve"> €/</w:t>
      </w:r>
      <w:proofErr w:type="spellStart"/>
      <w:r w:rsidRPr="00BE1EFD">
        <w:rPr>
          <w:rFonts w:eastAsia="Times New Roman"/>
          <w:spacing w:val="0"/>
        </w:rPr>
        <w:t>MWh</w:t>
      </w:r>
      <w:proofErr w:type="spellEnd"/>
      <w:r w:rsidRPr="00BE1EFD">
        <w:rPr>
          <w:rFonts w:eastAsia="Times New Roman"/>
          <w:spacing w:val="0"/>
          <w:lang w:val="ru-RU"/>
        </w:rPr>
        <w:t>.</w:t>
      </w:r>
    </w:p>
    <w:p w14:paraId="603CC7B5" w14:textId="1EF1C3B1" w:rsidR="00D07E58" w:rsidRDefault="002D27F2" w:rsidP="00A6034C">
      <w:pPr>
        <w:spacing w:line="280" w:lineRule="atLeast"/>
        <w:ind w:left="1036"/>
        <w:rPr>
          <w:rFonts w:eastAsia="Times New Roman"/>
          <w:spacing w:val="0"/>
        </w:rPr>
      </w:pPr>
      <w:r>
        <w:rPr>
          <w:rFonts w:eastAsia="Times New Roman"/>
          <w:spacing w:val="0"/>
        </w:rPr>
        <w:t xml:space="preserve">В последствие </w:t>
      </w:r>
      <w:r w:rsidR="00A6034C">
        <w:rPr>
          <w:rFonts w:eastAsia="Times New Roman"/>
          <w:spacing w:val="0"/>
        </w:rPr>
        <w:t>к</w:t>
      </w:r>
      <w:r w:rsidR="00A6034C" w:rsidRPr="00A6034C">
        <w:rPr>
          <w:rFonts w:eastAsia="Times New Roman"/>
          <w:spacing w:val="0"/>
        </w:rPr>
        <w:t>огато Доналд Тръмп внезапно отмени планираните удари по ирански електроцентрали и обяви „продуктивни разговори“, пазарите реагираха мигновено</w:t>
      </w:r>
      <w:r w:rsidR="00A6034C">
        <w:rPr>
          <w:rFonts w:eastAsia="Times New Roman"/>
          <w:spacing w:val="0"/>
        </w:rPr>
        <w:t xml:space="preserve"> и </w:t>
      </w:r>
      <w:r w:rsidR="00A6034C" w:rsidRPr="00A6034C">
        <w:rPr>
          <w:rFonts w:eastAsia="Times New Roman"/>
          <w:spacing w:val="0"/>
        </w:rPr>
        <w:t>фючърсите за електроенергия</w:t>
      </w:r>
      <w:r w:rsidR="00A6034C">
        <w:rPr>
          <w:rFonts w:eastAsia="Times New Roman"/>
          <w:spacing w:val="0"/>
        </w:rPr>
        <w:t xml:space="preserve"> показаха понижение до </w:t>
      </w:r>
      <w:r w:rsidR="00477DD9">
        <w:rPr>
          <w:rFonts w:eastAsia="Times New Roman"/>
          <w:spacing w:val="0"/>
          <w:lang w:val="en-US"/>
        </w:rPr>
        <w:t>xxx</w:t>
      </w:r>
      <w:r w:rsidR="00A6034C" w:rsidRPr="005A2894">
        <w:rPr>
          <w:rFonts w:eastAsia="Times New Roman"/>
          <w:spacing w:val="0"/>
        </w:rPr>
        <w:t>,</w:t>
      </w:r>
      <w:r w:rsidR="00477DD9">
        <w:rPr>
          <w:rFonts w:eastAsia="Times New Roman"/>
          <w:spacing w:val="0"/>
          <w:lang w:val="en-US"/>
        </w:rPr>
        <w:t>xx</w:t>
      </w:r>
      <w:r w:rsidR="00A6034C">
        <w:rPr>
          <w:rFonts w:eastAsia="Times New Roman"/>
          <w:spacing w:val="0"/>
        </w:rPr>
        <w:t xml:space="preserve"> </w:t>
      </w:r>
      <w:r w:rsidR="00A6034C" w:rsidRPr="00BE1EFD">
        <w:rPr>
          <w:rFonts w:eastAsia="Times New Roman"/>
          <w:spacing w:val="0"/>
        </w:rPr>
        <w:t>€/</w:t>
      </w:r>
      <w:proofErr w:type="spellStart"/>
      <w:r w:rsidR="00A6034C" w:rsidRPr="00BE1EFD">
        <w:rPr>
          <w:rFonts w:eastAsia="Times New Roman"/>
          <w:spacing w:val="0"/>
        </w:rPr>
        <w:t>MWh</w:t>
      </w:r>
      <w:proofErr w:type="spellEnd"/>
      <w:r w:rsidR="00A6034C">
        <w:rPr>
          <w:rFonts w:eastAsia="Times New Roman"/>
          <w:spacing w:val="0"/>
        </w:rPr>
        <w:t xml:space="preserve"> в прогнозната средна</w:t>
      </w:r>
      <w:r w:rsidR="00A6034C" w:rsidRPr="00BE1EFD">
        <w:rPr>
          <w:rFonts w:eastAsia="Times New Roman"/>
          <w:spacing w:val="0"/>
        </w:rPr>
        <w:t xml:space="preserve"> цена за базов товар за периода 01.07.2026г. – 30.06.2027г. с ден на търговия </w:t>
      </w:r>
      <w:r w:rsidR="00A6034C">
        <w:rPr>
          <w:rFonts w:eastAsia="Times New Roman"/>
          <w:spacing w:val="0"/>
          <w:lang w:val="ru-RU"/>
        </w:rPr>
        <w:t>23</w:t>
      </w:r>
      <w:r w:rsidR="00A6034C" w:rsidRPr="00BE1EFD">
        <w:rPr>
          <w:rFonts w:eastAsia="Times New Roman"/>
          <w:spacing w:val="0"/>
        </w:rPr>
        <w:t>.03.202</w:t>
      </w:r>
      <w:r w:rsidR="00A6034C" w:rsidRPr="00BE1EFD">
        <w:rPr>
          <w:rFonts w:eastAsia="Times New Roman"/>
          <w:spacing w:val="0"/>
          <w:lang w:val="ru-RU"/>
        </w:rPr>
        <w:t xml:space="preserve">6 </w:t>
      </w:r>
      <w:r w:rsidR="00A6034C" w:rsidRPr="00BE1EFD">
        <w:rPr>
          <w:rFonts w:eastAsia="Times New Roman"/>
          <w:spacing w:val="0"/>
        </w:rPr>
        <w:t>год.</w:t>
      </w:r>
    </w:p>
    <w:p w14:paraId="5DA95AE9" w14:textId="77777777" w:rsidR="00D12E7B" w:rsidRDefault="00D12E7B" w:rsidP="00A6034C">
      <w:pPr>
        <w:spacing w:line="280" w:lineRule="atLeast"/>
        <w:ind w:left="1036"/>
        <w:rPr>
          <w:rFonts w:eastAsia="Times New Roman"/>
          <w:spacing w:val="0"/>
        </w:rPr>
      </w:pPr>
    </w:p>
    <w:p w14:paraId="429BA501" w14:textId="2E203B0C" w:rsidR="00A6034C" w:rsidRDefault="00477DD9" w:rsidP="00A6034C">
      <w:pPr>
        <w:spacing w:line="280" w:lineRule="atLeast"/>
        <w:ind w:left="1036"/>
        <w:rPr>
          <w:rFonts w:eastAsia="Times New Roman"/>
          <w:spacing w:val="0"/>
        </w:rPr>
      </w:pPr>
      <w:r w:rsidRPr="00477DD9">
        <w:rPr>
          <w:rFonts w:eastAsia="Times New Roman"/>
          <w:noProof/>
          <w:spacing w:val="0"/>
        </w:rPr>
        <w:drawing>
          <wp:inline distT="0" distB="0" distL="0" distR="0" wp14:anchorId="258607F0" wp14:editId="5B1FA245">
            <wp:extent cx="5248800" cy="2887200"/>
            <wp:effectExtent l="0" t="0" r="0" b="8890"/>
            <wp:docPr id="20999726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972658" name=""/>
                    <pic:cNvPicPr/>
                  </pic:nvPicPr>
                  <pic:blipFill>
                    <a:blip r:embed="rId10"/>
                    <a:stretch>
                      <a:fillRect/>
                    </a:stretch>
                  </pic:blipFill>
                  <pic:spPr>
                    <a:xfrm>
                      <a:off x="0" y="0"/>
                      <a:ext cx="5248800" cy="2887200"/>
                    </a:xfrm>
                    <a:prstGeom prst="rect">
                      <a:avLst/>
                    </a:prstGeom>
                  </pic:spPr>
                </pic:pic>
              </a:graphicData>
            </a:graphic>
          </wp:inline>
        </w:drawing>
      </w:r>
    </w:p>
    <w:p w14:paraId="72523B3E" w14:textId="77777777" w:rsidR="00D12E7B" w:rsidRPr="00317F55" w:rsidRDefault="00D12E7B" w:rsidP="00A6034C">
      <w:pPr>
        <w:spacing w:line="280" w:lineRule="atLeast"/>
        <w:ind w:left="1036"/>
        <w:rPr>
          <w:rFonts w:eastAsia="Times New Roman"/>
          <w:spacing w:val="0"/>
        </w:rPr>
      </w:pPr>
    </w:p>
    <w:p w14:paraId="4616F7B5" w14:textId="62AC1359" w:rsidR="00283782" w:rsidRDefault="00E15254" w:rsidP="00283782">
      <w:pPr>
        <w:spacing w:line="280" w:lineRule="atLeast"/>
        <w:ind w:left="1036"/>
        <w:rPr>
          <w:rFonts w:eastAsia="Times New Roman"/>
          <w:spacing w:val="0"/>
          <w:highlight w:val="yellow"/>
        </w:rPr>
      </w:pPr>
      <w:r>
        <w:rPr>
          <w:rFonts w:eastAsia="Times New Roman"/>
          <w:spacing w:val="0"/>
        </w:rPr>
        <w:t xml:space="preserve">В резултат на направения анализ на движението на </w:t>
      </w:r>
      <w:r w:rsidR="00A6034C">
        <w:rPr>
          <w:rFonts w:eastAsia="Times New Roman"/>
          <w:spacing w:val="0"/>
        </w:rPr>
        <w:t xml:space="preserve">прогнозните </w:t>
      </w:r>
      <w:r>
        <w:rPr>
          <w:rFonts w:eastAsia="Times New Roman"/>
          <w:spacing w:val="0"/>
        </w:rPr>
        <w:t xml:space="preserve">цени на ел. енергия за базов товар </w:t>
      </w:r>
      <w:r w:rsidR="00D613C5">
        <w:rPr>
          <w:rFonts w:eastAsia="Times New Roman"/>
          <w:spacing w:val="0"/>
        </w:rPr>
        <w:t>от началото на месец март</w:t>
      </w:r>
      <w:r>
        <w:rPr>
          <w:rFonts w:eastAsia="Times New Roman"/>
          <w:spacing w:val="0"/>
        </w:rPr>
        <w:t>, дружеството счита</w:t>
      </w:r>
      <w:r w:rsidR="00283782">
        <w:rPr>
          <w:rFonts w:eastAsia="Times New Roman"/>
          <w:spacing w:val="0"/>
        </w:rPr>
        <w:t>,</w:t>
      </w:r>
      <w:r>
        <w:rPr>
          <w:rFonts w:eastAsia="Times New Roman"/>
          <w:spacing w:val="0"/>
        </w:rPr>
        <w:t xml:space="preserve"> че е удачно </w:t>
      </w:r>
      <w:r w:rsidR="00D613C5">
        <w:rPr>
          <w:rFonts w:eastAsia="Times New Roman"/>
          <w:spacing w:val="0"/>
        </w:rPr>
        <w:t xml:space="preserve">от една страна да отрази повишението на </w:t>
      </w:r>
      <w:r w:rsidR="00AB0D12">
        <w:rPr>
          <w:rFonts w:eastAsia="Times New Roman"/>
          <w:spacing w:val="0"/>
        </w:rPr>
        <w:t xml:space="preserve">прогнозните </w:t>
      </w:r>
      <w:r w:rsidR="00D613C5">
        <w:rPr>
          <w:rFonts w:eastAsia="Times New Roman"/>
          <w:spacing w:val="0"/>
        </w:rPr>
        <w:t xml:space="preserve">цени, но от друга предвид </w:t>
      </w:r>
      <w:r w:rsidR="00283782" w:rsidRPr="00283782">
        <w:rPr>
          <w:rFonts w:eastAsia="Times New Roman"/>
          <w:spacing w:val="0"/>
        </w:rPr>
        <w:t xml:space="preserve">изразената висока </w:t>
      </w:r>
      <w:r w:rsidR="00D613C5">
        <w:rPr>
          <w:rFonts w:eastAsia="Times New Roman"/>
          <w:spacing w:val="0"/>
        </w:rPr>
        <w:t xml:space="preserve">волатилност </w:t>
      </w:r>
      <w:r w:rsidR="00283782">
        <w:rPr>
          <w:rFonts w:eastAsia="Times New Roman"/>
          <w:spacing w:val="0"/>
        </w:rPr>
        <w:t>е методи</w:t>
      </w:r>
      <w:r w:rsidR="00D97916">
        <w:rPr>
          <w:rFonts w:eastAsia="Times New Roman"/>
          <w:spacing w:val="0"/>
        </w:rPr>
        <w:t>ч</w:t>
      </w:r>
      <w:r w:rsidR="00283782">
        <w:rPr>
          <w:rFonts w:eastAsia="Times New Roman"/>
          <w:spacing w:val="0"/>
        </w:rPr>
        <w:t xml:space="preserve">ески по-коректно да не </w:t>
      </w:r>
      <w:r w:rsidR="00AB0D12">
        <w:rPr>
          <w:rFonts w:eastAsia="Times New Roman"/>
          <w:spacing w:val="0"/>
        </w:rPr>
        <w:t>с</w:t>
      </w:r>
      <w:r w:rsidR="00D613C5">
        <w:rPr>
          <w:rFonts w:eastAsia="Times New Roman"/>
          <w:spacing w:val="0"/>
        </w:rPr>
        <w:t>е взема</w:t>
      </w:r>
      <w:r w:rsidR="00283782">
        <w:rPr>
          <w:rFonts w:eastAsia="Times New Roman"/>
          <w:spacing w:val="0"/>
        </w:rPr>
        <w:t>т</w:t>
      </w:r>
      <w:r w:rsidR="00D613C5">
        <w:rPr>
          <w:rFonts w:eastAsia="Times New Roman"/>
          <w:spacing w:val="0"/>
        </w:rPr>
        <w:t xml:space="preserve"> предвид най-екстремните </w:t>
      </w:r>
      <w:r w:rsidR="00283782">
        <w:rPr>
          <w:rFonts w:eastAsia="Times New Roman"/>
          <w:spacing w:val="0"/>
        </w:rPr>
        <w:t>стойности при формиране на оценка</w:t>
      </w:r>
      <w:r w:rsidR="00D613C5" w:rsidRPr="00B4377B">
        <w:rPr>
          <w:rFonts w:eastAsia="Times New Roman"/>
          <w:spacing w:val="0"/>
        </w:rPr>
        <w:t>.</w:t>
      </w:r>
    </w:p>
    <w:p w14:paraId="2CEAFDED" w14:textId="3572B777" w:rsidR="00283782" w:rsidRPr="00283782" w:rsidRDefault="00283782" w:rsidP="00283782">
      <w:pPr>
        <w:spacing w:line="280" w:lineRule="atLeast"/>
        <w:ind w:left="1036"/>
        <w:rPr>
          <w:rFonts w:eastAsia="Times New Roman"/>
          <w:spacing w:val="0"/>
        </w:rPr>
      </w:pPr>
      <w:r w:rsidRPr="00283782">
        <w:rPr>
          <w:rFonts w:eastAsia="Times New Roman"/>
          <w:spacing w:val="0"/>
        </w:rPr>
        <w:t xml:space="preserve">На база на извършеното изследване дружеството определя като подходящо използването на междинна стойност в диапазона </w:t>
      </w:r>
      <w:r w:rsidR="00477DD9">
        <w:rPr>
          <w:rFonts w:eastAsia="Times New Roman"/>
          <w:spacing w:val="0"/>
          <w:lang w:val="en-US"/>
        </w:rPr>
        <w:t>xxx</w:t>
      </w:r>
      <w:r w:rsidRPr="00283782">
        <w:rPr>
          <w:rFonts w:eastAsia="Times New Roman"/>
          <w:spacing w:val="0"/>
        </w:rPr>
        <w:t>–</w:t>
      </w:r>
      <w:r w:rsidR="00477DD9">
        <w:rPr>
          <w:rFonts w:eastAsia="Times New Roman"/>
          <w:spacing w:val="0"/>
          <w:lang w:val="en-US"/>
        </w:rPr>
        <w:t>xxx</w:t>
      </w:r>
      <w:r w:rsidRPr="00283782">
        <w:rPr>
          <w:rFonts w:eastAsia="Times New Roman"/>
          <w:spacing w:val="0"/>
        </w:rPr>
        <w:t xml:space="preserve"> €/</w:t>
      </w:r>
      <w:proofErr w:type="spellStart"/>
      <w:r w:rsidRPr="00283782">
        <w:rPr>
          <w:rFonts w:eastAsia="Times New Roman"/>
          <w:spacing w:val="0"/>
        </w:rPr>
        <w:t>MWh</w:t>
      </w:r>
      <w:proofErr w:type="spellEnd"/>
      <w:r w:rsidRPr="00283782">
        <w:rPr>
          <w:rFonts w:eastAsia="Times New Roman"/>
          <w:spacing w:val="0"/>
        </w:rPr>
        <w:t xml:space="preserve">. Изборът на средна стойност в този интервал съвпада с </w:t>
      </w:r>
      <w:r w:rsidR="00AB0D12">
        <w:rPr>
          <w:rFonts w:eastAsia="Times New Roman"/>
          <w:spacing w:val="0"/>
        </w:rPr>
        <w:t xml:space="preserve">прогнозното </w:t>
      </w:r>
      <w:r w:rsidRPr="00283782">
        <w:rPr>
          <w:rFonts w:eastAsia="Times New Roman"/>
          <w:spacing w:val="0"/>
        </w:rPr>
        <w:t>ценово равнище</w:t>
      </w:r>
      <w:r w:rsidR="00AB0D12">
        <w:rPr>
          <w:rFonts w:eastAsia="Times New Roman"/>
          <w:spacing w:val="0"/>
        </w:rPr>
        <w:t xml:space="preserve"> от </w:t>
      </w:r>
      <w:r w:rsidR="00477DD9">
        <w:rPr>
          <w:rFonts w:eastAsia="Times New Roman"/>
          <w:spacing w:val="0"/>
          <w:lang w:val="en-US"/>
        </w:rPr>
        <w:t>xxx</w:t>
      </w:r>
      <w:r w:rsidR="00AB0D12">
        <w:rPr>
          <w:rFonts w:eastAsia="Times New Roman"/>
          <w:spacing w:val="0"/>
        </w:rPr>
        <w:t>,</w:t>
      </w:r>
      <w:r w:rsidR="00477DD9">
        <w:rPr>
          <w:rFonts w:eastAsia="Times New Roman"/>
          <w:spacing w:val="0"/>
          <w:lang w:val="en-US"/>
        </w:rPr>
        <w:t>xx</w:t>
      </w:r>
      <w:r w:rsidR="00AB0D12">
        <w:rPr>
          <w:rFonts w:eastAsia="Times New Roman"/>
          <w:spacing w:val="0"/>
        </w:rPr>
        <w:t xml:space="preserve"> </w:t>
      </w:r>
      <w:r w:rsidR="00AB0D12" w:rsidRPr="00283782">
        <w:rPr>
          <w:rFonts w:eastAsia="Times New Roman"/>
          <w:spacing w:val="0"/>
        </w:rPr>
        <w:t>€/</w:t>
      </w:r>
      <w:proofErr w:type="spellStart"/>
      <w:r w:rsidR="00AB0D12" w:rsidRPr="00283782">
        <w:rPr>
          <w:rFonts w:eastAsia="Times New Roman"/>
          <w:spacing w:val="0"/>
        </w:rPr>
        <w:t>MWh</w:t>
      </w:r>
      <w:proofErr w:type="spellEnd"/>
      <w:r w:rsidRPr="00283782">
        <w:rPr>
          <w:rFonts w:eastAsia="Times New Roman"/>
          <w:spacing w:val="0"/>
        </w:rPr>
        <w:t>, регистрирано с ден на търговия 9 март 2026г.</w:t>
      </w:r>
    </w:p>
    <w:p w14:paraId="291CCD39" w14:textId="57256088" w:rsidR="00B354E9" w:rsidRDefault="00D613C5" w:rsidP="00D613C5">
      <w:pPr>
        <w:spacing w:line="280" w:lineRule="atLeast"/>
        <w:ind w:left="1036"/>
        <w:rPr>
          <w:rFonts w:eastAsia="Times New Roman"/>
          <w:spacing w:val="0"/>
        </w:rPr>
      </w:pPr>
      <w:r w:rsidRPr="00294CB7">
        <w:rPr>
          <w:rFonts w:eastAsia="Times New Roman"/>
          <w:spacing w:val="0"/>
        </w:rPr>
        <w:t xml:space="preserve">Така за целите на ценовото заявление дружеството използва търгуваните на Европейската енергийна борса (ЕЕХ) фючърси за България към ден на търговия </w:t>
      </w:r>
      <w:r w:rsidRPr="00294CB7">
        <w:rPr>
          <w:rFonts w:eastAsia="Times New Roman"/>
          <w:spacing w:val="0"/>
          <w:lang w:val="ru-RU"/>
        </w:rPr>
        <w:t>09</w:t>
      </w:r>
      <w:r w:rsidRPr="00294CB7">
        <w:rPr>
          <w:rFonts w:eastAsia="Times New Roman"/>
          <w:spacing w:val="0"/>
        </w:rPr>
        <w:t>.03.202</w:t>
      </w:r>
      <w:r w:rsidRPr="00294CB7">
        <w:rPr>
          <w:rFonts w:eastAsia="Times New Roman"/>
          <w:spacing w:val="0"/>
          <w:lang w:val="ru-RU"/>
        </w:rPr>
        <w:t xml:space="preserve">6 </w:t>
      </w:r>
      <w:r w:rsidRPr="00294CB7">
        <w:rPr>
          <w:rFonts w:eastAsia="Times New Roman"/>
          <w:spacing w:val="0"/>
        </w:rPr>
        <w:t xml:space="preserve">год. </w:t>
      </w:r>
      <w:r w:rsidR="00B354E9" w:rsidRPr="00294CB7">
        <w:rPr>
          <w:rFonts w:eastAsia="Times New Roman"/>
          <w:spacing w:val="0"/>
        </w:rPr>
        <w:t>Използването на тези данни осигурява реалистичен подход, отразяващ</w:t>
      </w:r>
      <w:r w:rsidR="00516B52" w:rsidRPr="00294CB7">
        <w:rPr>
          <w:rFonts w:eastAsia="Times New Roman"/>
          <w:spacing w:val="0"/>
        </w:rPr>
        <w:t xml:space="preserve"> съществуващите рискове</w:t>
      </w:r>
      <w:r w:rsidR="00B354E9" w:rsidRPr="00294CB7">
        <w:rPr>
          <w:rFonts w:eastAsia="Times New Roman"/>
          <w:spacing w:val="0"/>
        </w:rPr>
        <w:t xml:space="preserve"> </w:t>
      </w:r>
      <w:r w:rsidR="00516B52" w:rsidRPr="00294CB7">
        <w:rPr>
          <w:rFonts w:eastAsia="Times New Roman"/>
          <w:spacing w:val="0"/>
        </w:rPr>
        <w:t xml:space="preserve">и </w:t>
      </w:r>
      <w:r w:rsidR="00B354E9" w:rsidRPr="00294CB7">
        <w:rPr>
          <w:rFonts w:eastAsia="Times New Roman"/>
          <w:spacing w:val="0"/>
        </w:rPr>
        <w:t>актуалната пазарна конюнктура.</w:t>
      </w:r>
    </w:p>
    <w:p w14:paraId="0C61CC30" w14:textId="77777777" w:rsidR="00D613C5" w:rsidRPr="00D613C5" w:rsidRDefault="00D613C5" w:rsidP="00D613C5">
      <w:pPr>
        <w:spacing w:line="280" w:lineRule="atLeast"/>
        <w:ind w:left="1036"/>
        <w:rPr>
          <w:rFonts w:eastAsia="Times New Roman"/>
          <w:spacing w:val="0"/>
          <w:lang w:val="ru-RU"/>
        </w:rPr>
      </w:pPr>
    </w:p>
    <w:p w14:paraId="7ECC69B7" w14:textId="10F13DCD" w:rsidR="00FE33C8" w:rsidRDefault="00C16749" w:rsidP="00FE33C8">
      <w:pPr>
        <w:spacing w:line="280" w:lineRule="atLeast"/>
        <w:ind w:left="1036"/>
        <w:rPr>
          <w:rFonts w:eastAsia="Times New Roman"/>
          <w:spacing w:val="0"/>
          <w:lang w:val="en-US"/>
        </w:rPr>
      </w:pPr>
      <w:r w:rsidRPr="00B64F13">
        <w:rPr>
          <w:rFonts w:eastAsia="Times New Roman"/>
          <w:spacing w:val="0"/>
        </w:rPr>
        <w:t xml:space="preserve">Въз основа на извършения анализ и при отчитане на горните аргументи, прогнозната годишна пазарна цена за базов товар за периода 01.07.2026г. – 30.06.2027г. е определена в размер на </w:t>
      </w:r>
      <w:r w:rsidR="00477DD9">
        <w:rPr>
          <w:rFonts w:eastAsia="Times New Roman"/>
          <w:spacing w:val="0"/>
          <w:lang w:val="en-US"/>
        </w:rPr>
        <w:t>xxx</w:t>
      </w:r>
      <w:r w:rsidRPr="003E58FC">
        <w:rPr>
          <w:rFonts w:eastAsia="Times New Roman"/>
          <w:spacing w:val="0"/>
          <w:lang w:val="ru-RU"/>
        </w:rPr>
        <w:t>,</w:t>
      </w:r>
      <w:r w:rsidR="00477DD9">
        <w:rPr>
          <w:rFonts w:eastAsia="Times New Roman"/>
          <w:spacing w:val="0"/>
          <w:lang w:val="en-US"/>
        </w:rPr>
        <w:t>xx</w:t>
      </w:r>
      <w:r w:rsidRPr="003E58FC">
        <w:rPr>
          <w:rFonts w:eastAsia="Times New Roman"/>
          <w:spacing w:val="0"/>
          <w:lang w:val="ru-RU"/>
        </w:rPr>
        <w:t xml:space="preserve"> </w:t>
      </w:r>
      <w:r w:rsidRPr="00B64F13">
        <w:rPr>
          <w:rFonts w:eastAsia="Times New Roman"/>
          <w:spacing w:val="0"/>
        </w:rPr>
        <w:t>€/</w:t>
      </w:r>
      <w:proofErr w:type="spellStart"/>
      <w:r w:rsidRPr="00B64F13">
        <w:rPr>
          <w:rFonts w:eastAsia="Times New Roman"/>
          <w:spacing w:val="0"/>
        </w:rPr>
        <w:t>MWh</w:t>
      </w:r>
      <w:proofErr w:type="spellEnd"/>
      <w:r w:rsidRPr="003E58FC">
        <w:rPr>
          <w:rFonts w:eastAsia="Times New Roman"/>
          <w:spacing w:val="0"/>
          <w:lang w:val="ru-RU"/>
        </w:rPr>
        <w:t xml:space="preserve"> </w:t>
      </w:r>
      <w:r>
        <w:rPr>
          <w:rFonts w:eastAsia="Times New Roman"/>
          <w:spacing w:val="0"/>
        </w:rPr>
        <w:t>(</w:t>
      </w:r>
      <w:r w:rsidR="00477DD9">
        <w:rPr>
          <w:rFonts w:eastAsia="Times New Roman"/>
          <w:spacing w:val="0"/>
          <w:lang w:val="en-US"/>
        </w:rPr>
        <w:t>xxx</w:t>
      </w:r>
      <w:r>
        <w:rPr>
          <w:rFonts w:eastAsia="Times New Roman"/>
          <w:spacing w:val="0"/>
        </w:rPr>
        <w:t>,</w:t>
      </w:r>
      <w:r w:rsidR="00477DD9">
        <w:rPr>
          <w:rFonts w:eastAsia="Times New Roman"/>
          <w:spacing w:val="0"/>
          <w:lang w:val="en-US"/>
        </w:rPr>
        <w:t>xx</w:t>
      </w:r>
      <w:r>
        <w:rPr>
          <w:rFonts w:eastAsia="Times New Roman"/>
          <w:spacing w:val="0"/>
        </w:rPr>
        <w:t xml:space="preserve"> </w:t>
      </w:r>
      <w:proofErr w:type="spellStart"/>
      <w:r>
        <w:rPr>
          <w:rFonts w:eastAsia="Times New Roman"/>
          <w:spacing w:val="0"/>
        </w:rPr>
        <w:t>лв</w:t>
      </w:r>
      <w:proofErr w:type="spellEnd"/>
      <w:r w:rsidRPr="003E58FC">
        <w:rPr>
          <w:rFonts w:eastAsia="Times New Roman"/>
          <w:spacing w:val="0"/>
          <w:lang w:val="ru-RU"/>
        </w:rPr>
        <w:t>.</w:t>
      </w:r>
      <w:r>
        <w:rPr>
          <w:rFonts w:eastAsia="Times New Roman"/>
          <w:spacing w:val="0"/>
        </w:rPr>
        <w:t>/</w:t>
      </w:r>
      <w:r>
        <w:rPr>
          <w:rFonts w:eastAsia="Times New Roman"/>
          <w:spacing w:val="0"/>
          <w:lang w:val="en-US"/>
        </w:rPr>
        <w:t>MWh</w:t>
      </w:r>
      <w:r w:rsidRPr="003E58FC">
        <w:rPr>
          <w:rFonts w:eastAsia="Times New Roman"/>
          <w:spacing w:val="0"/>
          <w:lang w:val="ru-RU"/>
        </w:rPr>
        <w:t>)</w:t>
      </w:r>
      <w:r w:rsidRPr="00B64F13">
        <w:rPr>
          <w:rFonts w:eastAsia="Times New Roman"/>
          <w:spacing w:val="0"/>
        </w:rPr>
        <w:t>.</w:t>
      </w:r>
      <w:r w:rsidR="002D27F2">
        <w:rPr>
          <w:rFonts w:eastAsia="Times New Roman"/>
          <w:spacing w:val="0"/>
        </w:rPr>
        <w:t xml:space="preserve"> на база</w:t>
      </w:r>
      <w:r w:rsidR="002D27F2" w:rsidRPr="00A4099A">
        <w:rPr>
          <w:rFonts w:eastAsia="Times New Roman"/>
          <w:spacing w:val="0"/>
        </w:rPr>
        <w:t xml:space="preserve"> фючърс с дата на търговия 09.03.2026</w:t>
      </w:r>
    </w:p>
    <w:p w14:paraId="44C2A7B9" w14:textId="77777777" w:rsidR="00D34D1C" w:rsidRPr="00D34D1C" w:rsidRDefault="00D34D1C" w:rsidP="00FE33C8">
      <w:pPr>
        <w:spacing w:line="280" w:lineRule="atLeast"/>
        <w:ind w:left="1036"/>
        <w:rPr>
          <w:rFonts w:eastAsia="Times New Roman"/>
          <w:spacing w:val="0"/>
          <w:lang w:val="en-US"/>
        </w:rPr>
      </w:pPr>
    </w:p>
    <w:p w14:paraId="4CC8623D" w14:textId="77777777" w:rsidR="00FE33C8" w:rsidRPr="00A4099A" w:rsidRDefault="00FE33C8" w:rsidP="00FE33C8">
      <w:pPr>
        <w:spacing w:line="280" w:lineRule="atLeast"/>
        <w:ind w:left="1036"/>
        <w:rPr>
          <w:rFonts w:eastAsia="Times New Roman"/>
          <w:spacing w:val="0"/>
        </w:rPr>
      </w:pPr>
      <w:r w:rsidRPr="00A4099A">
        <w:rPr>
          <w:rFonts w:eastAsia="Times New Roman"/>
          <w:spacing w:val="0"/>
        </w:rPr>
        <w:lastRenderedPageBreak/>
        <w:t>Дружеството отчита факта, че се наблюдава изключителна динамика в развитието на цените. Поради това е много вероятно определената от дружеството прогнозна цена на ел. енергията за покриване на технологичните разходи  въз основа на сетълмент цени за финансов фючърс с дата на търговия 09.03.2026 да се различава съществено от прогнозната цена, която ще определи КЕВР при изготвяне на ценовото решение от 01.07.2026г.</w:t>
      </w:r>
    </w:p>
    <w:p w14:paraId="49BC02E8" w14:textId="6C2B7403" w:rsidR="00FE33C8" w:rsidRDefault="00FE33C8" w:rsidP="00FE33C8">
      <w:pPr>
        <w:spacing w:line="280" w:lineRule="atLeast"/>
        <w:ind w:left="1036"/>
        <w:rPr>
          <w:rFonts w:eastAsia="Times New Roman"/>
          <w:spacing w:val="0"/>
        </w:rPr>
      </w:pPr>
      <w:r w:rsidRPr="00A4099A">
        <w:rPr>
          <w:rFonts w:eastAsia="Times New Roman"/>
          <w:spacing w:val="0"/>
        </w:rPr>
        <w:t xml:space="preserve">Дружеството счита че определянето на средна цена на базов товар и съответно на прогнозна пазарна цена на енергия за покриване на технологичните разходи за трета ценова година е в изключителните правомощия на КЕВР. Посочената от дружеството в настоящото заявление прогнозна пазарна цена следва да се вземе предвид само до определянето на такава от КЕВР. </w:t>
      </w:r>
    </w:p>
    <w:p w14:paraId="786DDC6D" w14:textId="77777777" w:rsidR="00FE33C8" w:rsidRDefault="00FE33C8" w:rsidP="00FE33C8">
      <w:pPr>
        <w:spacing w:line="280" w:lineRule="atLeast"/>
        <w:ind w:left="1036"/>
        <w:rPr>
          <w:rFonts w:eastAsia="Times New Roman"/>
          <w:spacing w:val="0"/>
        </w:rPr>
      </w:pPr>
    </w:p>
    <w:p w14:paraId="67E3C3DE" w14:textId="26DBB918" w:rsidR="00401901" w:rsidRPr="00334DA3" w:rsidRDefault="00401901" w:rsidP="00401901">
      <w:pPr>
        <w:spacing w:line="280" w:lineRule="atLeast"/>
        <w:ind w:left="1036"/>
        <w:rPr>
          <w:rFonts w:eastAsia="Times New Roman"/>
          <w:spacing w:val="0"/>
          <w:highlight w:val="yellow"/>
        </w:rPr>
      </w:pPr>
      <w:r w:rsidRPr="00A4099A">
        <w:rPr>
          <w:rFonts w:eastAsia="Times New Roman"/>
          <w:spacing w:val="0"/>
        </w:rPr>
        <w:t>За определяне на среднопретеглена цена за технологичен разход на ЕР Юг са използвани исторически данни за почасови товари за 202</w:t>
      </w:r>
      <w:r w:rsidR="00A4099A" w:rsidRPr="00A4099A">
        <w:rPr>
          <w:rFonts w:eastAsia="Times New Roman"/>
          <w:spacing w:val="0"/>
        </w:rPr>
        <w:t>5</w:t>
      </w:r>
      <w:r w:rsidRPr="00A4099A">
        <w:rPr>
          <w:rFonts w:eastAsia="Times New Roman"/>
          <w:spacing w:val="0"/>
        </w:rPr>
        <w:t xml:space="preserve"> год. (налични в системата на ЕСО). </w:t>
      </w:r>
    </w:p>
    <w:p w14:paraId="28DA2C18" w14:textId="55AB0BFA" w:rsidR="00607E8B" w:rsidRPr="00B64F13" w:rsidRDefault="00401901" w:rsidP="00607E8B">
      <w:pPr>
        <w:spacing w:line="280" w:lineRule="atLeast"/>
        <w:ind w:left="1036"/>
        <w:rPr>
          <w:rFonts w:eastAsia="Times New Roman"/>
          <w:spacing w:val="0"/>
        </w:rPr>
      </w:pPr>
      <w:r w:rsidRPr="00B64F13">
        <w:rPr>
          <w:rFonts w:eastAsia="Times New Roman"/>
          <w:spacing w:val="0"/>
        </w:rPr>
        <w:t xml:space="preserve">Извършена е симулация на база на почасовите стойности на товарите за </w:t>
      </w:r>
      <w:r w:rsidR="006E7D30" w:rsidRPr="00B64F13">
        <w:rPr>
          <w:rFonts w:eastAsia="Times New Roman"/>
          <w:spacing w:val="0"/>
        </w:rPr>
        <w:t>технологичните разходи</w:t>
      </w:r>
      <w:r w:rsidRPr="00B64F13">
        <w:rPr>
          <w:rFonts w:eastAsia="Times New Roman"/>
          <w:spacing w:val="0"/>
        </w:rPr>
        <w:t>, въз основа на която е определен коефициент за технологични разходи в размер на 1,07</w:t>
      </w:r>
      <w:r w:rsidR="006441CC" w:rsidRPr="00FD7088">
        <w:rPr>
          <w:rFonts w:eastAsia="Times New Roman"/>
          <w:spacing w:val="0"/>
        </w:rPr>
        <w:t>20</w:t>
      </w:r>
      <w:r w:rsidRPr="00B64F13">
        <w:rPr>
          <w:rFonts w:eastAsia="Times New Roman"/>
          <w:spacing w:val="0"/>
        </w:rPr>
        <w:t>6 спрямо средната цена на базов товар.</w:t>
      </w:r>
    </w:p>
    <w:p w14:paraId="4644D336" w14:textId="12DE6818" w:rsidR="00401901" w:rsidRPr="00B64F13" w:rsidRDefault="00401901" w:rsidP="00401901">
      <w:pPr>
        <w:spacing w:line="280" w:lineRule="atLeast"/>
        <w:ind w:left="1036"/>
        <w:rPr>
          <w:rFonts w:eastAsia="Times New Roman"/>
          <w:spacing w:val="0"/>
        </w:rPr>
      </w:pPr>
      <w:r w:rsidRPr="00B64F13">
        <w:rPr>
          <w:rFonts w:eastAsia="Times New Roman"/>
          <w:spacing w:val="0"/>
        </w:rPr>
        <w:t xml:space="preserve">Въз основа на казаното до тук пазарната цена на ел. енергията за покриване на технологичните разходи за втора ценова година е определена в размер на </w:t>
      </w:r>
      <w:r w:rsidR="00477DD9">
        <w:rPr>
          <w:rFonts w:eastAsia="Times New Roman"/>
          <w:spacing w:val="0"/>
          <w:lang w:val="en-US"/>
        </w:rPr>
        <w:t>xxx</w:t>
      </w:r>
      <w:r w:rsidR="00B64F13" w:rsidRPr="003E58FC">
        <w:rPr>
          <w:rFonts w:eastAsia="Times New Roman"/>
          <w:spacing w:val="0"/>
          <w:lang w:val="ru-RU"/>
        </w:rPr>
        <w:t>,</w:t>
      </w:r>
      <w:r w:rsidR="00477DD9">
        <w:rPr>
          <w:rFonts w:eastAsia="Times New Roman"/>
          <w:spacing w:val="0"/>
          <w:lang w:val="en-US"/>
        </w:rPr>
        <w:t>xx</w:t>
      </w:r>
      <w:r w:rsidRPr="00B64F13">
        <w:rPr>
          <w:rFonts w:eastAsia="Times New Roman"/>
          <w:spacing w:val="0"/>
        </w:rPr>
        <w:t xml:space="preserve"> </w:t>
      </w:r>
      <w:r w:rsidR="00B64F13">
        <w:rPr>
          <w:rFonts w:eastAsia="Times New Roman"/>
          <w:spacing w:val="0"/>
        </w:rPr>
        <w:t>€</w:t>
      </w:r>
      <w:r w:rsidRPr="00B64F13">
        <w:rPr>
          <w:rFonts w:eastAsia="Times New Roman"/>
          <w:spacing w:val="0"/>
        </w:rPr>
        <w:t>/</w:t>
      </w:r>
      <w:r w:rsidR="00B64F13" w:rsidRPr="00B64F13">
        <w:rPr>
          <w:rFonts w:eastAsia="Times New Roman"/>
          <w:spacing w:val="0"/>
        </w:rPr>
        <w:t xml:space="preserve"> </w:t>
      </w:r>
      <w:proofErr w:type="spellStart"/>
      <w:r w:rsidR="00B64F13" w:rsidRPr="00B64F13">
        <w:rPr>
          <w:rFonts w:eastAsia="Times New Roman"/>
          <w:spacing w:val="0"/>
        </w:rPr>
        <w:t>MWh</w:t>
      </w:r>
      <w:proofErr w:type="spellEnd"/>
      <w:r w:rsidR="00B64F13">
        <w:rPr>
          <w:rFonts w:eastAsia="Times New Roman"/>
          <w:spacing w:val="0"/>
        </w:rPr>
        <w:t xml:space="preserve"> (</w:t>
      </w:r>
      <w:r w:rsidR="00477DD9">
        <w:rPr>
          <w:rFonts w:eastAsia="Times New Roman"/>
          <w:spacing w:val="0"/>
          <w:lang w:val="en-US"/>
        </w:rPr>
        <w:t>xxx</w:t>
      </w:r>
      <w:r w:rsidR="00B64F13">
        <w:rPr>
          <w:rFonts w:eastAsia="Times New Roman"/>
          <w:spacing w:val="0"/>
        </w:rPr>
        <w:t>,</w:t>
      </w:r>
      <w:r w:rsidR="00477DD9">
        <w:rPr>
          <w:rFonts w:eastAsia="Times New Roman"/>
          <w:spacing w:val="0"/>
          <w:lang w:val="en-US"/>
        </w:rPr>
        <w:t>xx</w:t>
      </w:r>
      <w:r w:rsidR="00B64F13">
        <w:rPr>
          <w:rFonts w:eastAsia="Times New Roman"/>
          <w:spacing w:val="0"/>
        </w:rPr>
        <w:t xml:space="preserve"> </w:t>
      </w:r>
      <w:proofErr w:type="spellStart"/>
      <w:r w:rsidR="00B64F13">
        <w:rPr>
          <w:rFonts w:eastAsia="Times New Roman"/>
          <w:spacing w:val="0"/>
        </w:rPr>
        <w:t>лв</w:t>
      </w:r>
      <w:proofErr w:type="spellEnd"/>
      <w:r w:rsidR="00DE5C66" w:rsidRPr="003E58FC">
        <w:rPr>
          <w:rFonts w:eastAsia="Times New Roman"/>
          <w:spacing w:val="0"/>
          <w:lang w:val="ru-RU"/>
        </w:rPr>
        <w:t>.</w:t>
      </w:r>
      <w:r w:rsidR="00B64F13">
        <w:rPr>
          <w:rFonts w:eastAsia="Times New Roman"/>
          <w:spacing w:val="0"/>
        </w:rPr>
        <w:t>/</w:t>
      </w:r>
      <w:r w:rsidR="00B64F13">
        <w:rPr>
          <w:rFonts w:eastAsia="Times New Roman"/>
          <w:spacing w:val="0"/>
          <w:lang w:val="en-US"/>
        </w:rPr>
        <w:t>MWh</w:t>
      </w:r>
      <w:r w:rsidR="00B64F13" w:rsidRPr="003E58FC">
        <w:rPr>
          <w:rFonts w:eastAsia="Times New Roman"/>
          <w:spacing w:val="0"/>
          <w:lang w:val="ru-RU"/>
        </w:rPr>
        <w:t>)</w:t>
      </w:r>
      <w:r w:rsidRPr="00B64F13">
        <w:rPr>
          <w:rFonts w:eastAsia="Times New Roman"/>
          <w:spacing w:val="0"/>
        </w:rPr>
        <w:t>.</w:t>
      </w:r>
    </w:p>
    <w:p w14:paraId="59678F64" w14:textId="558CF82E" w:rsidR="00401901" w:rsidRPr="004B5706" w:rsidRDefault="00401901" w:rsidP="00401901">
      <w:pPr>
        <w:spacing w:line="280" w:lineRule="atLeast"/>
        <w:ind w:left="1036"/>
        <w:rPr>
          <w:rFonts w:eastAsia="Times New Roman"/>
          <w:spacing w:val="0"/>
        </w:rPr>
      </w:pPr>
      <w:r w:rsidRPr="004B5706">
        <w:rPr>
          <w:rFonts w:eastAsia="Times New Roman"/>
          <w:spacing w:val="0"/>
        </w:rPr>
        <w:t xml:space="preserve">Цените за достъп и пренос до/през електропреносната мрежа и цената за задължения към обществото за покриване на технологични разходи за </w:t>
      </w:r>
      <w:r w:rsidR="004B5706" w:rsidRPr="004B5706">
        <w:rPr>
          <w:rFonts w:eastAsia="Times New Roman"/>
          <w:spacing w:val="0"/>
        </w:rPr>
        <w:t>трета</w:t>
      </w:r>
      <w:r w:rsidRPr="004B5706">
        <w:rPr>
          <w:rFonts w:eastAsia="Times New Roman"/>
          <w:spacing w:val="0"/>
        </w:rPr>
        <w:t xml:space="preserve"> ценова година от </w:t>
      </w:r>
      <w:r w:rsidR="00607E8B" w:rsidRPr="004B5706">
        <w:rPr>
          <w:rFonts w:eastAsia="Times New Roman"/>
          <w:spacing w:val="0"/>
        </w:rPr>
        <w:t>С</w:t>
      </w:r>
      <w:r w:rsidRPr="004B5706">
        <w:rPr>
          <w:rFonts w:eastAsia="Times New Roman"/>
          <w:spacing w:val="0"/>
        </w:rPr>
        <w:t>едми регулаторен период са запазени на нивото от предходната ценова година съгласно решение на КЕВР Ц-</w:t>
      </w:r>
      <w:r w:rsidR="00165D23" w:rsidRPr="004B5706">
        <w:rPr>
          <w:rFonts w:eastAsia="Times New Roman"/>
          <w:spacing w:val="0"/>
        </w:rPr>
        <w:t>25</w:t>
      </w:r>
      <w:r w:rsidRPr="004B5706">
        <w:rPr>
          <w:rFonts w:eastAsia="Times New Roman"/>
          <w:spacing w:val="0"/>
        </w:rPr>
        <w:t>/</w:t>
      </w:r>
      <w:r w:rsidR="00FA2274" w:rsidRPr="004B5706">
        <w:rPr>
          <w:rFonts w:eastAsia="Times New Roman"/>
          <w:spacing w:val="0"/>
        </w:rPr>
        <w:t>01</w:t>
      </w:r>
      <w:r w:rsidRPr="004B5706">
        <w:rPr>
          <w:rFonts w:eastAsia="Times New Roman"/>
          <w:spacing w:val="0"/>
        </w:rPr>
        <w:t>.0</w:t>
      </w:r>
      <w:r w:rsidR="00165D23" w:rsidRPr="004B5706">
        <w:rPr>
          <w:rFonts w:eastAsia="Times New Roman"/>
          <w:spacing w:val="0"/>
        </w:rPr>
        <w:t>7</w:t>
      </w:r>
      <w:r w:rsidRPr="004B5706">
        <w:rPr>
          <w:rFonts w:eastAsia="Times New Roman"/>
          <w:spacing w:val="0"/>
        </w:rPr>
        <w:t>.202</w:t>
      </w:r>
      <w:r w:rsidR="00FA2274" w:rsidRPr="004B5706">
        <w:rPr>
          <w:rFonts w:eastAsia="Times New Roman"/>
          <w:spacing w:val="0"/>
        </w:rPr>
        <w:t>5</w:t>
      </w:r>
      <w:r w:rsidRPr="004B5706">
        <w:rPr>
          <w:rFonts w:eastAsia="Times New Roman"/>
          <w:spacing w:val="0"/>
        </w:rPr>
        <w:t>г., а именно :</w:t>
      </w:r>
    </w:p>
    <w:p w14:paraId="74F4D8D3" w14:textId="06FCE329" w:rsidR="00401901" w:rsidRPr="00447B23" w:rsidRDefault="00401901" w:rsidP="00401901">
      <w:pPr>
        <w:spacing w:line="280" w:lineRule="atLeast"/>
        <w:ind w:left="1036"/>
        <w:rPr>
          <w:rFonts w:eastAsia="Times New Roman"/>
          <w:spacing w:val="0"/>
        </w:rPr>
      </w:pPr>
      <w:r w:rsidRPr="00447B23">
        <w:rPr>
          <w:rFonts w:eastAsia="Times New Roman"/>
          <w:spacing w:val="0"/>
        </w:rPr>
        <w:t>-</w:t>
      </w:r>
      <w:r w:rsidRPr="00447B23">
        <w:rPr>
          <w:rFonts w:eastAsia="Times New Roman"/>
          <w:spacing w:val="0"/>
        </w:rPr>
        <w:tab/>
        <w:t xml:space="preserve">цена за достъп  до електропреносната мрежа </w:t>
      </w:r>
      <w:r w:rsidR="00477DD9">
        <w:rPr>
          <w:rFonts w:eastAsia="Times New Roman"/>
          <w:spacing w:val="0"/>
          <w:lang w:val="en-US"/>
        </w:rPr>
        <w:t>x</w:t>
      </w:r>
      <w:r w:rsidR="00614389" w:rsidRPr="003E58FC">
        <w:rPr>
          <w:rFonts w:eastAsia="Times New Roman"/>
          <w:spacing w:val="0"/>
          <w:lang w:val="ru-RU"/>
        </w:rPr>
        <w:t>,</w:t>
      </w:r>
      <w:r w:rsidR="00477DD9">
        <w:rPr>
          <w:rFonts w:eastAsia="Times New Roman"/>
          <w:spacing w:val="0"/>
          <w:lang w:val="en-US"/>
        </w:rPr>
        <w:t>xx</w:t>
      </w:r>
      <w:r w:rsidR="00447B23" w:rsidRPr="00447B23">
        <w:rPr>
          <w:rFonts w:eastAsia="Times New Roman"/>
          <w:spacing w:val="0"/>
        </w:rPr>
        <w:t xml:space="preserve"> €</w:t>
      </w:r>
      <w:r w:rsidR="00614389" w:rsidRPr="003E58FC">
        <w:rPr>
          <w:rFonts w:eastAsia="Times New Roman"/>
          <w:spacing w:val="0"/>
          <w:lang w:val="ru-RU"/>
        </w:rPr>
        <w:t>/</w:t>
      </w:r>
      <w:r w:rsidR="00614389" w:rsidRPr="00447B23">
        <w:rPr>
          <w:rFonts w:eastAsia="Times New Roman"/>
          <w:spacing w:val="0"/>
          <w:lang w:val="en-US"/>
        </w:rPr>
        <w:t>MWh</w:t>
      </w:r>
      <w:r w:rsidR="005D40C8" w:rsidRPr="00447B23">
        <w:rPr>
          <w:rFonts w:eastAsia="Times New Roman"/>
          <w:spacing w:val="0"/>
        </w:rPr>
        <w:t xml:space="preserve"> </w:t>
      </w:r>
      <w:r w:rsidR="00447B23" w:rsidRPr="00447B23">
        <w:rPr>
          <w:rFonts w:eastAsia="Times New Roman"/>
          <w:spacing w:val="0"/>
        </w:rPr>
        <w:t>(</w:t>
      </w:r>
      <w:r w:rsidR="00477DD9">
        <w:rPr>
          <w:rFonts w:eastAsia="Times New Roman"/>
          <w:spacing w:val="0"/>
          <w:lang w:val="en-US"/>
        </w:rPr>
        <w:t>x</w:t>
      </w:r>
      <w:r w:rsidRPr="00447B23">
        <w:rPr>
          <w:rFonts w:eastAsia="Times New Roman"/>
          <w:spacing w:val="0"/>
        </w:rPr>
        <w:t>,</w:t>
      </w:r>
      <w:r w:rsidR="00477DD9">
        <w:rPr>
          <w:rFonts w:eastAsia="Times New Roman"/>
          <w:spacing w:val="0"/>
          <w:lang w:val="en-US"/>
        </w:rPr>
        <w:t>xx</w:t>
      </w:r>
      <w:r w:rsidRPr="00447B23">
        <w:rPr>
          <w:rFonts w:eastAsia="Times New Roman"/>
          <w:spacing w:val="0"/>
        </w:rPr>
        <w:t xml:space="preserve"> лв./</w:t>
      </w:r>
      <w:proofErr w:type="spellStart"/>
      <w:r w:rsidRPr="00447B23">
        <w:rPr>
          <w:rFonts w:eastAsia="Times New Roman"/>
          <w:spacing w:val="0"/>
        </w:rPr>
        <w:t>MWh</w:t>
      </w:r>
      <w:proofErr w:type="spellEnd"/>
      <w:r w:rsidR="00447B23" w:rsidRPr="00447B23">
        <w:rPr>
          <w:rFonts w:eastAsia="Times New Roman"/>
          <w:spacing w:val="0"/>
        </w:rPr>
        <w:t>)</w:t>
      </w:r>
      <w:r w:rsidRPr="00447B23">
        <w:rPr>
          <w:rFonts w:eastAsia="Times New Roman"/>
          <w:spacing w:val="0"/>
        </w:rPr>
        <w:t xml:space="preserve">, </w:t>
      </w:r>
    </w:p>
    <w:p w14:paraId="702F0D43" w14:textId="640862CA" w:rsidR="00401901" w:rsidRPr="00447B23" w:rsidRDefault="00401901" w:rsidP="00401901">
      <w:pPr>
        <w:spacing w:line="280" w:lineRule="atLeast"/>
        <w:ind w:left="1036"/>
        <w:rPr>
          <w:rFonts w:eastAsia="Times New Roman"/>
          <w:spacing w:val="0"/>
        </w:rPr>
      </w:pPr>
      <w:r w:rsidRPr="00447B23">
        <w:rPr>
          <w:rFonts w:eastAsia="Times New Roman"/>
          <w:spacing w:val="0"/>
        </w:rPr>
        <w:t>-</w:t>
      </w:r>
      <w:r w:rsidRPr="00447B23">
        <w:rPr>
          <w:rFonts w:eastAsia="Times New Roman"/>
          <w:spacing w:val="0"/>
        </w:rPr>
        <w:tab/>
        <w:t xml:space="preserve">цената за пренос през електропреносната мрежа </w:t>
      </w:r>
      <w:r w:rsidR="00477DD9">
        <w:rPr>
          <w:rFonts w:eastAsia="Times New Roman"/>
          <w:spacing w:val="0"/>
          <w:lang w:val="en-US"/>
        </w:rPr>
        <w:t>x</w:t>
      </w:r>
      <w:r w:rsidR="00447B23" w:rsidRPr="00447B23">
        <w:rPr>
          <w:rFonts w:eastAsia="Times New Roman"/>
          <w:spacing w:val="0"/>
        </w:rPr>
        <w:t>,</w:t>
      </w:r>
      <w:r w:rsidR="00477DD9">
        <w:rPr>
          <w:rFonts w:eastAsia="Times New Roman"/>
          <w:spacing w:val="0"/>
          <w:lang w:val="en-US"/>
        </w:rPr>
        <w:t>xx</w:t>
      </w:r>
      <w:r w:rsidR="00447B23" w:rsidRPr="00447B23">
        <w:rPr>
          <w:rFonts w:eastAsia="Times New Roman"/>
          <w:spacing w:val="0"/>
        </w:rPr>
        <w:t xml:space="preserve"> €/</w:t>
      </w:r>
      <w:r w:rsidR="00447B23" w:rsidRPr="00447B23">
        <w:rPr>
          <w:rFonts w:eastAsia="Times New Roman"/>
          <w:spacing w:val="0"/>
          <w:lang w:val="en-US"/>
        </w:rPr>
        <w:t>MWh</w:t>
      </w:r>
      <w:r w:rsidR="00447B23" w:rsidRPr="003E58FC">
        <w:rPr>
          <w:rFonts w:eastAsia="Times New Roman"/>
          <w:spacing w:val="0"/>
          <w:lang w:val="ru-RU"/>
        </w:rPr>
        <w:t xml:space="preserve"> </w:t>
      </w:r>
      <w:r w:rsidR="00447B23" w:rsidRPr="00447B23">
        <w:rPr>
          <w:rFonts w:eastAsia="Times New Roman"/>
          <w:spacing w:val="0"/>
        </w:rPr>
        <w:t>(</w:t>
      </w:r>
      <w:r w:rsidR="00477DD9">
        <w:rPr>
          <w:rFonts w:eastAsia="Times New Roman"/>
          <w:spacing w:val="0"/>
          <w:lang w:val="en-US"/>
        </w:rPr>
        <w:t>xx</w:t>
      </w:r>
      <w:r w:rsidRPr="00447B23">
        <w:rPr>
          <w:rFonts w:eastAsia="Times New Roman"/>
          <w:spacing w:val="0"/>
        </w:rPr>
        <w:t>,</w:t>
      </w:r>
      <w:r w:rsidR="00477DD9">
        <w:rPr>
          <w:rFonts w:eastAsia="Times New Roman"/>
          <w:spacing w:val="0"/>
          <w:lang w:val="en-US"/>
        </w:rPr>
        <w:t>xx</w:t>
      </w:r>
      <w:r w:rsidRPr="00447B23">
        <w:rPr>
          <w:rFonts w:eastAsia="Times New Roman"/>
          <w:spacing w:val="0"/>
        </w:rPr>
        <w:t xml:space="preserve"> лв./</w:t>
      </w:r>
      <w:proofErr w:type="spellStart"/>
      <w:r w:rsidRPr="00447B23">
        <w:rPr>
          <w:rFonts w:eastAsia="Times New Roman"/>
          <w:spacing w:val="0"/>
        </w:rPr>
        <w:t>MWh</w:t>
      </w:r>
      <w:proofErr w:type="spellEnd"/>
      <w:r w:rsidR="00447B23" w:rsidRPr="00447B23">
        <w:rPr>
          <w:rFonts w:eastAsia="Times New Roman"/>
          <w:spacing w:val="0"/>
        </w:rPr>
        <w:t>)</w:t>
      </w:r>
      <w:r w:rsidRPr="00447B23">
        <w:rPr>
          <w:rFonts w:eastAsia="Times New Roman"/>
          <w:spacing w:val="0"/>
        </w:rPr>
        <w:t xml:space="preserve"> </w:t>
      </w:r>
    </w:p>
    <w:p w14:paraId="581CB1DC" w14:textId="416C57EC" w:rsidR="00401901" w:rsidRPr="00447B23" w:rsidRDefault="00401901" w:rsidP="00401901">
      <w:pPr>
        <w:spacing w:line="280" w:lineRule="atLeast"/>
        <w:ind w:left="1036"/>
        <w:rPr>
          <w:rFonts w:eastAsia="Times New Roman"/>
          <w:spacing w:val="0"/>
        </w:rPr>
      </w:pPr>
      <w:r w:rsidRPr="00447B23">
        <w:rPr>
          <w:rFonts w:eastAsia="Times New Roman"/>
          <w:spacing w:val="0"/>
        </w:rPr>
        <w:t>-</w:t>
      </w:r>
      <w:r w:rsidRPr="00447B23">
        <w:rPr>
          <w:rFonts w:eastAsia="Times New Roman"/>
          <w:spacing w:val="0"/>
        </w:rPr>
        <w:tab/>
        <w:t xml:space="preserve">цената за задължения към обществото </w:t>
      </w:r>
      <w:r w:rsidR="00477DD9">
        <w:rPr>
          <w:rFonts w:eastAsia="Times New Roman"/>
          <w:spacing w:val="0"/>
          <w:lang w:val="en-US"/>
        </w:rPr>
        <w:t>x</w:t>
      </w:r>
      <w:r w:rsidR="00447B23" w:rsidRPr="00447B23">
        <w:rPr>
          <w:rFonts w:eastAsia="Times New Roman"/>
          <w:spacing w:val="0"/>
        </w:rPr>
        <w:t>,</w:t>
      </w:r>
      <w:r w:rsidR="00477DD9">
        <w:rPr>
          <w:rFonts w:eastAsia="Times New Roman"/>
          <w:spacing w:val="0"/>
          <w:lang w:val="en-US"/>
        </w:rPr>
        <w:t>xx</w:t>
      </w:r>
      <w:r w:rsidR="00447B23" w:rsidRPr="00447B23">
        <w:rPr>
          <w:rFonts w:eastAsia="Times New Roman"/>
          <w:spacing w:val="0"/>
        </w:rPr>
        <w:t xml:space="preserve"> €/</w:t>
      </w:r>
      <w:r w:rsidR="00447B23" w:rsidRPr="00447B23">
        <w:rPr>
          <w:rFonts w:eastAsia="Times New Roman"/>
          <w:spacing w:val="0"/>
          <w:lang w:val="en-US"/>
        </w:rPr>
        <w:t>MWh</w:t>
      </w:r>
      <w:r w:rsidR="00447B23" w:rsidRPr="003E58FC">
        <w:rPr>
          <w:rFonts w:eastAsia="Times New Roman"/>
          <w:spacing w:val="0"/>
          <w:lang w:val="ru-RU"/>
        </w:rPr>
        <w:t xml:space="preserve"> </w:t>
      </w:r>
      <w:r w:rsidR="00447B23" w:rsidRPr="00447B23">
        <w:rPr>
          <w:rFonts w:eastAsia="Times New Roman"/>
          <w:spacing w:val="0"/>
        </w:rPr>
        <w:t>(</w:t>
      </w:r>
      <w:r w:rsidR="00477DD9">
        <w:rPr>
          <w:rFonts w:eastAsia="Times New Roman"/>
          <w:spacing w:val="0"/>
          <w:lang w:val="en-US"/>
        </w:rPr>
        <w:t>x</w:t>
      </w:r>
      <w:r w:rsidRPr="00447B23">
        <w:rPr>
          <w:rFonts w:eastAsia="Times New Roman"/>
          <w:spacing w:val="0"/>
        </w:rPr>
        <w:t>,</w:t>
      </w:r>
      <w:r w:rsidR="00477DD9">
        <w:rPr>
          <w:rFonts w:eastAsia="Times New Roman"/>
          <w:spacing w:val="0"/>
          <w:lang w:val="en-US"/>
        </w:rPr>
        <w:t>xx</w:t>
      </w:r>
      <w:r w:rsidRPr="00447B23">
        <w:rPr>
          <w:rFonts w:eastAsia="Times New Roman"/>
          <w:spacing w:val="0"/>
        </w:rPr>
        <w:t xml:space="preserve"> лв./</w:t>
      </w:r>
      <w:proofErr w:type="spellStart"/>
      <w:r w:rsidRPr="00447B23">
        <w:rPr>
          <w:rFonts w:eastAsia="Times New Roman"/>
          <w:spacing w:val="0"/>
        </w:rPr>
        <w:t>MWh</w:t>
      </w:r>
      <w:proofErr w:type="spellEnd"/>
      <w:r w:rsidR="00447B23" w:rsidRPr="00447B23">
        <w:rPr>
          <w:rFonts w:eastAsia="Times New Roman"/>
          <w:spacing w:val="0"/>
        </w:rPr>
        <w:t>)</w:t>
      </w:r>
    </w:p>
    <w:p w14:paraId="5FE01BC3" w14:textId="77777777" w:rsidR="00401901" w:rsidRPr="003E58FC" w:rsidRDefault="00401901" w:rsidP="00401901">
      <w:pPr>
        <w:spacing w:line="280" w:lineRule="atLeast"/>
        <w:ind w:left="1036"/>
        <w:rPr>
          <w:rFonts w:eastAsia="Times New Roman"/>
          <w:spacing w:val="0"/>
          <w:highlight w:val="yellow"/>
          <w:lang w:val="ru-RU"/>
        </w:rPr>
      </w:pPr>
    </w:p>
    <w:p w14:paraId="5D696694" w14:textId="597C53A0" w:rsidR="001946CF" w:rsidRPr="003E58FC" w:rsidRDefault="00401901" w:rsidP="00401901">
      <w:pPr>
        <w:spacing w:line="280" w:lineRule="atLeast"/>
        <w:ind w:left="1036"/>
        <w:rPr>
          <w:rFonts w:eastAsia="Times New Roman"/>
          <w:spacing w:val="0"/>
          <w:u w:val="single"/>
          <w:lang w:val="ru-RU"/>
        </w:rPr>
      </w:pPr>
      <w:r w:rsidRPr="00B64F13">
        <w:rPr>
          <w:rFonts w:eastAsia="Times New Roman"/>
          <w:spacing w:val="0"/>
          <w:u w:val="single"/>
        </w:rPr>
        <w:t xml:space="preserve">В резултат калкулираните технологични разходи възлизат на </w:t>
      </w:r>
      <w:r w:rsidR="00477DD9">
        <w:rPr>
          <w:rFonts w:eastAsia="Times New Roman"/>
          <w:spacing w:val="0"/>
          <w:u w:val="single"/>
          <w:lang w:val="en-US"/>
        </w:rPr>
        <w:t>xxx</w:t>
      </w:r>
      <w:r w:rsidR="00FA2274" w:rsidRPr="00B64F13">
        <w:rPr>
          <w:rFonts w:eastAsia="Times New Roman"/>
          <w:spacing w:val="0"/>
          <w:u w:val="single"/>
        </w:rPr>
        <w:t xml:space="preserve"> </w:t>
      </w:r>
      <w:proofErr w:type="spellStart"/>
      <w:r w:rsidR="00477DD9">
        <w:rPr>
          <w:rFonts w:eastAsia="Times New Roman"/>
          <w:spacing w:val="0"/>
          <w:u w:val="single"/>
          <w:lang w:val="en-US"/>
        </w:rPr>
        <w:t>xxx</w:t>
      </w:r>
      <w:proofErr w:type="spellEnd"/>
      <w:r w:rsidRPr="00B64F13">
        <w:rPr>
          <w:rFonts w:eastAsia="Times New Roman"/>
          <w:spacing w:val="0"/>
          <w:u w:val="single"/>
        </w:rPr>
        <w:t xml:space="preserve"> МВтч., а за разходите за технологичен разход, изчислени по прогнозна пазарна цена и сега действащите цени на ЕСО ЕАД се получава сумата </w:t>
      </w:r>
      <w:r w:rsidR="00477DD9">
        <w:rPr>
          <w:rFonts w:eastAsia="Times New Roman"/>
          <w:spacing w:val="0"/>
          <w:u w:val="single"/>
          <w:lang w:val="en-US"/>
        </w:rPr>
        <w:t>xx</w:t>
      </w:r>
      <w:r w:rsidR="00B64F13" w:rsidRPr="003E58FC">
        <w:rPr>
          <w:rFonts w:eastAsia="Times New Roman"/>
          <w:spacing w:val="0"/>
          <w:u w:val="single"/>
          <w:lang w:val="ru-RU"/>
        </w:rPr>
        <w:t xml:space="preserve"> </w:t>
      </w:r>
      <w:r w:rsidR="00477DD9">
        <w:rPr>
          <w:rFonts w:eastAsia="Times New Roman"/>
          <w:spacing w:val="0"/>
          <w:u w:val="single"/>
          <w:lang w:val="en-US"/>
        </w:rPr>
        <w:t>xxx</w:t>
      </w:r>
      <w:r w:rsidRPr="00B64F13">
        <w:rPr>
          <w:rFonts w:eastAsia="Times New Roman"/>
          <w:spacing w:val="0"/>
          <w:u w:val="single"/>
        </w:rPr>
        <w:t xml:space="preserve"> хил. </w:t>
      </w:r>
      <w:r w:rsidR="00B64F13" w:rsidRPr="00B64F13">
        <w:rPr>
          <w:rFonts w:eastAsia="Times New Roman"/>
          <w:spacing w:val="0"/>
          <w:u w:val="single"/>
        </w:rPr>
        <w:t>евро</w:t>
      </w:r>
      <w:r w:rsidRPr="00B64F13">
        <w:rPr>
          <w:rFonts w:eastAsia="Times New Roman"/>
          <w:spacing w:val="0"/>
          <w:u w:val="single"/>
        </w:rPr>
        <w:t xml:space="preserve"> която е калкулирана в необходимите годишни приходи за дейността.</w:t>
      </w:r>
    </w:p>
    <w:p w14:paraId="6F8FFFB3" w14:textId="77777777" w:rsidR="00E74E24" w:rsidRPr="00334DA3" w:rsidRDefault="00E74E24" w:rsidP="0037144E">
      <w:pPr>
        <w:keepNext/>
        <w:numPr>
          <w:ilvl w:val="1"/>
          <w:numId w:val="7"/>
        </w:numPr>
        <w:spacing w:before="240" w:after="120" w:line="240" w:lineRule="auto"/>
        <w:ind w:left="994" w:hanging="588"/>
        <w:outlineLvl w:val="1"/>
        <w:rPr>
          <w:rFonts w:eastAsia="Times New Roman"/>
          <w:b/>
          <w:i/>
          <w:spacing w:val="0"/>
          <w:sz w:val="24"/>
          <w:szCs w:val="20"/>
        </w:rPr>
      </w:pPr>
      <w:r w:rsidRPr="00334DA3">
        <w:rPr>
          <w:rFonts w:eastAsia="Times New Roman" w:hint="eastAsia"/>
          <w:b/>
          <w:i/>
          <w:spacing w:val="0"/>
          <w:sz w:val="24"/>
          <w:szCs w:val="20"/>
        </w:rPr>
        <w:t>Експлоатационни</w:t>
      </w:r>
      <w:r w:rsidRPr="00334DA3">
        <w:rPr>
          <w:rFonts w:eastAsia="Times New Roman"/>
          <w:b/>
          <w:i/>
          <w:spacing w:val="0"/>
          <w:sz w:val="24"/>
          <w:szCs w:val="20"/>
        </w:rPr>
        <w:t xml:space="preserve"> </w:t>
      </w:r>
      <w:r w:rsidRPr="00334DA3">
        <w:rPr>
          <w:rFonts w:eastAsia="Times New Roman" w:hint="eastAsia"/>
          <w:b/>
          <w:i/>
          <w:spacing w:val="0"/>
          <w:sz w:val="24"/>
          <w:szCs w:val="20"/>
        </w:rPr>
        <w:t>и</w:t>
      </w:r>
      <w:r w:rsidRPr="00334DA3">
        <w:rPr>
          <w:rFonts w:eastAsia="Times New Roman"/>
          <w:b/>
          <w:i/>
          <w:spacing w:val="0"/>
          <w:sz w:val="24"/>
          <w:szCs w:val="20"/>
        </w:rPr>
        <w:t xml:space="preserve"> </w:t>
      </w:r>
      <w:r w:rsidRPr="00334DA3">
        <w:rPr>
          <w:rFonts w:eastAsia="Times New Roman" w:hint="eastAsia"/>
          <w:b/>
          <w:i/>
          <w:spacing w:val="0"/>
          <w:sz w:val="24"/>
          <w:szCs w:val="20"/>
        </w:rPr>
        <w:t>административни</w:t>
      </w:r>
      <w:r w:rsidRPr="00334DA3">
        <w:rPr>
          <w:rFonts w:eastAsia="Times New Roman"/>
          <w:b/>
          <w:i/>
          <w:spacing w:val="0"/>
          <w:sz w:val="24"/>
          <w:szCs w:val="20"/>
        </w:rPr>
        <w:t xml:space="preserve"> </w:t>
      </w:r>
      <w:r w:rsidRPr="00334DA3">
        <w:rPr>
          <w:rFonts w:eastAsia="Times New Roman" w:hint="eastAsia"/>
          <w:b/>
          <w:i/>
          <w:spacing w:val="0"/>
          <w:sz w:val="24"/>
          <w:szCs w:val="20"/>
        </w:rPr>
        <w:t>разходи</w:t>
      </w:r>
    </w:p>
    <w:p w14:paraId="2778923F" w14:textId="66AC28C9" w:rsidR="00D92778" w:rsidRPr="00334DA3" w:rsidRDefault="00D92778" w:rsidP="00D92778">
      <w:pPr>
        <w:spacing w:line="280" w:lineRule="atLeast"/>
        <w:ind w:left="1036"/>
        <w:rPr>
          <w:rFonts w:eastAsia="Times New Roman"/>
          <w:spacing w:val="0"/>
        </w:rPr>
      </w:pPr>
      <w:r w:rsidRPr="00334DA3">
        <w:rPr>
          <w:rFonts w:eastAsia="Times New Roman"/>
          <w:spacing w:val="0"/>
        </w:rPr>
        <w:t xml:space="preserve">Съгласно чл. 38, ал. 4 т.1 от НРЦЕЕ ценообразуващият елемент разходи за експлоатация и поддръжка следва да бъде индексиран с инфлационен индекс (И) за предходен период на основата на данни от Националния статистически институт. В решение Ц-19/1.07.2022г КЕВР определя, че този период следва да бъде предходна календарна година, като се аргументира както следва “С оглед прозрачност и прогнозируемост, регулаторът следва да прилага подход, при който за всеки ценови период по време на регулаторния период индексира оперативните разходи на дружествата с инфлационния индекс за предходната календарна година, предвид обстоятелството, че за първата ценова година от седмия регулаторен период са утвърдени оперативни разходи, съответстващи на отчетените през базисната година. </w:t>
      </w:r>
    </w:p>
    <w:p w14:paraId="578F43CA" w14:textId="6694EA50" w:rsidR="00D92778" w:rsidRPr="00334DA3" w:rsidRDefault="00D92778" w:rsidP="00D92778">
      <w:pPr>
        <w:spacing w:line="280" w:lineRule="atLeast"/>
        <w:ind w:left="1036"/>
        <w:rPr>
          <w:rFonts w:eastAsia="Times New Roman"/>
          <w:spacing w:val="0"/>
        </w:rPr>
      </w:pPr>
      <w:r w:rsidRPr="00334DA3">
        <w:rPr>
          <w:rFonts w:eastAsia="Times New Roman"/>
          <w:spacing w:val="0"/>
        </w:rPr>
        <w:t>Дружеството е използвало данни от страницата на НСИ за Средногодишен ИПЦ, предходните 12 месеца равни на 100, или така наречената средногодишна инфлация за</w:t>
      </w:r>
      <w:r w:rsidR="008208AB" w:rsidRPr="003E58FC">
        <w:rPr>
          <w:rFonts w:eastAsia="Times New Roman"/>
          <w:spacing w:val="0"/>
          <w:lang w:val="ru-RU"/>
        </w:rPr>
        <w:t xml:space="preserve"> </w:t>
      </w:r>
      <w:r w:rsidR="008208AB" w:rsidRPr="00334DA3">
        <w:rPr>
          <w:rFonts w:eastAsia="Times New Roman"/>
          <w:spacing w:val="0"/>
        </w:rPr>
        <w:t>периода януари - декември 202</w:t>
      </w:r>
      <w:r w:rsidR="008208AB" w:rsidRPr="003E58FC">
        <w:rPr>
          <w:rFonts w:eastAsia="Times New Roman"/>
          <w:spacing w:val="0"/>
          <w:lang w:val="ru-RU"/>
        </w:rPr>
        <w:t>4</w:t>
      </w:r>
      <w:r w:rsidR="008208AB" w:rsidRPr="00334DA3">
        <w:rPr>
          <w:rFonts w:eastAsia="Times New Roman"/>
          <w:spacing w:val="0"/>
        </w:rPr>
        <w:t xml:space="preserve"> г. спрямо периода януари - декември 202</w:t>
      </w:r>
      <w:r w:rsidR="008208AB" w:rsidRPr="003E58FC">
        <w:rPr>
          <w:rFonts w:eastAsia="Times New Roman"/>
          <w:spacing w:val="0"/>
          <w:lang w:val="ru-RU"/>
        </w:rPr>
        <w:t>3</w:t>
      </w:r>
      <w:r w:rsidR="008208AB" w:rsidRPr="00334DA3">
        <w:rPr>
          <w:rFonts w:eastAsia="Times New Roman"/>
          <w:spacing w:val="0"/>
        </w:rPr>
        <w:t xml:space="preserve"> г.</w:t>
      </w:r>
      <w:r w:rsidR="008208AB" w:rsidRPr="003E58FC">
        <w:rPr>
          <w:rFonts w:eastAsia="Times New Roman"/>
          <w:spacing w:val="0"/>
          <w:lang w:val="ru-RU"/>
        </w:rPr>
        <w:t xml:space="preserve">, </w:t>
      </w:r>
      <w:r w:rsidR="008208AB">
        <w:rPr>
          <w:rFonts w:eastAsia="Times New Roman"/>
          <w:spacing w:val="0"/>
        </w:rPr>
        <w:t>както и за</w:t>
      </w:r>
      <w:r w:rsidRPr="00334DA3">
        <w:rPr>
          <w:rFonts w:eastAsia="Times New Roman"/>
          <w:spacing w:val="0"/>
        </w:rPr>
        <w:t xml:space="preserve"> периода януари - декември 202</w:t>
      </w:r>
      <w:r w:rsidR="00334DA3" w:rsidRPr="003E58FC">
        <w:rPr>
          <w:rFonts w:eastAsia="Times New Roman"/>
          <w:spacing w:val="0"/>
          <w:lang w:val="ru-RU"/>
        </w:rPr>
        <w:t>5</w:t>
      </w:r>
      <w:r w:rsidRPr="00334DA3">
        <w:rPr>
          <w:rFonts w:eastAsia="Times New Roman"/>
          <w:spacing w:val="0"/>
        </w:rPr>
        <w:t xml:space="preserve"> г. спрямо периода януари - декември 202</w:t>
      </w:r>
      <w:r w:rsidR="00334DA3" w:rsidRPr="003E58FC">
        <w:rPr>
          <w:rFonts w:eastAsia="Times New Roman"/>
          <w:spacing w:val="0"/>
          <w:lang w:val="ru-RU"/>
        </w:rPr>
        <w:t>4</w:t>
      </w:r>
      <w:r w:rsidRPr="00334DA3">
        <w:rPr>
          <w:rFonts w:eastAsia="Times New Roman"/>
          <w:spacing w:val="0"/>
        </w:rPr>
        <w:t xml:space="preserve"> г.</w:t>
      </w:r>
    </w:p>
    <w:p w14:paraId="51B12F28" w14:textId="77777777" w:rsidR="00D92778" w:rsidRPr="00334DA3" w:rsidRDefault="00D92778" w:rsidP="00D92778">
      <w:pPr>
        <w:ind w:left="1036"/>
      </w:pPr>
      <w:hyperlink r:id="rId11" w:history="1">
        <w:r w:rsidRPr="00334DA3">
          <w:rPr>
            <w:rStyle w:val="Hyperlink"/>
          </w:rPr>
          <w:t>Средногодишни ИПЦ, предходните 12 месеца = 100 | Национален статистически институт</w:t>
        </w:r>
      </w:hyperlink>
    </w:p>
    <w:p w14:paraId="2D75D0E1" w14:textId="77777777" w:rsidR="00CB0CAB" w:rsidRPr="003E58FC" w:rsidRDefault="00CB0CAB" w:rsidP="00D232B3">
      <w:pPr>
        <w:spacing w:line="280" w:lineRule="atLeast"/>
        <w:ind w:left="1036"/>
        <w:rPr>
          <w:rFonts w:eastAsia="Times New Roman"/>
          <w:spacing w:val="0"/>
          <w:highlight w:val="yellow"/>
          <w:lang w:val="ru-RU"/>
        </w:rPr>
      </w:pPr>
    </w:p>
    <w:p w14:paraId="607D3173" w14:textId="2EC92E0A" w:rsidR="008208AB" w:rsidRDefault="00D92778" w:rsidP="00D92778">
      <w:pPr>
        <w:spacing w:line="280" w:lineRule="atLeast"/>
        <w:ind w:left="1036"/>
        <w:rPr>
          <w:rFonts w:eastAsia="Times New Roman"/>
          <w:spacing w:val="0"/>
        </w:rPr>
      </w:pPr>
      <w:r w:rsidRPr="00334DA3">
        <w:rPr>
          <w:rFonts w:eastAsia="Times New Roman"/>
          <w:spacing w:val="0"/>
        </w:rPr>
        <w:lastRenderedPageBreak/>
        <w:t>Видно от данните е, че средногодишният индекс на потребителските цени към</w:t>
      </w:r>
      <w:r w:rsidR="008208AB">
        <w:rPr>
          <w:rFonts w:eastAsia="Times New Roman"/>
          <w:spacing w:val="0"/>
        </w:rPr>
        <w:t xml:space="preserve"> </w:t>
      </w:r>
      <w:r w:rsidR="008208AB" w:rsidRPr="00334DA3">
        <w:rPr>
          <w:rFonts w:eastAsia="Times New Roman"/>
          <w:spacing w:val="0"/>
        </w:rPr>
        <w:t>декември 202</w:t>
      </w:r>
      <w:r w:rsidR="008208AB">
        <w:rPr>
          <w:rFonts w:eastAsia="Times New Roman"/>
          <w:spacing w:val="0"/>
        </w:rPr>
        <w:t>4</w:t>
      </w:r>
      <w:r w:rsidR="008208AB" w:rsidRPr="00334DA3">
        <w:rPr>
          <w:rFonts w:eastAsia="Times New Roman"/>
          <w:spacing w:val="0"/>
        </w:rPr>
        <w:t xml:space="preserve"> г. е </w:t>
      </w:r>
      <w:r w:rsidR="00477DD9">
        <w:rPr>
          <w:rFonts w:eastAsia="Times New Roman"/>
          <w:b/>
          <w:bCs/>
          <w:spacing w:val="0"/>
          <w:lang w:val="en-US"/>
        </w:rPr>
        <w:t>x</w:t>
      </w:r>
      <w:r w:rsidR="008208AB" w:rsidRPr="008208AB">
        <w:rPr>
          <w:rFonts w:eastAsia="Times New Roman"/>
          <w:b/>
          <w:bCs/>
          <w:spacing w:val="0"/>
        </w:rPr>
        <w:t>,</w:t>
      </w:r>
      <w:r w:rsidR="00477DD9">
        <w:rPr>
          <w:rFonts w:eastAsia="Times New Roman"/>
          <w:b/>
          <w:bCs/>
          <w:spacing w:val="0"/>
          <w:lang w:val="en-US"/>
        </w:rPr>
        <w:t>x</w:t>
      </w:r>
      <w:r w:rsidR="008208AB" w:rsidRPr="008208AB">
        <w:rPr>
          <w:rFonts w:eastAsia="Times New Roman"/>
          <w:b/>
          <w:bCs/>
          <w:spacing w:val="0"/>
        </w:rPr>
        <w:t>%</w:t>
      </w:r>
      <w:r w:rsidR="008208AB" w:rsidRPr="008208AB">
        <w:rPr>
          <w:rFonts w:eastAsia="Times New Roman"/>
          <w:spacing w:val="0"/>
        </w:rPr>
        <w:t xml:space="preserve">, </w:t>
      </w:r>
      <w:r w:rsidR="008208AB" w:rsidRPr="00334DA3">
        <w:rPr>
          <w:rFonts w:eastAsia="Times New Roman"/>
          <w:spacing w:val="0"/>
        </w:rPr>
        <w:t>което представлява средногодишната инфлация за периода януари 202</w:t>
      </w:r>
      <w:r w:rsidR="008208AB">
        <w:rPr>
          <w:rFonts w:eastAsia="Times New Roman"/>
          <w:spacing w:val="0"/>
        </w:rPr>
        <w:t>4</w:t>
      </w:r>
      <w:r w:rsidR="008208AB" w:rsidRPr="00334DA3">
        <w:rPr>
          <w:rFonts w:eastAsia="Times New Roman"/>
          <w:spacing w:val="0"/>
        </w:rPr>
        <w:t xml:space="preserve"> - декември 202</w:t>
      </w:r>
      <w:r w:rsidR="008208AB">
        <w:rPr>
          <w:rFonts w:eastAsia="Times New Roman"/>
          <w:spacing w:val="0"/>
        </w:rPr>
        <w:t>4</w:t>
      </w:r>
      <w:r w:rsidR="008208AB" w:rsidRPr="00334DA3">
        <w:rPr>
          <w:rFonts w:eastAsia="Times New Roman"/>
          <w:spacing w:val="0"/>
        </w:rPr>
        <w:t xml:space="preserve"> г. спрямо периода януари 202</w:t>
      </w:r>
      <w:r w:rsidR="008208AB">
        <w:rPr>
          <w:rFonts w:eastAsia="Times New Roman"/>
          <w:spacing w:val="0"/>
        </w:rPr>
        <w:t>3</w:t>
      </w:r>
      <w:r w:rsidR="008208AB" w:rsidRPr="00334DA3">
        <w:rPr>
          <w:rFonts w:eastAsia="Times New Roman"/>
          <w:spacing w:val="0"/>
        </w:rPr>
        <w:t xml:space="preserve"> - декември 202</w:t>
      </w:r>
      <w:r w:rsidR="008208AB">
        <w:rPr>
          <w:rFonts w:eastAsia="Times New Roman"/>
          <w:spacing w:val="0"/>
        </w:rPr>
        <w:t>3</w:t>
      </w:r>
      <w:r w:rsidR="008208AB" w:rsidRPr="00334DA3">
        <w:rPr>
          <w:rFonts w:eastAsia="Times New Roman"/>
          <w:spacing w:val="0"/>
        </w:rPr>
        <w:t xml:space="preserve"> г.</w:t>
      </w:r>
      <w:r w:rsidRPr="00334DA3">
        <w:rPr>
          <w:rFonts w:eastAsia="Times New Roman"/>
          <w:spacing w:val="0"/>
        </w:rPr>
        <w:t xml:space="preserve"> </w:t>
      </w:r>
      <w:r w:rsidR="008208AB">
        <w:rPr>
          <w:rFonts w:eastAsia="Times New Roman"/>
          <w:spacing w:val="0"/>
        </w:rPr>
        <w:t xml:space="preserve">, </w:t>
      </w:r>
    </w:p>
    <w:p w14:paraId="16CD5717" w14:textId="57F5003A" w:rsidR="008208AB" w:rsidRDefault="008208AB" w:rsidP="00D92778">
      <w:pPr>
        <w:spacing w:line="280" w:lineRule="atLeast"/>
        <w:ind w:left="1036"/>
        <w:rPr>
          <w:rFonts w:eastAsia="Times New Roman"/>
          <w:spacing w:val="0"/>
        </w:rPr>
      </w:pPr>
      <w:r>
        <w:rPr>
          <w:rFonts w:eastAsia="Times New Roman"/>
          <w:spacing w:val="0"/>
        </w:rPr>
        <w:t>С</w:t>
      </w:r>
      <w:r w:rsidRPr="00334DA3">
        <w:rPr>
          <w:rFonts w:eastAsia="Times New Roman"/>
          <w:spacing w:val="0"/>
        </w:rPr>
        <w:t>редногодишният индекс на потребителските цени към</w:t>
      </w:r>
      <w:r>
        <w:rPr>
          <w:rFonts w:eastAsia="Times New Roman"/>
          <w:spacing w:val="0"/>
        </w:rPr>
        <w:t xml:space="preserve"> </w:t>
      </w:r>
      <w:r w:rsidR="00D92778" w:rsidRPr="00334DA3">
        <w:rPr>
          <w:rFonts w:eastAsia="Times New Roman"/>
          <w:spacing w:val="0"/>
        </w:rPr>
        <w:t>декември 202</w:t>
      </w:r>
      <w:r w:rsidR="00334DA3" w:rsidRPr="003E58FC">
        <w:rPr>
          <w:rFonts w:eastAsia="Times New Roman"/>
          <w:spacing w:val="0"/>
          <w:lang w:val="ru-RU"/>
        </w:rPr>
        <w:t>5</w:t>
      </w:r>
      <w:r w:rsidR="00D92778" w:rsidRPr="00334DA3">
        <w:rPr>
          <w:rFonts w:eastAsia="Times New Roman"/>
          <w:spacing w:val="0"/>
        </w:rPr>
        <w:t xml:space="preserve"> г. е </w:t>
      </w:r>
      <w:r w:rsidR="00477DD9">
        <w:rPr>
          <w:rFonts w:eastAsia="Times New Roman"/>
          <w:b/>
          <w:bCs/>
          <w:spacing w:val="0"/>
          <w:lang w:val="en-US"/>
        </w:rPr>
        <w:t>x</w:t>
      </w:r>
      <w:r w:rsidR="00D92778" w:rsidRPr="008208AB">
        <w:rPr>
          <w:rFonts w:eastAsia="Times New Roman"/>
          <w:b/>
          <w:bCs/>
          <w:spacing w:val="0"/>
        </w:rPr>
        <w:t>,</w:t>
      </w:r>
      <w:r w:rsidR="00477DD9">
        <w:rPr>
          <w:rFonts w:eastAsia="Times New Roman"/>
          <w:b/>
          <w:bCs/>
          <w:spacing w:val="0"/>
          <w:lang w:val="en-US"/>
        </w:rPr>
        <w:t>x</w:t>
      </w:r>
      <w:r w:rsidR="00D92778" w:rsidRPr="008208AB">
        <w:rPr>
          <w:rFonts w:eastAsia="Times New Roman"/>
          <w:b/>
          <w:bCs/>
          <w:spacing w:val="0"/>
        </w:rPr>
        <w:t>%</w:t>
      </w:r>
      <w:r w:rsidR="00D92778" w:rsidRPr="00334DA3">
        <w:rPr>
          <w:rFonts w:eastAsia="Times New Roman"/>
          <w:spacing w:val="0"/>
        </w:rPr>
        <w:t>, което представлява средногодишната инфлация за периода януари 202</w:t>
      </w:r>
      <w:r w:rsidR="00334DA3" w:rsidRPr="003E58FC">
        <w:rPr>
          <w:rFonts w:eastAsia="Times New Roman"/>
          <w:spacing w:val="0"/>
          <w:lang w:val="ru-RU"/>
        </w:rPr>
        <w:t>5</w:t>
      </w:r>
      <w:r w:rsidR="00D92778" w:rsidRPr="00334DA3">
        <w:rPr>
          <w:rFonts w:eastAsia="Times New Roman"/>
          <w:spacing w:val="0"/>
        </w:rPr>
        <w:t xml:space="preserve"> - декември 202</w:t>
      </w:r>
      <w:r w:rsidR="00334DA3" w:rsidRPr="003E58FC">
        <w:rPr>
          <w:rFonts w:eastAsia="Times New Roman"/>
          <w:spacing w:val="0"/>
          <w:lang w:val="ru-RU"/>
        </w:rPr>
        <w:t>5</w:t>
      </w:r>
      <w:r w:rsidR="00D92778" w:rsidRPr="00334DA3">
        <w:rPr>
          <w:rFonts w:eastAsia="Times New Roman"/>
          <w:spacing w:val="0"/>
        </w:rPr>
        <w:t xml:space="preserve"> г. спрямо периода януари 202</w:t>
      </w:r>
      <w:r w:rsidR="00334DA3" w:rsidRPr="003E58FC">
        <w:rPr>
          <w:rFonts w:eastAsia="Times New Roman"/>
          <w:spacing w:val="0"/>
          <w:lang w:val="ru-RU"/>
        </w:rPr>
        <w:t>4</w:t>
      </w:r>
      <w:r w:rsidR="00D92778" w:rsidRPr="00334DA3">
        <w:rPr>
          <w:rFonts w:eastAsia="Times New Roman"/>
          <w:spacing w:val="0"/>
        </w:rPr>
        <w:t xml:space="preserve"> - декември 202</w:t>
      </w:r>
      <w:r w:rsidR="00334DA3" w:rsidRPr="003E58FC">
        <w:rPr>
          <w:rFonts w:eastAsia="Times New Roman"/>
          <w:spacing w:val="0"/>
          <w:lang w:val="ru-RU"/>
        </w:rPr>
        <w:t>4</w:t>
      </w:r>
      <w:r w:rsidR="00D92778" w:rsidRPr="00334DA3">
        <w:rPr>
          <w:rFonts w:eastAsia="Times New Roman"/>
          <w:spacing w:val="0"/>
        </w:rPr>
        <w:t xml:space="preserve"> г.</w:t>
      </w:r>
    </w:p>
    <w:p w14:paraId="650293E5" w14:textId="65BC3F4F" w:rsidR="00D92778" w:rsidRPr="00334DA3" w:rsidRDefault="00D92778" w:rsidP="00D92778">
      <w:pPr>
        <w:spacing w:line="280" w:lineRule="atLeast"/>
        <w:ind w:left="1036"/>
        <w:rPr>
          <w:rFonts w:eastAsia="Times New Roman"/>
          <w:spacing w:val="0"/>
        </w:rPr>
      </w:pPr>
      <w:r w:rsidRPr="00334DA3">
        <w:rPr>
          <w:rFonts w:eastAsia="Times New Roman"/>
          <w:spacing w:val="0"/>
        </w:rPr>
        <w:t>Т</w:t>
      </w:r>
      <w:r w:rsidR="008208AB">
        <w:rPr>
          <w:rFonts w:eastAsia="Times New Roman"/>
          <w:spacing w:val="0"/>
        </w:rPr>
        <w:t>е</w:t>
      </w:r>
      <w:r w:rsidRPr="00334DA3">
        <w:rPr>
          <w:rFonts w:eastAsia="Times New Roman"/>
          <w:spacing w:val="0"/>
        </w:rPr>
        <w:t>зи стойност</w:t>
      </w:r>
      <w:r w:rsidR="008208AB">
        <w:rPr>
          <w:rFonts w:eastAsia="Times New Roman"/>
          <w:spacing w:val="0"/>
        </w:rPr>
        <w:t>и</w:t>
      </w:r>
      <w:r w:rsidRPr="00334DA3">
        <w:rPr>
          <w:rFonts w:eastAsia="Times New Roman"/>
          <w:spacing w:val="0"/>
        </w:rPr>
        <w:t xml:space="preserve"> </w:t>
      </w:r>
      <w:r w:rsidR="008208AB">
        <w:rPr>
          <w:rFonts w:eastAsia="Times New Roman"/>
          <w:spacing w:val="0"/>
        </w:rPr>
        <w:t>са</w:t>
      </w:r>
      <w:r w:rsidRPr="00334DA3">
        <w:rPr>
          <w:rFonts w:eastAsia="Times New Roman"/>
          <w:spacing w:val="0"/>
        </w:rPr>
        <w:t xml:space="preserve"> изчислен</w:t>
      </w:r>
      <w:r w:rsidR="008208AB">
        <w:rPr>
          <w:rFonts w:eastAsia="Times New Roman"/>
          <w:spacing w:val="0"/>
        </w:rPr>
        <w:t>и</w:t>
      </w:r>
      <w:r w:rsidRPr="00334DA3">
        <w:rPr>
          <w:rFonts w:eastAsia="Times New Roman"/>
          <w:spacing w:val="0"/>
        </w:rPr>
        <w:t xml:space="preserve"> като средно годишно изменение на цените на продукти и услуги включени в потребителската кошница, разглеждана от НСИ.</w:t>
      </w:r>
    </w:p>
    <w:p w14:paraId="2EF0A656" w14:textId="77777777" w:rsidR="00D92778" w:rsidRPr="00334DA3" w:rsidRDefault="00D92778" w:rsidP="00D92778">
      <w:pPr>
        <w:spacing w:line="280" w:lineRule="atLeast"/>
        <w:ind w:left="1036"/>
        <w:rPr>
          <w:rFonts w:eastAsia="Times New Roman"/>
          <w:spacing w:val="0"/>
          <w:highlight w:val="yellow"/>
        </w:rPr>
      </w:pPr>
    </w:p>
    <w:p w14:paraId="612A0B87" w14:textId="1DA38710" w:rsidR="00D92778" w:rsidRPr="00334DA3" w:rsidRDefault="00D92778" w:rsidP="00D92778">
      <w:pPr>
        <w:spacing w:line="280" w:lineRule="atLeast"/>
        <w:ind w:left="1036"/>
        <w:rPr>
          <w:rFonts w:eastAsia="Times New Roman"/>
          <w:spacing w:val="0"/>
        </w:rPr>
      </w:pPr>
      <w:r w:rsidRPr="00334DA3">
        <w:rPr>
          <w:rFonts w:eastAsia="Times New Roman"/>
          <w:spacing w:val="0"/>
        </w:rPr>
        <w:t xml:space="preserve">При разглеждане на данните в детайл прави впечатление, че някои потребителски групи имат значително по-голямо нарастване на цените спрямо други. В тази връзка, следвайки разпоредбите на чл. 38, ал. 4 т.1 от НРЦЕЕ, дружеството е разгледало основните типове експлоатационни разходи одобрени за първата година от Седми регулаторен период. </w:t>
      </w:r>
    </w:p>
    <w:p w14:paraId="25093587" w14:textId="77777777" w:rsidR="00D92778" w:rsidRPr="00334DA3" w:rsidRDefault="00D92778" w:rsidP="00D92778">
      <w:pPr>
        <w:spacing w:line="280" w:lineRule="atLeast"/>
        <w:ind w:left="1036"/>
        <w:rPr>
          <w:rFonts w:eastAsia="Times New Roman"/>
          <w:spacing w:val="0"/>
          <w:highlight w:val="yellow"/>
        </w:rPr>
      </w:pPr>
    </w:p>
    <w:p w14:paraId="0C222567" w14:textId="7C4AFED0" w:rsidR="00D92778" w:rsidRPr="00425FE2" w:rsidRDefault="00D92778" w:rsidP="00D92778">
      <w:pPr>
        <w:spacing w:line="280" w:lineRule="atLeast"/>
        <w:ind w:left="1036"/>
        <w:rPr>
          <w:rFonts w:eastAsia="Times New Roman"/>
          <w:spacing w:val="0"/>
          <w:lang w:val="ru-RU"/>
        </w:rPr>
      </w:pPr>
      <w:r w:rsidRPr="00362DE9">
        <w:rPr>
          <w:rFonts w:eastAsia="Times New Roman"/>
          <w:spacing w:val="0"/>
        </w:rPr>
        <w:t>Разходите за електротехнически материали (разходи за кабели, проводници, кабелна арматура, стълбове, електрически табла, разходи за устройства и оборудване) представляват основната част от разходите за материали на дружеството. От графиката по-долу ясно се вижда, че темпове на нарастване на цените на цветни метали значително надвишават средната за страната инфлация за наблюдавания период.</w:t>
      </w:r>
    </w:p>
    <w:p w14:paraId="1B9B2D5C" w14:textId="374E591C" w:rsidR="00F517E8" w:rsidRPr="003E58FC" w:rsidRDefault="00F517E8" w:rsidP="00334DA3">
      <w:pPr>
        <w:spacing w:line="280" w:lineRule="atLeast"/>
        <w:rPr>
          <w:rFonts w:eastAsia="Times New Roman"/>
          <w:spacing w:val="0"/>
          <w:highlight w:val="yellow"/>
          <w:lang w:val="ru-RU"/>
        </w:rPr>
      </w:pPr>
    </w:p>
    <w:p w14:paraId="453BA0F8" w14:textId="45D47306" w:rsidR="00334DA3" w:rsidRPr="00334DA3" w:rsidRDefault="00477DD9" w:rsidP="00D92778">
      <w:pPr>
        <w:spacing w:line="280" w:lineRule="atLeast"/>
        <w:ind w:left="1036"/>
        <w:rPr>
          <w:rFonts w:eastAsia="Times New Roman"/>
          <w:spacing w:val="0"/>
          <w:highlight w:val="yellow"/>
          <w:lang w:val="en-US"/>
        </w:rPr>
      </w:pPr>
      <w:r w:rsidRPr="00477DD9">
        <w:rPr>
          <w:rFonts w:eastAsia="Times New Roman"/>
          <w:noProof/>
          <w:spacing w:val="0"/>
          <w:lang w:val="en-US"/>
        </w:rPr>
        <w:drawing>
          <wp:inline distT="0" distB="0" distL="0" distR="0" wp14:anchorId="024D75A4" wp14:editId="70A6BA7D">
            <wp:extent cx="5106113" cy="3315163"/>
            <wp:effectExtent l="0" t="0" r="0" b="0"/>
            <wp:docPr id="10573968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7396840" name=""/>
                    <pic:cNvPicPr/>
                  </pic:nvPicPr>
                  <pic:blipFill>
                    <a:blip r:embed="rId12"/>
                    <a:stretch>
                      <a:fillRect/>
                    </a:stretch>
                  </pic:blipFill>
                  <pic:spPr>
                    <a:xfrm>
                      <a:off x="0" y="0"/>
                      <a:ext cx="5106113" cy="3315163"/>
                    </a:xfrm>
                    <a:prstGeom prst="rect">
                      <a:avLst/>
                    </a:prstGeom>
                  </pic:spPr>
                </pic:pic>
              </a:graphicData>
            </a:graphic>
          </wp:inline>
        </w:drawing>
      </w:r>
    </w:p>
    <w:p w14:paraId="7A4E4172" w14:textId="77777777" w:rsidR="00D92778" w:rsidRPr="00334DA3" w:rsidRDefault="00D92778" w:rsidP="00D232B3">
      <w:pPr>
        <w:spacing w:line="280" w:lineRule="atLeast"/>
        <w:ind w:left="1036"/>
        <w:rPr>
          <w:rFonts w:eastAsia="Times New Roman"/>
          <w:spacing w:val="0"/>
          <w:highlight w:val="yellow"/>
          <w:lang w:val="en-US"/>
        </w:rPr>
      </w:pPr>
    </w:p>
    <w:p w14:paraId="03146902" w14:textId="77777777" w:rsidR="00D34D1C" w:rsidRDefault="00F517E8" w:rsidP="00C67562">
      <w:pPr>
        <w:spacing w:line="280" w:lineRule="atLeast"/>
        <w:ind w:left="1036"/>
        <w:rPr>
          <w:lang w:val="en-US"/>
        </w:rPr>
      </w:pPr>
      <w:r w:rsidRPr="00DA4632">
        <w:t>Относно разходите за външни услуги от графиките по-долу е видно, че за първ</w:t>
      </w:r>
      <w:r w:rsidR="00DA4632" w:rsidRPr="00DA4632">
        <w:t>ите две</w:t>
      </w:r>
      <w:r w:rsidRPr="00DA4632">
        <w:t xml:space="preserve"> годин</w:t>
      </w:r>
      <w:r w:rsidR="00DA4632" w:rsidRPr="00DA4632">
        <w:t>и</w:t>
      </w:r>
      <w:r w:rsidRPr="00DA4632">
        <w:t xml:space="preserve"> на седми регулаторен период се наблюдава по-голямо нарастване на цените на услугите в сферата на обслужване на лекотоварни транспортни средства </w:t>
      </w:r>
      <w:r w:rsidRPr="00503308">
        <w:t>(+</w:t>
      </w:r>
      <w:r w:rsidR="00477DD9">
        <w:rPr>
          <w:lang w:val="en-US"/>
        </w:rPr>
        <w:t>xx</w:t>
      </w:r>
      <w:r w:rsidRPr="00503308">
        <w:t>,</w:t>
      </w:r>
      <w:r w:rsidR="00477DD9">
        <w:rPr>
          <w:lang w:val="en-US"/>
        </w:rPr>
        <w:t>x</w:t>
      </w:r>
      <w:r w:rsidRPr="00503308">
        <w:t>%) и на общата инфлацията в сферата на услугите (+</w:t>
      </w:r>
      <w:r w:rsidR="00477DD9">
        <w:rPr>
          <w:lang w:val="en-US"/>
        </w:rPr>
        <w:t>xx</w:t>
      </w:r>
      <w:r w:rsidRPr="00503308">
        <w:t>,</w:t>
      </w:r>
      <w:r w:rsidR="00477DD9">
        <w:rPr>
          <w:lang w:val="en-US"/>
        </w:rPr>
        <w:t>x</w:t>
      </w:r>
      <w:r w:rsidRPr="00503308">
        <w:t>%), както и на минималната работна заплата (+</w:t>
      </w:r>
      <w:r w:rsidR="00477DD9">
        <w:rPr>
          <w:lang w:val="en-US"/>
        </w:rPr>
        <w:t>xx</w:t>
      </w:r>
      <w:r w:rsidRPr="00503308">
        <w:t>,</w:t>
      </w:r>
      <w:r w:rsidR="00477DD9">
        <w:rPr>
          <w:lang w:val="en-US"/>
        </w:rPr>
        <w:t>x</w:t>
      </w:r>
      <w:r w:rsidRPr="00503308">
        <w:t xml:space="preserve">%), </w:t>
      </w:r>
      <w:r w:rsidR="00754562" w:rsidRPr="00754562">
        <w:t xml:space="preserve">натрупаната </w:t>
      </w:r>
      <w:r w:rsidRPr="00754562">
        <w:t>инфлация</w:t>
      </w:r>
      <w:r w:rsidR="00754562" w:rsidRPr="00754562">
        <w:t xml:space="preserve"> </w:t>
      </w:r>
    </w:p>
    <w:p w14:paraId="0F1FD0C5" w14:textId="73D9BC29" w:rsidR="00754562" w:rsidRPr="003E58FC" w:rsidRDefault="00F517E8" w:rsidP="00C67562">
      <w:pPr>
        <w:spacing w:line="280" w:lineRule="atLeast"/>
        <w:ind w:left="1036"/>
        <w:rPr>
          <w:lang w:val="ru-RU"/>
        </w:rPr>
      </w:pPr>
      <w:r w:rsidRPr="00754562">
        <w:lastRenderedPageBreak/>
        <w:t xml:space="preserve">на които значително надвишават средно годишната инфлация на цените на продуктите и услуги включени в потребителската кошница дефинирана от НСИ </w:t>
      </w:r>
      <w:r w:rsidR="00754562" w:rsidRPr="00754562">
        <w:t>за съответния период</w:t>
      </w:r>
      <w:r w:rsidRPr="00754562">
        <w:t>. Влиянието на минималната работна заплата е много съществено за дружеството, тъй като голяма част от договорите с контрагенти на дружеството се индексират с ръста на минималната работна заплата и повишаването на минималната работна заплата води до значително повишаване на разходите на дружествот</w:t>
      </w:r>
      <w:r w:rsidR="00754562">
        <w:t>о</w:t>
      </w:r>
    </w:p>
    <w:p w14:paraId="466AA0C2" w14:textId="76DB5AD3" w:rsidR="0028115F" w:rsidRPr="00425FE2" w:rsidRDefault="0028115F" w:rsidP="00660D3A">
      <w:pPr>
        <w:spacing w:line="280" w:lineRule="atLeast"/>
        <w:rPr>
          <w:highlight w:val="yellow"/>
          <w:lang w:val="ru-RU"/>
        </w:rPr>
      </w:pPr>
    </w:p>
    <w:p w14:paraId="18E1CE3F" w14:textId="7820C6A3" w:rsidR="00AF573C" w:rsidRPr="00660D3A" w:rsidRDefault="00477DD9" w:rsidP="00660D3A">
      <w:pPr>
        <w:spacing w:line="280" w:lineRule="atLeast"/>
        <w:ind w:left="1036"/>
        <w:rPr>
          <w:highlight w:val="yellow"/>
          <w:lang w:val="en-US"/>
        </w:rPr>
      </w:pPr>
      <w:r w:rsidRPr="00477DD9">
        <w:rPr>
          <w:noProof/>
          <w:lang w:val="en-US"/>
        </w:rPr>
        <w:drawing>
          <wp:inline distT="0" distB="0" distL="0" distR="0" wp14:anchorId="1C716649" wp14:editId="0683BC18">
            <wp:extent cx="5151600" cy="1854000"/>
            <wp:effectExtent l="0" t="0" r="0" b="0"/>
            <wp:docPr id="1863586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358642" name=""/>
                    <pic:cNvPicPr/>
                  </pic:nvPicPr>
                  <pic:blipFill>
                    <a:blip r:embed="rId13"/>
                    <a:stretch>
                      <a:fillRect/>
                    </a:stretch>
                  </pic:blipFill>
                  <pic:spPr>
                    <a:xfrm>
                      <a:off x="0" y="0"/>
                      <a:ext cx="5151600" cy="1854000"/>
                    </a:xfrm>
                    <a:prstGeom prst="rect">
                      <a:avLst/>
                    </a:prstGeom>
                  </pic:spPr>
                </pic:pic>
              </a:graphicData>
            </a:graphic>
          </wp:inline>
        </w:drawing>
      </w:r>
    </w:p>
    <w:p w14:paraId="3D692B38" w14:textId="5DEAA7AA" w:rsidR="0028115F" w:rsidRPr="00AF573C" w:rsidRDefault="00477DD9" w:rsidP="00D232B3">
      <w:pPr>
        <w:spacing w:line="280" w:lineRule="atLeast"/>
        <w:ind w:left="1036"/>
        <w:rPr>
          <w:highlight w:val="yellow"/>
        </w:rPr>
      </w:pPr>
      <w:r w:rsidRPr="00477DD9">
        <w:rPr>
          <w:noProof/>
        </w:rPr>
        <w:drawing>
          <wp:inline distT="0" distB="0" distL="0" distR="0" wp14:anchorId="0E2F1EF8" wp14:editId="32AB18C5">
            <wp:extent cx="2541600" cy="1677600"/>
            <wp:effectExtent l="0" t="0" r="0" b="0"/>
            <wp:docPr id="792622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2622477" name=""/>
                    <pic:cNvPicPr/>
                  </pic:nvPicPr>
                  <pic:blipFill>
                    <a:blip r:embed="rId14"/>
                    <a:stretch>
                      <a:fillRect/>
                    </a:stretch>
                  </pic:blipFill>
                  <pic:spPr>
                    <a:xfrm>
                      <a:off x="0" y="0"/>
                      <a:ext cx="2541600" cy="1677600"/>
                    </a:xfrm>
                    <a:prstGeom prst="rect">
                      <a:avLst/>
                    </a:prstGeom>
                  </pic:spPr>
                </pic:pic>
              </a:graphicData>
            </a:graphic>
          </wp:inline>
        </w:drawing>
      </w:r>
    </w:p>
    <w:p w14:paraId="1D43E970" w14:textId="77777777" w:rsidR="00F517E8" w:rsidRPr="00334DA3" w:rsidRDefault="00F517E8" w:rsidP="00D232B3">
      <w:pPr>
        <w:spacing w:line="280" w:lineRule="atLeast"/>
        <w:ind w:left="1036"/>
        <w:rPr>
          <w:highlight w:val="yellow"/>
          <w:lang w:val="en-US"/>
        </w:rPr>
      </w:pPr>
    </w:p>
    <w:p w14:paraId="39F79CF9" w14:textId="68FDDAA1" w:rsidR="00F517E8" w:rsidRPr="00C67562" w:rsidRDefault="00F517E8" w:rsidP="00F517E8">
      <w:pPr>
        <w:spacing w:line="280" w:lineRule="atLeast"/>
        <w:ind w:left="1036"/>
      </w:pPr>
      <w:r w:rsidRPr="00C67562">
        <w:t>Съгласно гореизложеното дружеството счита, че разходите по дейности свързани с пренос и достъп до електроразпределителната мрежа нарастват значително през наблюдавания период, като за разходи които са в пряка зависимост от нивото на минималната работна заплата (разходи за отчитане на електромери, разходи за охрана на енергийни обекти и разходи за обслужване и поддръжка на автопарка) надвишават значително стойността на средногодишния индекс на потребителските цени (ИПЦ)</w:t>
      </w:r>
      <w:r w:rsidR="002D516E">
        <w:t>, с който са индексирани разходите на дружеството за следващия ценови период.</w:t>
      </w:r>
    </w:p>
    <w:p w14:paraId="6B4DC822" w14:textId="77777777" w:rsidR="00F517E8" w:rsidRPr="00334DA3" w:rsidRDefault="00F517E8" w:rsidP="00F517E8">
      <w:pPr>
        <w:spacing w:line="280" w:lineRule="atLeast"/>
        <w:ind w:left="1036"/>
        <w:rPr>
          <w:highlight w:val="yellow"/>
        </w:rPr>
      </w:pPr>
    </w:p>
    <w:p w14:paraId="2203ABBA" w14:textId="6A37751B" w:rsidR="00F517E8" w:rsidRPr="00C67562" w:rsidRDefault="00F517E8" w:rsidP="00F517E8">
      <w:pPr>
        <w:spacing w:line="280" w:lineRule="atLeast"/>
        <w:ind w:left="1036"/>
      </w:pPr>
      <w:r w:rsidRPr="00C67562">
        <w:t xml:space="preserve">Въз основа на възприетият подход от КЕВР, Дружеството е използвало за калкулирането на всички оперативни разходи за </w:t>
      </w:r>
      <w:r w:rsidR="00C67562" w:rsidRPr="00C67562">
        <w:t>тре</w:t>
      </w:r>
      <w:r w:rsidRPr="00C67562">
        <w:t xml:space="preserve">та ценова година от Седми регулаторен период </w:t>
      </w:r>
      <w:r w:rsidR="008208AB">
        <w:t>натрупаната</w:t>
      </w:r>
      <w:r w:rsidRPr="00C67562">
        <w:t xml:space="preserve"> стойност на инфлацията за последни</w:t>
      </w:r>
      <w:r w:rsidR="008208AB">
        <w:t>те два периода от</w:t>
      </w:r>
      <w:r w:rsidRPr="00C67562">
        <w:t xml:space="preserve"> 12 месе</w:t>
      </w:r>
      <w:r w:rsidR="008208AB">
        <w:t>ца</w:t>
      </w:r>
      <w:r w:rsidRPr="00C67562">
        <w:t xml:space="preserve"> </w:t>
      </w:r>
      <w:r w:rsidR="008208AB">
        <w:t>(януари-декември 2024</w:t>
      </w:r>
      <w:r w:rsidR="002875A5">
        <w:t xml:space="preserve"> спрямо януари-декември 2023</w:t>
      </w:r>
      <w:r w:rsidR="008208AB">
        <w:t xml:space="preserve"> и януари-декември 2025</w:t>
      </w:r>
      <w:r w:rsidR="002875A5">
        <w:t xml:space="preserve"> спрямо януари-декември 2024) </w:t>
      </w:r>
      <w:r w:rsidRPr="00C67562">
        <w:t>по данни на НСИ, като е приложена следната формула:</w:t>
      </w:r>
    </w:p>
    <w:p w14:paraId="01DFBD4A" w14:textId="77777777" w:rsidR="00F517E8" w:rsidRPr="00C67562" w:rsidRDefault="00F517E8" w:rsidP="00F517E8">
      <w:pPr>
        <w:spacing w:line="280" w:lineRule="atLeast"/>
        <w:ind w:left="1036"/>
      </w:pPr>
    </w:p>
    <w:p w14:paraId="25203FE6" w14:textId="410D2BCC" w:rsidR="00F517E8" w:rsidRPr="00D34D1C" w:rsidRDefault="00F517E8" w:rsidP="00D34D1C">
      <w:pPr>
        <w:spacing w:line="280" w:lineRule="atLeast"/>
        <w:ind w:left="1036"/>
        <w:rPr>
          <w:lang w:val="en-US"/>
        </w:rPr>
      </w:pPr>
      <w:proofErr w:type="spellStart"/>
      <w:r w:rsidRPr="00C67562">
        <w:t>ОПРt</w:t>
      </w:r>
      <w:proofErr w:type="spellEnd"/>
      <w:r w:rsidRPr="00C67562">
        <w:t xml:space="preserve"> = ОПРt-</w:t>
      </w:r>
      <w:r w:rsidR="00C67562" w:rsidRPr="00C67562">
        <w:t>2</w:t>
      </w:r>
      <w:r w:rsidRPr="00C67562">
        <w:t>* (1+Инфл</w:t>
      </w:r>
      <w:r w:rsidR="00C67562" w:rsidRPr="003E58FC">
        <w:t xml:space="preserve">. </w:t>
      </w:r>
      <w:r w:rsidR="00C67562" w:rsidRPr="00C67562">
        <w:rPr>
          <w:lang w:val="en-US"/>
        </w:rPr>
        <w:t>t</w:t>
      </w:r>
      <w:r w:rsidR="00C67562" w:rsidRPr="003E58FC">
        <w:t>-2</w:t>
      </w:r>
      <w:r w:rsidRPr="00C67562">
        <w:t>)</w:t>
      </w:r>
      <w:r w:rsidR="00C67562" w:rsidRPr="00C67562">
        <w:t>*(1+Инфл</w:t>
      </w:r>
      <w:r w:rsidR="00C67562" w:rsidRPr="003E58FC">
        <w:t xml:space="preserve">. </w:t>
      </w:r>
      <w:r w:rsidR="00C67562" w:rsidRPr="00C67562">
        <w:rPr>
          <w:lang w:val="en-US"/>
        </w:rPr>
        <w:t>t</w:t>
      </w:r>
      <w:r w:rsidR="00C67562" w:rsidRPr="003E58FC">
        <w:t>-1</w:t>
      </w:r>
      <w:r w:rsidR="00C67562" w:rsidRPr="00C67562">
        <w:t>)</w:t>
      </w:r>
    </w:p>
    <w:p w14:paraId="61402B40" w14:textId="77777777" w:rsidR="00F517E8" w:rsidRPr="00C67562" w:rsidRDefault="00F517E8" w:rsidP="00F517E8">
      <w:pPr>
        <w:spacing w:line="280" w:lineRule="atLeast"/>
        <w:ind w:left="1036"/>
      </w:pPr>
      <w:r w:rsidRPr="00C67562">
        <w:t>Където:</w:t>
      </w:r>
    </w:p>
    <w:p w14:paraId="75C82823" w14:textId="2AC85084" w:rsidR="00F517E8" w:rsidRPr="00C67562" w:rsidRDefault="00F517E8" w:rsidP="00F517E8">
      <w:pPr>
        <w:spacing w:line="280" w:lineRule="atLeast"/>
        <w:ind w:left="1036"/>
      </w:pPr>
      <w:proofErr w:type="spellStart"/>
      <w:r w:rsidRPr="00C67562">
        <w:t>ОПРt</w:t>
      </w:r>
      <w:proofErr w:type="spellEnd"/>
      <w:r w:rsidRPr="00C67562">
        <w:t xml:space="preserve"> – Оперативни разходи за </w:t>
      </w:r>
      <w:r w:rsidR="00C67562" w:rsidRPr="00C67562">
        <w:t>трета</w:t>
      </w:r>
      <w:r w:rsidRPr="00C67562">
        <w:t xml:space="preserve"> ценова година от седми регулаторен период</w:t>
      </w:r>
    </w:p>
    <w:p w14:paraId="1AB8CA84" w14:textId="7429599E" w:rsidR="00F517E8" w:rsidRPr="00C67562" w:rsidRDefault="00F517E8" w:rsidP="00F517E8">
      <w:pPr>
        <w:spacing w:line="280" w:lineRule="atLeast"/>
        <w:ind w:left="1036"/>
      </w:pPr>
      <w:r w:rsidRPr="00C67562">
        <w:lastRenderedPageBreak/>
        <w:t>ОПРt-</w:t>
      </w:r>
      <w:r w:rsidR="00C67562" w:rsidRPr="00C67562">
        <w:t>2</w:t>
      </w:r>
      <w:r w:rsidRPr="00C67562">
        <w:t xml:space="preserve"> – Оперативни разходи за първата ценова година от седми регулаторен период. </w:t>
      </w:r>
    </w:p>
    <w:p w14:paraId="3E3DF0E9" w14:textId="40B62546" w:rsidR="00F517E8" w:rsidRPr="003E58FC" w:rsidRDefault="00C67562" w:rsidP="00F517E8">
      <w:pPr>
        <w:spacing w:line="280" w:lineRule="atLeast"/>
        <w:ind w:left="1036"/>
        <w:rPr>
          <w:lang w:val="ru-RU"/>
        </w:rPr>
      </w:pPr>
      <w:proofErr w:type="spellStart"/>
      <w:r w:rsidRPr="00C67562">
        <w:t>Инфл</w:t>
      </w:r>
      <w:proofErr w:type="spellEnd"/>
      <w:r w:rsidRPr="003E58FC">
        <w:rPr>
          <w:lang w:val="ru-RU"/>
        </w:rPr>
        <w:t xml:space="preserve">. </w:t>
      </w:r>
      <w:r w:rsidRPr="00C67562">
        <w:rPr>
          <w:lang w:val="en-US"/>
        </w:rPr>
        <w:t>t</w:t>
      </w:r>
      <w:r w:rsidRPr="003E58FC">
        <w:rPr>
          <w:lang w:val="ru-RU"/>
        </w:rPr>
        <w:t>-2</w:t>
      </w:r>
      <w:r w:rsidR="00F517E8" w:rsidRPr="00C67562">
        <w:t xml:space="preserve"> - Средногодишната инфлация за периода януари 2024 - декември 2024 г. спрямо периода януари 2023 - декември 2023 г.</w:t>
      </w:r>
    </w:p>
    <w:p w14:paraId="17E69B8F" w14:textId="26C0D30F" w:rsidR="00C67562" w:rsidRPr="003E58FC" w:rsidRDefault="00C67562" w:rsidP="00C67562">
      <w:pPr>
        <w:spacing w:line="280" w:lineRule="atLeast"/>
        <w:ind w:left="1036"/>
        <w:rPr>
          <w:lang w:val="ru-RU"/>
        </w:rPr>
      </w:pPr>
      <w:proofErr w:type="spellStart"/>
      <w:r w:rsidRPr="00C67562">
        <w:t>Инфл</w:t>
      </w:r>
      <w:proofErr w:type="spellEnd"/>
      <w:r w:rsidRPr="003E58FC">
        <w:rPr>
          <w:lang w:val="ru-RU"/>
        </w:rPr>
        <w:t xml:space="preserve">. </w:t>
      </w:r>
      <w:r w:rsidRPr="00C67562">
        <w:rPr>
          <w:lang w:val="en-US"/>
        </w:rPr>
        <w:t>t</w:t>
      </w:r>
      <w:r w:rsidRPr="003E58FC">
        <w:rPr>
          <w:lang w:val="ru-RU"/>
        </w:rPr>
        <w:t>-1</w:t>
      </w:r>
      <w:r w:rsidRPr="00C67562">
        <w:t xml:space="preserve"> - Средногодишната инфлация за периода януари 202</w:t>
      </w:r>
      <w:r w:rsidRPr="003E58FC">
        <w:rPr>
          <w:lang w:val="ru-RU"/>
        </w:rPr>
        <w:t>5</w:t>
      </w:r>
      <w:r w:rsidRPr="00C67562">
        <w:t xml:space="preserve"> - декември 202</w:t>
      </w:r>
      <w:r w:rsidRPr="003E58FC">
        <w:rPr>
          <w:lang w:val="ru-RU"/>
        </w:rPr>
        <w:t>5</w:t>
      </w:r>
      <w:r w:rsidRPr="00C67562">
        <w:t xml:space="preserve"> г. спрямо периода януари 202</w:t>
      </w:r>
      <w:r w:rsidRPr="003E58FC">
        <w:rPr>
          <w:lang w:val="ru-RU"/>
        </w:rPr>
        <w:t>4</w:t>
      </w:r>
      <w:r w:rsidRPr="00C67562">
        <w:t xml:space="preserve"> - декември 202</w:t>
      </w:r>
      <w:r w:rsidRPr="003E58FC">
        <w:rPr>
          <w:lang w:val="ru-RU"/>
        </w:rPr>
        <w:t>4</w:t>
      </w:r>
      <w:r w:rsidRPr="00C67562">
        <w:t xml:space="preserve"> г.</w:t>
      </w:r>
    </w:p>
    <w:p w14:paraId="6B0C2953" w14:textId="77777777" w:rsidR="000D4312" w:rsidRPr="00A74839" w:rsidRDefault="000D4312" w:rsidP="00A74839">
      <w:pPr>
        <w:spacing w:line="280" w:lineRule="atLeast"/>
        <w:rPr>
          <w:highlight w:val="yellow"/>
          <w:lang w:val="en-US"/>
        </w:rPr>
      </w:pPr>
    </w:p>
    <w:p w14:paraId="0A74ACC2" w14:textId="42D44543" w:rsidR="00F517E8" w:rsidRPr="003E58FC" w:rsidRDefault="00F517E8" w:rsidP="003F67FA">
      <w:pPr>
        <w:spacing w:line="280" w:lineRule="atLeast"/>
        <w:ind w:left="1036"/>
        <w:rPr>
          <w:lang w:val="ru-RU"/>
        </w:rPr>
      </w:pPr>
      <w:r w:rsidRPr="00984F19">
        <w:t>Резултатите на описания по-горе подход са както следва:</w:t>
      </w:r>
    </w:p>
    <w:p w14:paraId="2E40DC69" w14:textId="296DF4B2" w:rsidR="00BB5606" w:rsidRPr="003E58FC" w:rsidRDefault="00F517E8" w:rsidP="008A4E29">
      <w:pPr>
        <w:spacing w:line="280" w:lineRule="atLeast"/>
        <w:ind w:left="1036"/>
        <w:rPr>
          <w:highlight w:val="yellow"/>
          <w:lang w:val="ru-RU"/>
        </w:rPr>
      </w:pPr>
      <w:r w:rsidRPr="00984F19">
        <w:t xml:space="preserve">Разходите за материали, външни услуги, персонал и други разходи са калкулирани на база на общия подход за индексиране на разходите със средногодишният индекс на потребителските цени (ИПЦ) от </w:t>
      </w:r>
      <w:r w:rsidR="00477DD9">
        <w:rPr>
          <w:lang w:val="en-US"/>
        </w:rPr>
        <w:t>x</w:t>
      </w:r>
      <w:r w:rsidRPr="00984F19">
        <w:t>,</w:t>
      </w:r>
      <w:r w:rsidR="00477DD9">
        <w:rPr>
          <w:lang w:val="en-US"/>
        </w:rPr>
        <w:t>x</w:t>
      </w:r>
      <w:r w:rsidRPr="00984F19">
        <w:t>%</w:t>
      </w:r>
      <w:r w:rsidR="00984F19">
        <w:t xml:space="preserve"> за 2024</w:t>
      </w:r>
      <w:r w:rsidR="006E09B7">
        <w:t>г.</w:t>
      </w:r>
      <w:r w:rsidR="00984F19">
        <w:t xml:space="preserve"> и </w:t>
      </w:r>
      <w:r w:rsidR="00477DD9">
        <w:rPr>
          <w:lang w:val="en-US"/>
        </w:rPr>
        <w:t>x</w:t>
      </w:r>
      <w:r w:rsidR="00984F19">
        <w:t>,</w:t>
      </w:r>
      <w:r w:rsidR="00477DD9">
        <w:rPr>
          <w:lang w:val="en-US"/>
        </w:rPr>
        <w:t>x</w:t>
      </w:r>
      <w:r w:rsidR="006E09B7">
        <w:t>% за 2025г.</w:t>
      </w:r>
      <w:r w:rsidRPr="00984F19">
        <w:t xml:space="preserve"> </w:t>
      </w:r>
      <w:r w:rsidRPr="002D0D1E">
        <w:t xml:space="preserve">По този начин разходите за материали се изчисляват на </w:t>
      </w:r>
      <w:r w:rsidR="00477DD9">
        <w:rPr>
          <w:lang w:val="en-US"/>
        </w:rPr>
        <w:t>x</w:t>
      </w:r>
      <w:r w:rsidR="0002283F">
        <w:t xml:space="preserve"> </w:t>
      </w:r>
      <w:r w:rsidR="00477DD9">
        <w:rPr>
          <w:lang w:val="en-US"/>
        </w:rPr>
        <w:t>xxx</w:t>
      </w:r>
      <w:r w:rsidRPr="002D0D1E">
        <w:t xml:space="preserve"> хил. </w:t>
      </w:r>
      <w:r w:rsidR="0002283F">
        <w:t>евро</w:t>
      </w:r>
      <w:r w:rsidRPr="002D0D1E">
        <w:t xml:space="preserve">, разходите за външни услуги на </w:t>
      </w:r>
      <w:r w:rsidR="00477DD9">
        <w:rPr>
          <w:lang w:val="en-US"/>
        </w:rPr>
        <w:t>xx</w:t>
      </w:r>
      <w:r w:rsidR="0002283F">
        <w:t xml:space="preserve"> </w:t>
      </w:r>
      <w:r w:rsidR="00477DD9">
        <w:rPr>
          <w:lang w:val="en-US"/>
        </w:rPr>
        <w:t>xxx</w:t>
      </w:r>
      <w:r w:rsidRPr="002D0D1E">
        <w:t xml:space="preserve"> хил. </w:t>
      </w:r>
      <w:r w:rsidR="0002283F">
        <w:t>евро</w:t>
      </w:r>
      <w:r w:rsidRPr="002D0D1E">
        <w:t xml:space="preserve">, разходите за персонал на </w:t>
      </w:r>
      <w:r w:rsidR="00477DD9">
        <w:rPr>
          <w:lang w:val="en-US"/>
        </w:rPr>
        <w:t>xx</w:t>
      </w:r>
      <w:r w:rsidR="0002283F">
        <w:t> </w:t>
      </w:r>
      <w:r w:rsidR="00477DD9">
        <w:rPr>
          <w:lang w:val="en-US"/>
        </w:rPr>
        <w:t>xxx</w:t>
      </w:r>
      <w:r w:rsidR="0002283F">
        <w:t xml:space="preserve"> хил</w:t>
      </w:r>
      <w:r w:rsidRPr="002D0D1E">
        <w:t xml:space="preserve">. </w:t>
      </w:r>
      <w:r w:rsidR="0002283F">
        <w:t>евро</w:t>
      </w:r>
      <w:r w:rsidRPr="002D0D1E">
        <w:t xml:space="preserve"> и други разходи на </w:t>
      </w:r>
      <w:r w:rsidR="00477DD9">
        <w:rPr>
          <w:lang w:val="en-US"/>
        </w:rPr>
        <w:t>x</w:t>
      </w:r>
      <w:r w:rsidR="0002283F">
        <w:t xml:space="preserve"> </w:t>
      </w:r>
      <w:r w:rsidR="00477DD9">
        <w:rPr>
          <w:lang w:val="en-US"/>
        </w:rPr>
        <w:t>xxx</w:t>
      </w:r>
      <w:r w:rsidRPr="002D0D1E">
        <w:t xml:space="preserve"> хил. </w:t>
      </w:r>
      <w:r w:rsidR="0002283F">
        <w:t>евро</w:t>
      </w:r>
      <w:r w:rsidRPr="002D0D1E">
        <w:t>.</w:t>
      </w:r>
    </w:p>
    <w:p w14:paraId="0855C84F" w14:textId="0A0B3B27" w:rsidR="00BA72BD" w:rsidRPr="00A906AA" w:rsidRDefault="00BA72BD" w:rsidP="00A906AA">
      <w:pPr>
        <w:spacing w:line="280" w:lineRule="atLeast"/>
        <w:rPr>
          <w:highlight w:val="yellow"/>
          <w:lang w:val="en-US"/>
        </w:rPr>
      </w:pPr>
    </w:p>
    <w:p w14:paraId="0BEC087E" w14:textId="61C17800" w:rsidR="00A906AA" w:rsidRDefault="00A906AA" w:rsidP="00F517E8">
      <w:pPr>
        <w:spacing w:line="280" w:lineRule="atLeast"/>
        <w:ind w:left="1036"/>
        <w:rPr>
          <w:highlight w:val="yellow"/>
          <w:lang w:val="en-US"/>
        </w:rPr>
      </w:pPr>
      <w:r w:rsidRPr="00A906AA">
        <w:rPr>
          <w:noProof/>
        </w:rPr>
        <w:drawing>
          <wp:inline distT="0" distB="0" distL="0" distR="0" wp14:anchorId="096572DC" wp14:editId="55D9CDB4">
            <wp:extent cx="5558400" cy="1371600"/>
            <wp:effectExtent l="0" t="0" r="4445" b="0"/>
            <wp:docPr id="8856372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58400" cy="1371600"/>
                    </a:xfrm>
                    <a:prstGeom prst="rect">
                      <a:avLst/>
                    </a:prstGeom>
                    <a:noFill/>
                    <a:ln>
                      <a:noFill/>
                    </a:ln>
                  </pic:spPr>
                </pic:pic>
              </a:graphicData>
            </a:graphic>
          </wp:inline>
        </w:drawing>
      </w:r>
    </w:p>
    <w:p w14:paraId="3B3EB789" w14:textId="2C409790" w:rsidR="00BB5606" w:rsidRPr="00BB5606" w:rsidRDefault="00BB5606" w:rsidP="0002283F">
      <w:pPr>
        <w:spacing w:line="280" w:lineRule="atLeast"/>
        <w:rPr>
          <w:highlight w:val="yellow"/>
        </w:rPr>
      </w:pPr>
    </w:p>
    <w:p w14:paraId="72541479" w14:textId="799BE808" w:rsidR="003063DD" w:rsidRPr="00D07381" w:rsidRDefault="003063DD" w:rsidP="003063DD">
      <w:pPr>
        <w:spacing w:line="280" w:lineRule="atLeast"/>
        <w:ind w:left="1036"/>
        <w:rPr>
          <w:rFonts w:eastAsia="Times New Roman"/>
          <w:b/>
          <w:spacing w:val="0"/>
        </w:rPr>
      </w:pPr>
      <w:r w:rsidRPr="00D07381">
        <w:rPr>
          <w:rFonts w:eastAsia="Times New Roman"/>
          <w:b/>
          <w:spacing w:val="0"/>
        </w:rPr>
        <w:t xml:space="preserve">Разходите за експлоатация и поддръжка и административни разходи като обща стойност са калкулирани на </w:t>
      </w:r>
      <w:r w:rsidR="00A906AA">
        <w:rPr>
          <w:rFonts w:eastAsia="Times New Roman"/>
          <w:b/>
          <w:spacing w:val="0"/>
          <w:lang w:val="en-US"/>
        </w:rPr>
        <w:t>xx</w:t>
      </w:r>
      <w:r w:rsidR="0002283F">
        <w:rPr>
          <w:rFonts w:eastAsia="Times New Roman"/>
          <w:b/>
          <w:spacing w:val="0"/>
        </w:rPr>
        <w:t xml:space="preserve"> </w:t>
      </w:r>
      <w:r w:rsidR="00A906AA">
        <w:rPr>
          <w:rFonts w:eastAsia="Times New Roman"/>
          <w:b/>
          <w:spacing w:val="0"/>
          <w:lang w:val="en-US"/>
        </w:rPr>
        <w:t>xxx</w:t>
      </w:r>
      <w:r w:rsidRPr="00D07381">
        <w:rPr>
          <w:rFonts w:eastAsia="Times New Roman"/>
          <w:b/>
          <w:spacing w:val="0"/>
        </w:rPr>
        <w:t xml:space="preserve"> хил. </w:t>
      </w:r>
      <w:r w:rsidR="0002283F">
        <w:rPr>
          <w:rFonts w:eastAsia="Times New Roman"/>
          <w:b/>
          <w:spacing w:val="0"/>
        </w:rPr>
        <w:t>евро</w:t>
      </w:r>
      <w:r w:rsidRPr="00D07381">
        <w:rPr>
          <w:rFonts w:eastAsia="Times New Roman"/>
          <w:b/>
          <w:spacing w:val="0"/>
        </w:rPr>
        <w:t>.</w:t>
      </w:r>
    </w:p>
    <w:p w14:paraId="696ECCBA" w14:textId="1854AAFF" w:rsidR="003063DD" w:rsidRPr="003B5A24" w:rsidRDefault="003063DD" w:rsidP="003063DD">
      <w:pPr>
        <w:spacing w:line="280" w:lineRule="atLeast"/>
        <w:ind w:left="1036"/>
        <w:rPr>
          <w:rFonts w:eastAsia="Times New Roman"/>
          <w:b/>
          <w:spacing w:val="0"/>
        </w:rPr>
      </w:pPr>
      <w:r w:rsidRPr="003B5A24">
        <w:rPr>
          <w:rFonts w:eastAsia="Times New Roman"/>
          <w:b/>
          <w:spacing w:val="0"/>
        </w:rPr>
        <w:t>Следователно за</w:t>
      </w:r>
      <w:r w:rsidR="00D07381" w:rsidRPr="003B5A24">
        <w:rPr>
          <w:rFonts w:eastAsia="Times New Roman"/>
          <w:b/>
          <w:spacing w:val="0"/>
        </w:rPr>
        <w:t xml:space="preserve"> трет</w:t>
      </w:r>
      <w:r w:rsidRPr="003B5A24">
        <w:rPr>
          <w:rFonts w:eastAsia="Times New Roman"/>
          <w:b/>
          <w:spacing w:val="0"/>
        </w:rPr>
        <w:t xml:space="preserve">ата ценова година, Дружеството е изменило ценовия параметър експлоатационни и административни разходи с корекция с инфлационен индекс за периода </w:t>
      </w:r>
      <w:r w:rsidR="003B5A24" w:rsidRPr="003B5A24">
        <w:rPr>
          <w:rFonts w:eastAsia="Times New Roman"/>
          <w:b/>
          <w:spacing w:val="0"/>
        </w:rPr>
        <w:t>януари 2025 - декември 2025 г. спрямо периода януари 2024 - декември 2024 г.</w:t>
      </w:r>
      <w:r w:rsidR="003B5A24">
        <w:rPr>
          <w:rFonts w:eastAsia="Times New Roman"/>
          <w:b/>
          <w:spacing w:val="0"/>
        </w:rPr>
        <w:t xml:space="preserve"> </w:t>
      </w:r>
      <w:r w:rsidRPr="003B5A24">
        <w:rPr>
          <w:rFonts w:eastAsia="Times New Roman"/>
          <w:b/>
          <w:spacing w:val="0"/>
        </w:rPr>
        <w:t xml:space="preserve">с обща стойност </w:t>
      </w:r>
      <w:r w:rsidR="00A906AA">
        <w:rPr>
          <w:rFonts w:eastAsia="Times New Roman"/>
          <w:b/>
          <w:spacing w:val="0"/>
          <w:lang w:val="en-US"/>
        </w:rPr>
        <w:t>x</w:t>
      </w:r>
      <w:r w:rsidR="0002283F">
        <w:rPr>
          <w:rFonts w:eastAsia="Times New Roman"/>
          <w:b/>
          <w:spacing w:val="0"/>
        </w:rPr>
        <w:t xml:space="preserve"> </w:t>
      </w:r>
      <w:r w:rsidR="00A906AA">
        <w:rPr>
          <w:rFonts w:eastAsia="Times New Roman"/>
          <w:b/>
          <w:spacing w:val="0"/>
          <w:lang w:val="en-US"/>
        </w:rPr>
        <w:t>xxx</w:t>
      </w:r>
      <w:r w:rsidRPr="003B5A24">
        <w:rPr>
          <w:rFonts w:eastAsia="Times New Roman"/>
          <w:b/>
          <w:spacing w:val="0"/>
        </w:rPr>
        <w:t xml:space="preserve"> хил. </w:t>
      </w:r>
      <w:r w:rsidR="0002283F">
        <w:rPr>
          <w:rFonts w:eastAsia="Times New Roman"/>
          <w:b/>
          <w:spacing w:val="0"/>
        </w:rPr>
        <w:t>евро</w:t>
      </w:r>
      <w:r w:rsidRPr="003B5A24">
        <w:rPr>
          <w:rFonts w:eastAsia="Times New Roman"/>
          <w:b/>
          <w:spacing w:val="0"/>
        </w:rPr>
        <w:t xml:space="preserve">. спрямо одобрените от КЕВР разходи за </w:t>
      </w:r>
      <w:r w:rsidR="00BA72BD">
        <w:rPr>
          <w:rFonts w:eastAsia="Times New Roman"/>
          <w:b/>
          <w:spacing w:val="0"/>
        </w:rPr>
        <w:t>втората</w:t>
      </w:r>
      <w:r w:rsidRPr="003B5A24">
        <w:rPr>
          <w:rFonts w:eastAsia="Times New Roman"/>
          <w:b/>
          <w:spacing w:val="0"/>
        </w:rPr>
        <w:t xml:space="preserve"> ценова година от Седми регулаторен период.</w:t>
      </w:r>
    </w:p>
    <w:p w14:paraId="4C0F1957" w14:textId="77777777" w:rsidR="00E74E24" w:rsidRPr="00334DA3" w:rsidRDefault="00E74E24" w:rsidP="00E74E24">
      <w:pPr>
        <w:spacing w:line="240" w:lineRule="auto"/>
        <w:ind w:left="567"/>
        <w:rPr>
          <w:rFonts w:eastAsia="Times New Roman"/>
          <w:spacing w:val="0"/>
          <w:highlight w:val="yellow"/>
        </w:rPr>
      </w:pPr>
    </w:p>
    <w:p w14:paraId="7CD25571" w14:textId="07361668" w:rsidR="00E74E24" w:rsidRPr="002E3376" w:rsidRDefault="00E74E24" w:rsidP="0037144E">
      <w:pPr>
        <w:keepNext/>
        <w:numPr>
          <w:ilvl w:val="1"/>
          <w:numId w:val="7"/>
        </w:numPr>
        <w:spacing w:before="240" w:after="120" w:line="240" w:lineRule="auto"/>
        <w:ind w:left="994" w:hanging="588"/>
        <w:outlineLvl w:val="1"/>
        <w:rPr>
          <w:rFonts w:eastAsia="Times New Roman"/>
          <w:b/>
          <w:i/>
          <w:spacing w:val="0"/>
          <w:sz w:val="24"/>
          <w:szCs w:val="20"/>
        </w:rPr>
      </w:pPr>
      <w:r w:rsidRPr="002E3376">
        <w:rPr>
          <w:rFonts w:eastAsia="Times New Roman" w:hint="eastAsia"/>
          <w:b/>
          <w:i/>
          <w:spacing w:val="0"/>
          <w:sz w:val="24"/>
          <w:szCs w:val="20"/>
        </w:rPr>
        <w:t>Корекция</w:t>
      </w:r>
      <w:r w:rsidRPr="002E3376">
        <w:rPr>
          <w:rFonts w:eastAsia="Times New Roman"/>
          <w:b/>
          <w:i/>
          <w:spacing w:val="0"/>
          <w:sz w:val="24"/>
          <w:szCs w:val="20"/>
        </w:rPr>
        <w:t xml:space="preserve"> </w:t>
      </w:r>
      <w:r w:rsidRPr="002E3376">
        <w:rPr>
          <w:rFonts w:eastAsia="Times New Roman" w:hint="eastAsia"/>
          <w:b/>
          <w:i/>
          <w:spacing w:val="0"/>
          <w:sz w:val="24"/>
          <w:szCs w:val="20"/>
        </w:rPr>
        <w:t>на</w:t>
      </w:r>
      <w:r w:rsidRPr="002E3376">
        <w:rPr>
          <w:rFonts w:eastAsia="Times New Roman"/>
          <w:b/>
          <w:i/>
          <w:spacing w:val="0"/>
          <w:sz w:val="24"/>
          <w:szCs w:val="20"/>
        </w:rPr>
        <w:t xml:space="preserve"> </w:t>
      </w:r>
      <w:r w:rsidRPr="002E3376">
        <w:rPr>
          <w:rFonts w:eastAsia="Times New Roman" w:hint="eastAsia"/>
          <w:b/>
          <w:i/>
          <w:spacing w:val="0"/>
          <w:sz w:val="24"/>
          <w:szCs w:val="20"/>
        </w:rPr>
        <w:t>основание</w:t>
      </w:r>
      <w:r w:rsidRPr="002E3376">
        <w:rPr>
          <w:rFonts w:eastAsia="Times New Roman"/>
          <w:b/>
          <w:i/>
          <w:spacing w:val="0"/>
          <w:sz w:val="24"/>
          <w:szCs w:val="20"/>
        </w:rPr>
        <w:t xml:space="preserve"> </w:t>
      </w:r>
      <w:r w:rsidRPr="002E3376">
        <w:rPr>
          <w:rFonts w:eastAsia="Times New Roman" w:hint="eastAsia"/>
          <w:b/>
          <w:i/>
          <w:spacing w:val="0"/>
          <w:sz w:val="24"/>
          <w:szCs w:val="20"/>
        </w:rPr>
        <w:t>чл</w:t>
      </w:r>
      <w:r w:rsidRPr="002E3376">
        <w:rPr>
          <w:rFonts w:eastAsia="Times New Roman"/>
          <w:b/>
          <w:i/>
          <w:spacing w:val="0"/>
          <w:sz w:val="24"/>
          <w:szCs w:val="20"/>
        </w:rPr>
        <w:t xml:space="preserve">. 38, </w:t>
      </w:r>
      <w:r w:rsidRPr="002E3376">
        <w:rPr>
          <w:rFonts w:eastAsia="Times New Roman" w:hint="eastAsia"/>
          <w:b/>
          <w:i/>
          <w:spacing w:val="0"/>
          <w:sz w:val="24"/>
          <w:szCs w:val="20"/>
        </w:rPr>
        <w:t>ал</w:t>
      </w:r>
      <w:r w:rsidR="00C014FE" w:rsidRPr="002E3376">
        <w:rPr>
          <w:rFonts w:eastAsia="Times New Roman"/>
          <w:b/>
          <w:i/>
          <w:spacing w:val="0"/>
          <w:sz w:val="24"/>
          <w:szCs w:val="20"/>
        </w:rPr>
        <w:t>. 4</w:t>
      </w:r>
      <w:r w:rsidRPr="002E3376">
        <w:rPr>
          <w:rFonts w:eastAsia="Times New Roman"/>
          <w:b/>
          <w:i/>
          <w:spacing w:val="0"/>
          <w:sz w:val="24"/>
          <w:szCs w:val="20"/>
        </w:rPr>
        <w:t xml:space="preserve">, </w:t>
      </w:r>
      <w:r w:rsidRPr="002E3376">
        <w:rPr>
          <w:rFonts w:eastAsia="Times New Roman" w:hint="eastAsia"/>
          <w:b/>
          <w:i/>
          <w:spacing w:val="0"/>
          <w:sz w:val="24"/>
          <w:szCs w:val="20"/>
        </w:rPr>
        <w:t>т</w:t>
      </w:r>
      <w:r w:rsidRPr="002E3376">
        <w:rPr>
          <w:rFonts w:eastAsia="Times New Roman"/>
          <w:b/>
          <w:i/>
          <w:spacing w:val="0"/>
          <w:sz w:val="24"/>
          <w:szCs w:val="20"/>
        </w:rPr>
        <w:t xml:space="preserve">. 3 </w:t>
      </w:r>
      <w:r w:rsidRPr="002E3376">
        <w:rPr>
          <w:rFonts w:eastAsia="Times New Roman" w:hint="eastAsia"/>
          <w:b/>
          <w:i/>
          <w:spacing w:val="0"/>
          <w:sz w:val="24"/>
          <w:szCs w:val="20"/>
        </w:rPr>
        <w:t>от</w:t>
      </w:r>
      <w:r w:rsidRPr="002E3376">
        <w:rPr>
          <w:rFonts w:eastAsia="Times New Roman"/>
          <w:b/>
          <w:i/>
          <w:spacing w:val="0"/>
          <w:sz w:val="24"/>
          <w:szCs w:val="20"/>
        </w:rPr>
        <w:t xml:space="preserve"> </w:t>
      </w:r>
      <w:r w:rsidRPr="002E3376">
        <w:rPr>
          <w:rFonts w:eastAsia="Times New Roman" w:hint="eastAsia"/>
          <w:b/>
          <w:i/>
          <w:spacing w:val="0"/>
          <w:sz w:val="24"/>
          <w:szCs w:val="20"/>
        </w:rPr>
        <w:t>НРЦЕЕ</w:t>
      </w:r>
    </w:p>
    <w:p w14:paraId="2B108188" w14:textId="0BB933A6" w:rsidR="00050844" w:rsidRPr="00B83C6E" w:rsidRDefault="00050844" w:rsidP="00050844">
      <w:pPr>
        <w:spacing w:line="280" w:lineRule="atLeast"/>
        <w:ind w:left="1036"/>
        <w:rPr>
          <w:rFonts w:eastAsia="Times New Roman"/>
          <w:spacing w:val="0"/>
          <w:lang w:val="ru-RU"/>
        </w:rPr>
      </w:pPr>
      <w:r w:rsidRPr="002E3376">
        <w:rPr>
          <w:rFonts w:eastAsia="Times New Roman"/>
          <w:spacing w:val="0"/>
        </w:rPr>
        <w:t xml:space="preserve">Размера на корекцията отразява разликата между отчетените инвестиции за </w:t>
      </w:r>
      <w:r w:rsidR="00886177" w:rsidRPr="002E3376">
        <w:rPr>
          <w:rFonts w:eastAsia="Times New Roman"/>
          <w:spacing w:val="0"/>
        </w:rPr>
        <w:t>202</w:t>
      </w:r>
      <w:r w:rsidR="002E3376" w:rsidRPr="00FD7088">
        <w:rPr>
          <w:rFonts w:eastAsia="Times New Roman"/>
          <w:spacing w:val="0"/>
        </w:rPr>
        <w:t>5</w:t>
      </w:r>
      <w:r w:rsidR="00886177" w:rsidRPr="002E3376">
        <w:rPr>
          <w:rFonts w:eastAsia="Times New Roman"/>
          <w:spacing w:val="0"/>
        </w:rPr>
        <w:t xml:space="preserve"> </w:t>
      </w:r>
      <w:r w:rsidRPr="002E3376">
        <w:rPr>
          <w:rFonts w:eastAsia="Times New Roman"/>
          <w:spacing w:val="0"/>
        </w:rPr>
        <w:t>г. и планирани инвестиции за същ</w:t>
      </w:r>
      <w:r w:rsidR="00E23F2E" w:rsidRPr="002E3376">
        <w:rPr>
          <w:rFonts w:eastAsia="Times New Roman"/>
          <w:spacing w:val="0"/>
        </w:rPr>
        <w:t>а</w:t>
      </w:r>
      <w:r w:rsidR="00886177" w:rsidRPr="002E3376">
        <w:rPr>
          <w:rFonts w:eastAsia="Times New Roman"/>
          <w:spacing w:val="0"/>
        </w:rPr>
        <w:t>т</w:t>
      </w:r>
      <w:r w:rsidR="00E23F2E" w:rsidRPr="002E3376">
        <w:rPr>
          <w:rFonts w:eastAsia="Times New Roman"/>
          <w:spacing w:val="0"/>
        </w:rPr>
        <w:t>а</w:t>
      </w:r>
      <w:r w:rsidRPr="002E3376">
        <w:rPr>
          <w:rFonts w:eastAsia="Times New Roman"/>
          <w:spacing w:val="0"/>
        </w:rPr>
        <w:t xml:space="preserve"> годин</w:t>
      </w:r>
      <w:r w:rsidR="00E23F2E" w:rsidRPr="002E3376">
        <w:rPr>
          <w:rFonts w:eastAsia="Times New Roman"/>
          <w:spacing w:val="0"/>
        </w:rPr>
        <w:t>а</w:t>
      </w:r>
      <w:r w:rsidRPr="002E3376">
        <w:rPr>
          <w:rFonts w:eastAsia="Times New Roman"/>
          <w:spacing w:val="0"/>
        </w:rPr>
        <w:t xml:space="preserve"> </w:t>
      </w:r>
      <w:r w:rsidR="00E23F2E" w:rsidRPr="002E3376">
        <w:rPr>
          <w:rFonts w:eastAsia="Times New Roman"/>
          <w:spacing w:val="0"/>
        </w:rPr>
        <w:t>от</w:t>
      </w:r>
      <w:r w:rsidRPr="002E3376">
        <w:rPr>
          <w:rFonts w:eastAsia="Times New Roman"/>
          <w:spacing w:val="0"/>
        </w:rPr>
        <w:t xml:space="preserve"> </w:t>
      </w:r>
      <w:r w:rsidR="00E23F2E" w:rsidRPr="002E3376">
        <w:rPr>
          <w:rFonts w:eastAsia="Times New Roman"/>
          <w:spacing w:val="0"/>
        </w:rPr>
        <w:t>Седм</w:t>
      </w:r>
      <w:r w:rsidRPr="002E3376">
        <w:rPr>
          <w:rFonts w:eastAsia="Times New Roman"/>
          <w:spacing w:val="0"/>
        </w:rPr>
        <w:t>и регулаторния период</w:t>
      </w:r>
      <w:r w:rsidR="00B83C6E">
        <w:rPr>
          <w:rFonts w:eastAsia="Times New Roman"/>
          <w:spacing w:val="0"/>
        </w:rPr>
        <w:t>.</w:t>
      </w:r>
    </w:p>
    <w:p w14:paraId="29184A55" w14:textId="0AAAB937" w:rsidR="00050844" w:rsidRPr="002E3376" w:rsidRDefault="00050844" w:rsidP="00050844">
      <w:pPr>
        <w:spacing w:line="280" w:lineRule="atLeast"/>
        <w:ind w:left="1036"/>
        <w:rPr>
          <w:rFonts w:eastAsia="Times New Roman"/>
          <w:spacing w:val="0"/>
        </w:rPr>
      </w:pPr>
      <w:r w:rsidRPr="002E3376">
        <w:rPr>
          <w:rFonts w:eastAsia="Times New Roman"/>
          <w:spacing w:val="0"/>
        </w:rPr>
        <w:t xml:space="preserve">Приложена е </w:t>
      </w:r>
      <w:r w:rsidR="00CC74EB" w:rsidRPr="002E3376">
        <w:rPr>
          <w:rFonts w:eastAsia="Times New Roman"/>
          <w:spacing w:val="0"/>
        </w:rPr>
        <w:t>Справка</w:t>
      </w:r>
      <w:r w:rsidRPr="002E3376">
        <w:rPr>
          <w:rFonts w:eastAsia="Times New Roman"/>
          <w:spacing w:val="0"/>
        </w:rPr>
        <w:t xml:space="preserve"> </w:t>
      </w:r>
      <w:r w:rsidR="00DD53F2" w:rsidRPr="002E3376">
        <w:rPr>
          <w:rFonts w:eastAsia="Times New Roman"/>
          <w:spacing w:val="0"/>
        </w:rPr>
        <w:t>чл.38-</w:t>
      </w:r>
      <w:r w:rsidR="00962C43" w:rsidRPr="002E3376">
        <w:rPr>
          <w:rFonts w:eastAsia="Times New Roman"/>
          <w:spacing w:val="0"/>
        </w:rPr>
        <w:t>4</w:t>
      </w:r>
      <w:r w:rsidR="00DD53F2" w:rsidRPr="002E3376">
        <w:rPr>
          <w:rFonts w:eastAsia="Times New Roman"/>
          <w:spacing w:val="0"/>
        </w:rPr>
        <w:t>-</w:t>
      </w:r>
      <w:r w:rsidR="00962C43" w:rsidRPr="002E3376">
        <w:rPr>
          <w:rFonts w:eastAsia="Times New Roman"/>
          <w:spacing w:val="0"/>
        </w:rPr>
        <w:t>3</w:t>
      </w:r>
      <w:r w:rsidRPr="002E3376">
        <w:rPr>
          <w:rFonts w:eastAsia="Times New Roman"/>
          <w:spacing w:val="0"/>
        </w:rPr>
        <w:t>, в която е направена калкулация на корекцията съгласно чл.38, ал.4, т.3 от Наредба 1</w:t>
      </w:r>
    </w:p>
    <w:p w14:paraId="4261DC81" w14:textId="37708C0E" w:rsidR="00E74E24" w:rsidRPr="002E3376" w:rsidRDefault="00E74E24" w:rsidP="007C62BB">
      <w:pPr>
        <w:spacing w:line="280" w:lineRule="atLeast"/>
        <w:ind w:left="1036"/>
        <w:rPr>
          <w:rFonts w:eastAsia="Times New Roman"/>
          <w:b/>
          <w:spacing w:val="0"/>
          <w:u w:val="single"/>
        </w:rPr>
      </w:pPr>
      <w:r w:rsidRPr="002E3376">
        <w:rPr>
          <w:rFonts w:eastAsia="Times New Roman"/>
          <w:spacing w:val="0"/>
          <w:u w:val="single"/>
        </w:rPr>
        <w:t>Размер</w:t>
      </w:r>
      <w:r w:rsidR="00F94A19" w:rsidRPr="002E3376">
        <w:rPr>
          <w:rFonts w:eastAsia="Times New Roman"/>
          <w:spacing w:val="0"/>
          <w:u w:val="single"/>
        </w:rPr>
        <w:t>ът</w:t>
      </w:r>
      <w:r w:rsidRPr="002E3376">
        <w:rPr>
          <w:rFonts w:eastAsia="Times New Roman"/>
          <w:spacing w:val="0"/>
          <w:u w:val="single"/>
        </w:rPr>
        <w:t xml:space="preserve"> на корекцията</w:t>
      </w:r>
      <w:r w:rsidR="00F94A19" w:rsidRPr="002E3376">
        <w:rPr>
          <w:rFonts w:eastAsia="Times New Roman"/>
          <w:spacing w:val="0"/>
          <w:u w:val="single"/>
        </w:rPr>
        <w:t>,</w:t>
      </w:r>
      <w:r w:rsidRPr="002E3376">
        <w:rPr>
          <w:rFonts w:eastAsia="Times New Roman"/>
          <w:spacing w:val="0"/>
          <w:u w:val="single"/>
        </w:rPr>
        <w:t xml:space="preserve"> с която трябва да се коригират необходимите приходи на </w:t>
      </w:r>
      <w:r w:rsidR="0043190B" w:rsidRPr="002E3376">
        <w:rPr>
          <w:rFonts w:eastAsia="Times New Roman"/>
          <w:spacing w:val="0"/>
          <w:u w:val="single"/>
        </w:rPr>
        <w:t>Дружество</w:t>
      </w:r>
      <w:r w:rsidRPr="002E3376">
        <w:rPr>
          <w:rFonts w:eastAsia="Times New Roman"/>
          <w:spacing w:val="0"/>
          <w:u w:val="single"/>
        </w:rPr>
        <w:t>то за</w:t>
      </w:r>
      <w:r w:rsidR="00FA2274" w:rsidRPr="002E3376">
        <w:rPr>
          <w:rFonts w:eastAsia="Times New Roman"/>
          <w:spacing w:val="0"/>
          <w:u w:val="single"/>
        </w:rPr>
        <w:t xml:space="preserve"> </w:t>
      </w:r>
      <w:r w:rsidR="002E3376" w:rsidRPr="002E3376">
        <w:rPr>
          <w:rFonts w:eastAsia="Times New Roman"/>
          <w:spacing w:val="0"/>
          <w:u w:val="single"/>
        </w:rPr>
        <w:t>третата година</w:t>
      </w:r>
      <w:r w:rsidRPr="002E3376">
        <w:rPr>
          <w:rFonts w:eastAsia="Times New Roman"/>
          <w:spacing w:val="0"/>
          <w:u w:val="single"/>
        </w:rPr>
        <w:t xml:space="preserve"> от </w:t>
      </w:r>
      <w:r w:rsidR="00FA2274" w:rsidRPr="002E3376">
        <w:rPr>
          <w:rFonts w:eastAsia="Times New Roman"/>
          <w:spacing w:val="0"/>
          <w:u w:val="single"/>
        </w:rPr>
        <w:t>Седми</w:t>
      </w:r>
      <w:r w:rsidRPr="002E3376">
        <w:rPr>
          <w:rFonts w:eastAsia="Times New Roman"/>
          <w:spacing w:val="0"/>
          <w:u w:val="single"/>
        </w:rPr>
        <w:t xml:space="preserve"> регулаторен период</w:t>
      </w:r>
      <w:r w:rsidR="00F94A19" w:rsidRPr="002E3376">
        <w:rPr>
          <w:rFonts w:eastAsia="Times New Roman"/>
          <w:spacing w:val="0"/>
          <w:u w:val="single"/>
        </w:rPr>
        <w:t>,</w:t>
      </w:r>
      <w:r w:rsidRPr="002E3376">
        <w:rPr>
          <w:rFonts w:eastAsia="Times New Roman"/>
          <w:spacing w:val="0"/>
          <w:u w:val="single"/>
        </w:rPr>
        <w:t xml:space="preserve"> е </w:t>
      </w:r>
      <w:r w:rsidR="002E3376" w:rsidRPr="002E3376">
        <w:rPr>
          <w:rFonts w:eastAsia="Times New Roman"/>
          <w:spacing w:val="0"/>
          <w:u w:val="single"/>
        </w:rPr>
        <w:t xml:space="preserve"> </w:t>
      </w:r>
      <w:r w:rsidR="00A906AA">
        <w:rPr>
          <w:rFonts w:eastAsia="Times New Roman"/>
          <w:b/>
          <w:spacing w:val="0"/>
          <w:u w:val="single"/>
          <w:lang w:val="en-US"/>
        </w:rPr>
        <w:t>x</w:t>
      </w:r>
      <w:r w:rsidR="002611F8" w:rsidRPr="002611F8">
        <w:rPr>
          <w:rFonts w:eastAsia="Times New Roman"/>
          <w:b/>
          <w:spacing w:val="0"/>
          <w:u w:val="single"/>
          <w:lang w:val="ru-RU"/>
        </w:rPr>
        <w:t xml:space="preserve"> </w:t>
      </w:r>
      <w:r w:rsidR="00A906AA">
        <w:rPr>
          <w:rFonts w:eastAsia="Times New Roman"/>
          <w:b/>
          <w:spacing w:val="0"/>
          <w:u w:val="single"/>
          <w:lang w:val="en-US"/>
        </w:rPr>
        <w:t>xxx</w:t>
      </w:r>
      <w:r w:rsidR="00FA2274" w:rsidRPr="002E3376">
        <w:rPr>
          <w:rFonts w:eastAsia="Times New Roman"/>
          <w:b/>
          <w:spacing w:val="0"/>
          <w:u w:val="single"/>
        </w:rPr>
        <w:t xml:space="preserve"> </w:t>
      </w:r>
      <w:r w:rsidRPr="002E3376">
        <w:rPr>
          <w:rFonts w:eastAsia="Times New Roman"/>
          <w:b/>
          <w:spacing w:val="0"/>
          <w:u w:val="single"/>
        </w:rPr>
        <w:t>х</w:t>
      </w:r>
      <w:r w:rsidRPr="002E3376">
        <w:rPr>
          <w:rFonts w:eastAsia="Times New Roman" w:hint="eastAsia"/>
          <w:b/>
          <w:spacing w:val="0"/>
          <w:u w:val="single"/>
        </w:rPr>
        <w:t>ил</w:t>
      </w:r>
      <w:r w:rsidRPr="002E3376">
        <w:rPr>
          <w:rFonts w:eastAsia="Times New Roman"/>
          <w:b/>
          <w:spacing w:val="0"/>
          <w:u w:val="single"/>
        </w:rPr>
        <w:t>.</w:t>
      </w:r>
      <w:r w:rsidR="00336265" w:rsidRPr="002E3376">
        <w:rPr>
          <w:rFonts w:eastAsia="Times New Roman"/>
          <w:b/>
          <w:spacing w:val="0"/>
          <w:u w:val="single"/>
        </w:rPr>
        <w:t xml:space="preserve"> </w:t>
      </w:r>
      <w:r w:rsidR="002E3376" w:rsidRPr="002E3376">
        <w:rPr>
          <w:rFonts w:eastAsia="Times New Roman" w:hint="eastAsia"/>
          <w:b/>
          <w:spacing w:val="0"/>
          <w:u w:val="single"/>
          <w:lang w:val="de-AT"/>
        </w:rPr>
        <w:t>е</w:t>
      </w:r>
      <w:proofErr w:type="spellStart"/>
      <w:r w:rsidR="002E3376" w:rsidRPr="002E3376">
        <w:rPr>
          <w:rFonts w:eastAsia="Times New Roman"/>
          <w:b/>
          <w:spacing w:val="0"/>
          <w:u w:val="single"/>
        </w:rPr>
        <w:t>вро</w:t>
      </w:r>
      <w:proofErr w:type="spellEnd"/>
      <w:r w:rsidR="002A6AB2">
        <w:rPr>
          <w:rFonts w:eastAsia="Times New Roman"/>
          <w:b/>
          <w:spacing w:val="0"/>
          <w:u w:val="single"/>
        </w:rPr>
        <w:t>.</w:t>
      </w:r>
    </w:p>
    <w:p w14:paraId="0B0E1493" w14:textId="77777777" w:rsidR="00153A2A" w:rsidRPr="00334DA3" w:rsidRDefault="00153A2A" w:rsidP="007C62BB">
      <w:pPr>
        <w:spacing w:line="280" w:lineRule="atLeast"/>
        <w:ind w:left="1036"/>
        <w:rPr>
          <w:rFonts w:eastAsia="Times New Roman"/>
          <w:spacing w:val="0"/>
          <w:highlight w:val="yellow"/>
        </w:rPr>
      </w:pPr>
    </w:p>
    <w:p w14:paraId="3F55172F" w14:textId="64763B09" w:rsidR="00E74E24" w:rsidRPr="00D655CD" w:rsidRDefault="00E74E24" w:rsidP="0037144E">
      <w:pPr>
        <w:keepNext/>
        <w:numPr>
          <w:ilvl w:val="1"/>
          <w:numId w:val="7"/>
        </w:numPr>
        <w:spacing w:before="240" w:after="120" w:line="240" w:lineRule="auto"/>
        <w:ind w:left="994" w:hanging="588"/>
        <w:outlineLvl w:val="1"/>
        <w:rPr>
          <w:rFonts w:eastAsia="Times New Roman"/>
          <w:b/>
          <w:i/>
          <w:spacing w:val="0"/>
          <w:sz w:val="24"/>
          <w:szCs w:val="20"/>
        </w:rPr>
      </w:pPr>
      <w:bookmarkStart w:id="1" w:name="_Hlk130391897"/>
      <w:r w:rsidRPr="00D655CD">
        <w:rPr>
          <w:rFonts w:eastAsia="Times New Roman" w:hint="eastAsia"/>
          <w:b/>
          <w:i/>
          <w:spacing w:val="0"/>
          <w:sz w:val="24"/>
          <w:szCs w:val="20"/>
        </w:rPr>
        <w:t>Корекция</w:t>
      </w:r>
      <w:r w:rsidRPr="00D655CD">
        <w:rPr>
          <w:rFonts w:eastAsia="Times New Roman"/>
          <w:b/>
          <w:i/>
          <w:spacing w:val="0"/>
          <w:sz w:val="24"/>
          <w:szCs w:val="20"/>
        </w:rPr>
        <w:t xml:space="preserve"> </w:t>
      </w:r>
      <w:r w:rsidRPr="00D655CD">
        <w:rPr>
          <w:rFonts w:eastAsia="Times New Roman" w:hint="eastAsia"/>
          <w:b/>
          <w:i/>
          <w:spacing w:val="0"/>
          <w:sz w:val="24"/>
          <w:szCs w:val="20"/>
        </w:rPr>
        <w:t>с</w:t>
      </w:r>
      <w:r w:rsidRPr="00D655CD">
        <w:rPr>
          <w:rFonts w:eastAsia="Times New Roman"/>
          <w:b/>
          <w:i/>
          <w:spacing w:val="0"/>
          <w:sz w:val="24"/>
          <w:szCs w:val="20"/>
        </w:rPr>
        <w:t xml:space="preserve"> </w:t>
      </w:r>
      <w:r w:rsidRPr="00D655CD">
        <w:rPr>
          <w:rFonts w:eastAsia="Times New Roman" w:hint="eastAsia"/>
          <w:b/>
          <w:i/>
          <w:spacing w:val="0"/>
          <w:sz w:val="24"/>
          <w:szCs w:val="20"/>
        </w:rPr>
        <w:t>фактор</w:t>
      </w:r>
      <w:r w:rsidRPr="00D655CD">
        <w:rPr>
          <w:rFonts w:eastAsia="Times New Roman"/>
          <w:b/>
          <w:i/>
          <w:spacing w:val="0"/>
          <w:sz w:val="24"/>
          <w:szCs w:val="20"/>
        </w:rPr>
        <w:t xml:space="preserve"> Z</w:t>
      </w:r>
      <w:r w:rsidR="007C62BB" w:rsidRPr="00D655CD">
        <w:rPr>
          <w:rFonts w:eastAsia="Times New Roman"/>
          <w:b/>
          <w:i/>
          <w:spacing w:val="0"/>
          <w:sz w:val="24"/>
          <w:szCs w:val="20"/>
          <w:lang w:val="en-US"/>
        </w:rPr>
        <w:t xml:space="preserve"> </w:t>
      </w:r>
    </w:p>
    <w:bookmarkEnd w:id="1"/>
    <w:p w14:paraId="263A2956" w14:textId="369405DA" w:rsidR="009B36EC" w:rsidRPr="00D655CD" w:rsidRDefault="00DE637A" w:rsidP="00D655CD">
      <w:pPr>
        <w:spacing w:line="280" w:lineRule="atLeast"/>
        <w:ind w:left="1036"/>
      </w:pPr>
      <w:r w:rsidRPr="00D655CD">
        <w:rPr>
          <w:rFonts w:eastAsia="Times New Roman"/>
          <w:spacing w:val="0"/>
        </w:rPr>
        <w:t xml:space="preserve">Съгласно чл.38 ал. 7 и ал.8 от Наредба 1 за целите на ценообразуване на </w:t>
      </w:r>
      <w:r w:rsidR="00D655CD" w:rsidRPr="00D655CD">
        <w:rPr>
          <w:rFonts w:eastAsia="Times New Roman"/>
          <w:spacing w:val="0"/>
        </w:rPr>
        <w:t>третата</w:t>
      </w:r>
      <w:r w:rsidRPr="00D655CD">
        <w:rPr>
          <w:rFonts w:eastAsia="Times New Roman"/>
          <w:spacing w:val="0"/>
        </w:rPr>
        <w:t xml:space="preserve"> година от </w:t>
      </w:r>
      <w:r w:rsidR="00E23F2E" w:rsidRPr="00D655CD">
        <w:rPr>
          <w:rFonts w:eastAsia="Times New Roman"/>
          <w:spacing w:val="0"/>
        </w:rPr>
        <w:t>Седми</w:t>
      </w:r>
      <w:r w:rsidRPr="00D655CD">
        <w:rPr>
          <w:rFonts w:eastAsia="Times New Roman"/>
          <w:spacing w:val="0"/>
        </w:rPr>
        <w:t xml:space="preserve"> регулаторен период е изчислен Z фактор, като е приложена формулата в ал.7</w:t>
      </w:r>
      <w:r w:rsidR="00002678" w:rsidRPr="00D655CD">
        <w:rPr>
          <w:rFonts w:eastAsia="Times New Roman"/>
          <w:spacing w:val="0"/>
        </w:rPr>
        <w:t xml:space="preserve">. </w:t>
      </w:r>
    </w:p>
    <w:p w14:paraId="2050969F" w14:textId="77777777" w:rsidR="009B36EC" w:rsidRPr="00D655CD" w:rsidRDefault="009B36EC" w:rsidP="009B36EC">
      <w:pPr>
        <w:spacing w:line="280" w:lineRule="atLeast"/>
        <w:rPr>
          <w:rFonts w:eastAsia="Times New Roman"/>
          <w:spacing w:val="0"/>
          <w:lang w:val="ru-RU"/>
        </w:rPr>
      </w:pPr>
    </w:p>
    <w:p w14:paraId="2B630718" w14:textId="77777777" w:rsidR="009B36EC" w:rsidRPr="00D655CD" w:rsidRDefault="009B36EC" w:rsidP="009B36EC">
      <w:pPr>
        <w:spacing w:line="280" w:lineRule="atLeast"/>
        <w:rPr>
          <w:rFonts w:eastAsia="Times New Roman"/>
          <w:spacing w:val="0"/>
        </w:rPr>
      </w:pPr>
    </w:p>
    <w:p w14:paraId="1113DEFD" w14:textId="7A54AAF3" w:rsidR="009B36EC" w:rsidRPr="00D655CD" w:rsidRDefault="00A47F56" w:rsidP="00A47F56">
      <w:pPr>
        <w:pStyle w:val="ListParagraph"/>
        <w:spacing w:line="280" w:lineRule="atLeast"/>
        <w:ind w:left="1418"/>
        <w:rPr>
          <w:rFonts w:ascii="Frutiger Next for EVN Light" w:hAnsi="Frutiger Next for EVN Light"/>
          <w:b/>
          <w:bCs/>
          <w:sz w:val="19"/>
          <w:szCs w:val="19"/>
          <w:lang w:val="ru-RU"/>
        </w:rPr>
      </w:pPr>
      <w:r w:rsidRPr="00D655CD">
        <w:rPr>
          <w:rFonts w:ascii="Frutiger Next for EVN Light" w:hAnsi="Frutiger Next for EVN Light"/>
          <w:b/>
          <w:bCs/>
          <w:i/>
          <w:iCs/>
          <w:lang w:val="en-US"/>
        </w:rPr>
        <w:lastRenderedPageBreak/>
        <w:t>e</w:t>
      </w:r>
      <w:r w:rsidRPr="00D655CD">
        <w:rPr>
          <w:rFonts w:ascii="Frutiger Next for EVN Light" w:hAnsi="Frutiger Next for EVN Light"/>
          <w:b/>
          <w:bCs/>
          <w:i/>
          <w:iCs/>
          <w:lang w:val="ru-RU"/>
        </w:rPr>
        <w:t>1</w:t>
      </w:r>
      <w:r w:rsidRPr="00D655CD">
        <w:rPr>
          <w:rFonts w:ascii="Frutiger Next for EVN Light" w:hAnsi="Frutiger Next for EVN Light"/>
          <w:b/>
          <w:bCs/>
          <w:sz w:val="19"/>
          <w:szCs w:val="19"/>
          <w:lang w:val="ru-RU"/>
        </w:rPr>
        <w:t xml:space="preserve">. </w:t>
      </w:r>
      <w:r w:rsidR="009B36EC" w:rsidRPr="00D655CD">
        <w:rPr>
          <w:rFonts w:ascii="Frutiger Next for EVN Light" w:hAnsi="Frutiger Next for EVN Light"/>
          <w:b/>
          <w:bCs/>
          <w:sz w:val="19"/>
          <w:szCs w:val="19"/>
          <w:lang w:val="bg-BG"/>
        </w:rPr>
        <w:t>Калкулация на Z фактор</w:t>
      </w:r>
      <w:r w:rsidR="009B36EC" w:rsidRPr="00D655CD">
        <w:rPr>
          <w:rFonts w:ascii="Frutiger Next for EVN Light" w:hAnsi="Frutiger Next for EVN Light"/>
          <w:b/>
          <w:bCs/>
          <w:sz w:val="19"/>
          <w:szCs w:val="19"/>
          <w:lang w:val="ru-RU"/>
        </w:rPr>
        <w:t xml:space="preserve"> </w:t>
      </w:r>
      <w:r w:rsidR="009B36EC" w:rsidRPr="00D655CD">
        <w:rPr>
          <w:rFonts w:ascii="Frutiger Next for EVN Light" w:hAnsi="Frutiger Next for EVN Light"/>
          <w:b/>
          <w:bCs/>
          <w:sz w:val="19"/>
          <w:szCs w:val="19"/>
          <w:lang w:val="bg-BG"/>
        </w:rPr>
        <w:t>за периода юли</w:t>
      </w:r>
      <w:r w:rsidR="00D655CD" w:rsidRPr="00D655CD">
        <w:rPr>
          <w:rFonts w:ascii="Frutiger Next for EVN Light" w:hAnsi="Frutiger Next for EVN Light"/>
          <w:b/>
          <w:bCs/>
          <w:sz w:val="19"/>
          <w:szCs w:val="19"/>
          <w:lang w:val="bg-BG"/>
        </w:rPr>
        <w:t xml:space="preserve"> 2025г.</w:t>
      </w:r>
      <w:r w:rsidR="009B36EC" w:rsidRPr="00D655CD">
        <w:rPr>
          <w:rFonts w:ascii="Frutiger Next for EVN Light" w:hAnsi="Frutiger Next for EVN Light"/>
          <w:b/>
          <w:bCs/>
          <w:sz w:val="19"/>
          <w:szCs w:val="19"/>
          <w:lang w:val="bg-BG"/>
        </w:rPr>
        <w:t xml:space="preserve"> – </w:t>
      </w:r>
      <w:r w:rsidR="00D655CD" w:rsidRPr="00D655CD">
        <w:rPr>
          <w:rFonts w:ascii="Frutiger Next for EVN Light" w:hAnsi="Frutiger Next for EVN Light"/>
          <w:b/>
          <w:bCs/>
          <w:sz w:val="19"/>
          <w:szCs w:val="19"/>
          <w:lang w:val="bg-BG"/>
        </w:rPr>
        <w:t>юни</w:t>
      </w:r>
      <w:r w:rsidR="009B36EC" w:rsidRPr="00D655CD">
        <w:rPr>
          <w:rFonts w:ascii="Frutiger Next for EVN Light" w:hAnsi="Frutiger Next for EVN Light"/>
          <w:b/>
          <w:bCs/>
          <w:sz w:val="19"/>
          <w:szCs w:val="19"/>
          <w:lang w:val="bg-BG"/>
        </w:rPr>
        <w:t xml:space="preserve"> 202</w:t>
      </w:r>
      <w:r w:rsidR="00D655CD" w:rsidRPr="00D655CD">
        <w:rPr>
          <w:rFonts w:ascii="Frutiger Next for EVN Light" w:hAnsi="Frutiger Next for EVN Light"/>
          <w:b/>
          <w:bCs/>
          <w:sz w:val="19"/>
          <w:szCs w:val="19"/>
          <w:lang w:val="bg-BG"/>
        </w:rPr>
        <w:t>6</w:t>
      </w:r>
      <w:r w:rsidR="009B36EC" w:rsidRPr="00D655CD">
        <w:rPr>
          <w:rFonts w:ascii="Frutiger Next for EVN Light" w:hAnsi="Frutiger Next for EVN Light"/>
          <w:b/>
          <w:bCs/>
          <w:sz w:val="19"/>
          <w:szCs w:val="19"/>
          <w:lang w:val="bg-BG"/>
        </w:rPr>
        <w:t>г.</w:t>
      </w:r>
      <w:r w:rsidR="009B36EC" w:rsidRPr="00D655CD">
        <w:rPr>
          <w:rFonts w:ascii="Frutiger Next for EVN Light" w:hAnsi="Frutiger Next for EVN Light"/>
          <w:sz w:val="19"/>
          <w:szCs w:val="19"/>
          <w:lang w:val="bg-BG"/>
        </w:rPr>
        <w:t xml:space="preserve"> </w:t>
      </w:r>
    </w:p>
    <w:p w14:paraId="4D190F91" w14:textId="77777777" w:rsidR="00A47F56" w:rsidRPr="00D655CD" w:rsidRDefault="00A47F56" w:rsidP="00A47F56">
      <w:pPr>
        <w:pStyle w:val="ListParagraph"/>
        <w:spacing w:line="280" w:lineRule="atLeast"/>
        <w:ind w:left="1418"/>
        <w:rPr>
          <w:rFonts w:ascii="Frutiger Next for EVN Light" w:hAnsi="Frutiger Next for EVN Light"/>
          <w:b/>
          <w:bCs/>
          <w:sz w:val="19"/>
          <w:szCs w:val="19"/>
          <w:lang w:val="ru-RU"/>
        </w:rPr>
      </w:pPr>
    </w:p>
    <w:p w14:paraId="425E5D63" w14:textId="682CDAF1" w:rsidR="009B36EC" w:rsidRPr="003D10E4" w:rsidRDefault="00B7136C" w:rsidP="009B36EC">
      <w:pPr>
        <w:pStyle w:val="ListParagraph"/>
        <w:spacing w:line="280" w:lineRule="atLeast"/>
        <w:ind w:left="1790"/>
        <w:rPr>
          <w:rFonts w:ascii="Frutiger Next for EVN Light" w:hAnsi="Frutiger Next for EVN Light"/>
          <w:sz w:val="19"/>
          <w:szCs w:val="19"/>
          <w:lang w:val="bg-BG"/>
        </w:rPr>
      </w:pPr>
      <w:r w:rsidRPr="003D10E4">
        <w:rPr>
          <w:rFonts w:ascii="Frutiger Next for EVN Light" w:hAnsi="Frutiger Next for EVN Light"/>
          <w:sz w:val="19"/>
          <w:szCs w:val="19"/>
          <w:lang w:val="bg-BG"/>
        </w:rPr>
        <w:t xml:space="preserve">Калкулацията </w:t>
      </w:r>
      <w:r w:rsidR="00DE2C42" w:rsidRPr="003D10E4">
        <w:rPr>
          <w:rFonts w:ascii="Frutiger Next for EVN Light" w:hAnsi="Frutiger Next for EVN Light"/>
          <w:sz w:val="19"/>
          <w:szCs w:val="19"/>
          <w:lang w:val="bg-BG"/>
        </w:rPr>
        <w:t xml:space="preserve">на Z фактор за периода юли 2025г. – юни 2026г. е направена </w:t>
      </w:r>
      <w:r w:rsidRPr="003D10E4">
        <w:rPr>
          <w:rFonts w:ascii="Frutiger Next for EVN Light" w:hAnsi="Frutiger Next for EVN Light"/>
          <w:sz w:val="19"/>
          <w:szCs w:val="19"/>
          <w:lang w:val="bg-BG"/>
        </w:rPr>
        <w:t>на база на параметрите одобрени в Ц-25/01.07.2025 и данните на дружеството</w:t>
      </w:r>
      <w:r w:rsidR="00DE2C42" w:rsidRPr="003D10E4">
        <w:rPr>
          <w:rFonts w:ascii="Frutiger Next for EVN Light" w:hAnsi="Frutiger Next for EVN Light"/>
          <w:sz w:val="19"/>
          <w:szCs w:val="19"/>
          <w:lang w:val="bg-BG"/>
        </w:rPr>
        <w:t>, като е п</w:t>
      </w:r>
      <w:r w:rsidR="009B36EC" w:rsidRPr="003D10E4">
        <w:rPr>
          <w:rFonts w:ascii="Frutiger Next for EVN Light" w:hAnsi="Frutiger Next for EVN Light"/>
          <w:sz w:val="19"/>
          <w:szCs w:val="19"/>
          <w:lang w:val="bg-BG"/>
        </w:rPr>
        <w:t>риложена е формулата от чл.38 ал. 7 от Наредба 1 :</w:t>
      </w:r>
    </w:p>
    <w:p w14:paraId="393171C3" w14:textId="77777777" w:rsidR="009B36EC" w:rsidRPr="003D10E4" w:rsidRDefault="009B36EC" w:rsidP="009B36EC">
      <w:pPr>
        <w:spacing w:line="280" w:lineRule="atLeast"/>
        <w:ind w:left="1036"/>
        <w:rPr>
          <w:rFonts w:eastAsia="Times New Roman"/>
          <w:spacing w:val="0"/>
        </w:rPr>
      </w:pPr>
    </w:p>
    <w:p w14:paraId="38E614AA" w14:textId="77777777" w:rsidR="009B36EC" w:rsidRPr="003D10E4" w:rsidRDefault="009B36EC" w:rsidP="009B36EC">
      <w:pPr>
        <w:spacing w:line="280" w:lineRule="atLeast"/>
        <w:ind w:left="1036"/>
        <w:rPr>
          <w:rFonts w:eastAsia="Times New Roman"/>
          <w:spacing w:val="0"/>
        </w:rPr>
      </w:pPr>
      <w:r w:rsidRPr="003D10E4">
        <w:rPr>
          <w:rFonts w:eastAsia="Times New Roman"/>
          <w:noProof/>
          <w:spacing w:val="0"/>
          <w:lang w:eastAsia="bg-BG"/>
        </w:rPr>
        <w:drawing>
          <wp:inline distT="0" distB="0" distL="0" distR="0" wp14:anchorId="701F41B0" wp14:editId="7A27E59C">
            <wp:extent cx="5181600" cy="394568"/>
            <wp:effectExtent l="0" t="0" r="0" b="5715"/>
            <wp:docPr id="1521581537" name="Picture 1521581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1830" cy="408292"/>
                    </a:xfrm>
                    <a:prstGeom prst="rect">
                      <a:avLst/>
                    </a:prstGeom>
                    <a:noFill/>
                    <a:ln>
                      <a:noFill/>
                    </a:ln>
                  </pic:spPr>
                </pic:pic>
              </a:graphicData>
            </a:graphic>
          </wp:inline>
        </w:drawing>
      </w:r>
    </w:p>
    <w:p w14:paraId="6DB39AE4" w14:textId="77777777" w:rsidR="009B36EC" w:rsidRPr="003D10E4" w:rsidRDefault="009B36EC" w:rsidP="009B36EC">
      <w:pPr>
        <w:spacing w:line="280" w:lineRule="atLeast"/>
        <w:ind w:left="1036"/>
        <w:rPr>
          <w:rFonts w:eastAsia="Times New Roman"/>
          <w:spacing w:val="0"/>
        </w:rPr>
      </w:pPr>
    </w:p>
    <w:p w14:paraId="1E4A1491" w14:textId="77777777" w:rsidR="009B36EC" w:rsidRPr="003D10E4" w:rsidRDefault="009B36EC" w:rsidP="009B36EC">
      <w:pPr>
        <w:spacing w:line="280" w:lineRule="atLeast"/>
        <w:ind w:left="1036"/>
        <w:rPr>
          <w:rFonts w:eastAsia="Times New Roman"/>
          <w:spacing w:val="0"/>
        </w:rPr>
      </w:pPr>
      <w:r w:rsidRPr="003D10E4">
        <w:rPr>
          <w:rFonts w:eastAsia="Times New Roman"/>
          <w:spacing w:val="0"/>
        </w:rPr>
        <w:t xml:space="preserve">където: </w:t>
      </w:r>
    </w:p>
    <w:p w14:paraId="1B03BC58" w14:textId="5FBD816B" w:rsidR="009B36EC" w:rsidRPr="003D10E4" w:rsidRDefault="009B36EC" w:rsidP="009B36EC">
      <w:pPr>
        <w:spacing w:line="280" w:lineRule="atLeast"/>
        <w:ind w:left="1036"/>
        <w:rPr>
          <w:rFonts w:eastAsia="Times New Roman"/>
          <w:spacing w:val="0"/>
        </w:rPr>
      </w:pPr>
      <w:proofErr w:type="spellStart"/>
      <w:r w:rsidRPr="003D10E4">
        <w:rPr>
          <w:rFonts w:eastAsia="Times New Roman"/>
          <w:spacing w:val="0"/>
        </w:rPr>
        <w:t>Путв</w:t>
      </w:r>
      <w:proofErr w:type="spellEnd"/>
      <w:r w:rsidRPr="003D10E4">
        <w:rPr>
          <w:rFonts w:eastAsia="Times New Roman"/>
          <w:spacing w:val="0"/>
        </w:rPr>
        <w:t xml:space="preserve">. са утвърдените необходими приходи, </w:t>
      </w:r>
      <w:r w:rsidR="00A74839">
        <w:rPr>
          <w:rFonts w:eastAsia="Times New Roman"/>
          <w:spacing w:val="0"/>
          <w:lang w:val="en-US"/>
        </w:rPr>
        <w:t>xxx</w:t>
      </w:r>
      <w:r w:rsidR="00E550D3" w:rsidRPr="003D10E4">
        <w:rPr>
          <w:rFonts w:eastAsia="Times New Roman"/>
          <w:spacing w:val="0"/>
          <w:lang w:val="ru-RU"/>
        </w:rPr>
        <w:t xml:space="preserve"> </w:t>
      </w:r>
      <w:proofErr w:type="spellStart"/>
      <w:r w:rsidR="00A74839">
        <w:rPr>
          <w:rFonts w:eastAsia="Times New Roman"/>
          <w:spacing w:val="0"/>
          <w:lang w:val="en-US"/>
        </w:rPr>
        <w:t>xxx</w:t>
      </w:r>
      <w:proofErr w:type="spellEnd"/>
      <w:r w:rsidRPr="003D10E4">
        <w:rPr>
          <w:rFonts w:eastAsia="Times New Roman"/>
          <w:spacing w:val="0"/>
          <w:lang w:val="ru-RU"/>
        </w:rPr>
        <w:t xml:space="preserve"> </w:t>
      </w:r>
      <w:r w:rsidRPr="003D10E4">
        <w:rPr>
          <w:rFonts w:eastAsia="Times New Roman"/>
          <w:spacing w:val="0"/>
        </w:rPr>
        <w:t xml:space="preserve">хил. </w:t>
      </w:r>
      <w:r w:rsidR="00D655CD" w:rsidRPr="003D10E4">
        <w:rPr>
          <w:rFonts w:eastAsia="Times New Roman"/>
          <w:spacing w:val="0"/>
        </w:rPr>
        <w:t>евро</w:t>
      </w:r>
      <w:r w:rsidRPr="003D10E4">
        <w:rPr>
          <w:rFonts w:eastAsia="Times New Roman"/>
          <w:spacing w:val="0"/>
        </w:rPr>
        <w:t xml:space="preserve">. </w:t>
      </w:r>
    </w:p>
    <w:p w14:paraId="795D4240" w14:textId="55A4B780" w:rsidR="009B36EC" w:rsidRPr="00273FEB" w:rsidRDefault="009B36EC" w:rsidP="009B36EC">
      <w:pPr>
        <w:spacing w:line="280" w:lineRule="atLeast"/>
        <w:ind w:left="1036"/>
        <w:rPr>
          <w:rFonts w:eastAsia="Times New Roman"/>
          <w:spacing w:val="0"/>
        </w:rPr>
      </w:pPr>
      <w:proofErr w:type="spellStart"/>
      <w:r w:rsidRPr="003D10E4">
        <w:rPr>
          <w:rFonts w:eastAsia="Times New Roman"/>
          <w:spacing w:val="0"/>
        </w:rPr>
        <w:t>Потч</w:t>
      </w:r>
      <w:proofErr w:type="spellEnd"/>
      <w:r w:rsidRPr="003D10E4">
        <w:rPr>
          <w:rFonts w:eastAsia="Times New Roman"/>
          <w:spacing w:val="0"/>
        </w:rPr>
        <w:t>. - отчетените приходи</w:t>
      </w:r>
      <w:r w:rsidR="00BB1C31" w:rsidRPr="003D10E4">
        <w:rPr>
          <w:rFonts w:eastAsia="Times New Roman"/>
          <w:spacing w:val="0"/>
        </w:rPr>
        <w:t xml:space="preserve"> до м. Февруари 202</w:t>
      </w:r>
      <w:r w:rsidR="00BB1C31" w:rsidRPr="003D10E4">
        <w:rPr>
          <w:rFonts w:eastAsia="Times New Roman"/>
          <w:spacing w:val="0"/>
          <w:lang w:val="ru-RU"/>
        </w:rPr>
        <w:t>6</w:t>
      </w:r>
      <w:r w:rsidR="00BB1C31" w:rsidRPr="003D10E4">
        <w:rPr>
          <w:rFonts w:eastAsia="Times New Roman"/>
          <w:spacing w:val="0"/>
        </w:rPr>
        <w:t>г. и прогнозни</w:t>
      </w:r>
      <w:r w:rsidR="00BB1C31" w:rsidRPr="00273FEB">
        <w:rPr>
          <w:rFonts w:eastAsia="Times New Roman"/>
          <w:spacing w:val="0"/>
        </w:rPr>
        <w:t xml:space="preserve"> стойности за месеците Март, Април, Май и Юни 2026г.</w:t>
      </w:r>
      <w:r w:rsidR="00BB1C31" w:rsidRPr="00273FEB">
        <w:rPr>
          <w:rFonts w:eastAsia="Times New Roman"/>
          <w:spacing w:val="0"/>
          <w:lang w:val="ru-RU"/>
        </w:rPr>
        <w:t xml:space="preserve"> </w:t>
      </w:r>
      <w:r w:rsidRPr="00273FEB">
        <w:rPr>
          <w:rFonts w:eastAsia="Times New Roman"/>
          <w:spacing w:val="0"/>
        </w:rPr>
        <w:t xml:space="preserve">, </w:t>
      </w:r>
      <w:r w:rsidR="00A74839">
        <w:rPr>
          <w:rFonts w:eastAsia="Times New Roman"/>
          <w:spacing w:val="0"/>
          <w:lang w:val="en-US"/>
        </w:rPr>
        <w:t>xxx</w:t>
      </w:r>
      <w:r w:rsidR="00E550D3" w:rsidRPr="00273FEB">
        <w:rPr>
          <w:rFonts w:eastAsia="Times New Roman"/>
          <w:spacing w:val="0"/>
          <w:lang w:val="ru-RU"/>
        </w:rPr>
        <w:t xml:space="preserve"> </w:t>
      </w:r>
      <w:proofErr w:type="spellStart"/>
      <w:r w:rsidR="00A74839">
        <w:rPr>
          <w:rFonts w:eastAsia="Times New Roman"/>
          <w:spacing w:val="0"/>
          <w:lang w:val="en-US"/>
        </w:rPr>
        <w:t>xxx</w:t>
      </w:r>
      <w:proofErr w:type="spellEnd"/>
      <w:r w:rsidRPr="00273FEB">
        <w:rPr>
          <w:rFonts w:eastAsia="Times New Roman"/>
          <w:spacing w:val="0"/>
          <w:lang w:val="ru-RU"/>
        </w:rPr>
        <w:t xml:space="preserve"> </w:t>
      </w:r>
      <w:r w:rsidRPr="00273FEB">
        <w:rPr>
          <w:rFonts w:eastAsia="Times New Roman"/>
          <w:spacing w:val="0"/>
        </w:rPr>
        <w:t xml:space="preserve">хил. </w:t>
      </w:r>
      <w:r w:rsidR="00D655CD" w:rsidRPr="00273FEB">
        <w:rPr>
          <w:rFonts w:eastAsia="Times New Roman"/>
          <w:spacing w:val="0"/>
        </w:rPr>
        <w:t>евро</w:t>
      </w:r>
    </w:p>
    <w:p w14:paraId="09C379A1" w14:textId="30EFE88B" w:rsidR="009B36EC" w:rsidRPr="00273FEB" w:rsidRDefault="009B36EC" w:rsidP="009B36EC">
      <w:pPr>
        <w:spacing w:line="280" w:lineRule="atLeast"/>
        <w:ind w:left="1036"/>
        <w:rPr>
          <w:rFonts w:eastAsia="Times New Roman"/>
          <w:spacing w:val="0"/>
        </w:rPr>
      </w:pPr>
      <w:proofErr w:type="spellStart"/>
      <w:r w:rsidRPr="00273FEB">
        <w:rPr>
          <w:rFonts w:eastAsia="Times New Roman"/>
          <w:spacing w:val="0"/>
        </w:rPr>
        <w:t>Епрог</w:t>
      </w:r>
      <w:proofErr w:type="spellEnd"/>
      <w:r w:rsidRPr="00273FEB">
        <w:rPr>
          <w:rFonts w:eastAsia="Times New Roman"/>
          <w:spacing w:val="0"/>
        </w:rPr>
        <w:t xml:space="preserve">. - прогнозните количества пренесена електрическа енергия, </w:t>
      </w:r>
      <w:r w:rsidR="00A74839">
        <w:rPr>
          <w:rFonts w:eastAsia="Times New Roman"/>
          <w:spacing w:val="0"/>
          <w:lang w:val="en-US"/>
        </w:rPr>
        <w:t>x</w:t>
      </w:r>
      <w:r w:rsidR="00E550D3" w:rsidRPr="00273FEB">
        <w:rPr>
          <w:rFonts w:eastAsia="Times New Roman"/>
          <w:spacing w:val="0"/>
          <w:lang w:val="ru-RU"/>
        </w:rPr>
        <w:t> </w:t>
      </w:r>
      <w:r w:rsidR="00A74839">
        <w:rPr>
          <w:rFonts w:eastAsia="Times New Roman"/>
          <w:spacing w:val="0"/>
          <w:lang w:val="en-US"/>
        </w:rPr>
        <w:t>xxx</w:t>
      </w:r>
      <w:r w:rsidR="00E550D3" w:rsidRPr="00273FEB">
        <w:rPr>
          <w:rFonts w:eastAsia="Times New Roman"/>
          <w:spacing w:val="0"/>
          <w:lang w:val="ru-RU"/>
        </w:rPr>
        <w:t xml:space="preserve"> </w:t>
      </w:r>
      <w:proofErr w:type="spellStart"/>
      <w:r w:rsidR="00A74839">
        <w:rPr>
          <w:rFonts w:eastAsia="Times New Roman"/>
          <w:spacing w:val="0"/>
          <w:lang w:val="en-US"/>
        </w:rPr>
        <w:t>xxx</w:t>
      </w:r>
      <w:proofErr w:type="spellEnd"/>
      <w:r w:rsidRPr="00273FEB">
        <w:rPr>
          <w:rFonts w:eastAsia="Times New Roman"/>
          <w:spacing w:val="0"/>
        </w:rPr>
        <w:t xml:space="preserve">  </w:t>
      </w:r>
      <w:r w:rsidRPr="00273FEB">
        <w:rPr>
          <w:rFonts w:eastAsia="Times New Roman"/>
          <w:spacing w:val="0"/>
          <w:lang w:val="en-US"/>
        </w:rPr>
        <w:t>M</w:t>
      </w:r>
      <w:proofErr w:type="spellStart"/>
      <w:r w:rsidRPr="00273FEB">
        <w:rPr>
          <w:rFonts w:eastAsia="Times New Roman"/>
          <w:spacing w:val="0"/>
        </w:rPr>
        <w:t>Wh</w:t>
      </w:r>
      <w:proofErr w:type="spellEnd"/>
      <w:r w:rsidRPr="00273FEB">
        <w:rPr>
          <w:rFonts w:eastAsia="Times New Roman"/>
          <w:spacing w:val="0"/>
        </w:rPr>
        <w:t xml:space="preserve">; </w:t>
      </w:r>
    </w:p>
    <w:p w14:paraId="2B1DCA04" w14:textId="2FCC2052" w:rsidR="009B36EC" w:rsidRPr="00273FEB" w:rsidRDefault="009B36EC" w:rsidP="009B36EC">
      <w:pPr>
        <w:spacing w:line="280" w:lineRule="atLeast"/>
        <w:ind w:left="1036"/>
        <w:rPr>
          <w:rFonts w:eastAsia="Times New Roman"/>
          <w:spacing w:val="0"/>
        </w:rPr>
      </w:pPr>
      <w:proofErr w:type="spellStart"/>
      <w:r w:rsidRPr="00273FEB">
        <w:rPr>
          <w:rFonts w:eastAsia="Times New Roman"/>
          <w:spacing w:val="0"/>
        </w:rPr>
        <w:t>Еотч</w:t>
      </w:r>
      <w:proofErr w:type="spellEnd"/>
      <w:r w:rsidRPr="00273FEB">
        <w:rPr>
          <w:rFonts w:eastAsia="Times New Roman"/>
          <w:spacing w:val="0"/>
        </w:rPr>
        <w:t>. - отчетените количества пренесена електрическа енергия</w:t>
      </w:r>
      <w:r w:rsidR="00BB1C31" w:rsidRPr="00273FEB">
        <w:rPr>
          <w:rFonts w:eastAsia="Times New Roman"/>
          <w:spacing w:val="0"/>
        </w:rPr>
        <w:t xml:space="preserve"> до м. Февруари 202</w:t>
      </w:r>
      <w:r w:rsidR="00BB1C31" w:rsidRPr="00273FEB">
        <w:rPr>
          <w:rFonts w:eastAsia="Times New Roman"/>
          <w:spacing w:val="0"/>
          <w:lang w:val="ru-RU"/>
        </w:rPr>
        <w:t>6</w:t>
      </w:r>
      <w:r w:rsidR="00BB1C31" w:rsidRPr="00273FEB">
        <w:rPr>
          <w:rFonts w:eastAsia="Times New Roman"/>
          <w:spacing w:val="0"/>
        </w:rPr>
        <w:t>г. и прогнозни стойности за месеците Март, Април, Май и Юни 2026г.</w:t>
      </w:r>
      <w:r w:rsidRPr="00273FEB">
        <w:rPr>
          <w:rFonts w:eastAsia="Times New Roman"/>
          <w:spacing w:val="0"/>
        </w:rPr>
        <w:t xml:space="preserve">, </w:t>
      </w:r>
      <w:r w:rsidR="00A74839">
        <w:rPr>
          <w:rFonts w:eastAsia="Times New Roman"/>
          <w:spacing w:val="0"/>
          <w:lang w:val="en-US"/>
        </w:rPr>
        <w:t>x</w:t>
      </w:r>
      <w:r w:rsidR="00E550D3" w:rsidRPr="00273FEB">
        <w:rPr>
          <w:rFonts w:eastAsia="Times New Roman"/>
          <w:spacing w:val="0"/>
          <w:lang w:val="ru-RU"/>
        </w:rPr>
        <w:t xml:space="preserve"> </w:t>
      </w:r>
      <w:r w:rsidR="00A74839">
        <w:rPr>
          <w:rFonts w:eastAsia="Times New Roman"/>
          <w:spacing w:val="0"/>
          <w:lang w:val="en-US"/>
        </w:rPr>
        <w:t>xxx</w:t>
      </w:r>
      <w:r w:rsidR="00E550D3" w:rsidRPr="00273FEB">
        <w:rPr>
          <w:rFonts w:eastAsia="Times New Roman"/>
          <w:spacing w:val="0"/>
          <w:lang w:val="ru-RU"/>
        </w:rPr>
        <w:t xml:space="preserve"> </w:t>
      </w:r>
      <w:proofErr w:type="spellStart"/>
      <w:r w:rsidR="00A74839">
        <w:rPr>
          <w:rFonts w:eastAsia="Times New Roman"/>
          <w:spacing w:val="0"/>
          <w:lang w:val="en-US"/>
        </w:rPr>
        <w:t>xxx</w:t>
      </w:r>
      <w:proofErr w:type="spellEnd"/>
      <w:r w:rsidR="00E550D3" w:rsidRPr="00273FEB">
        <w:rPr>
          <w:rFonts w:eastAsia="Times New Roman"/>
          <w:spacing w:val="0"/>
          <w:lang w:val="ru-RU"/>
        </w:rPr>
        <w:t xml:space="preserve"> </w:t>
      </w:r>
      <w:proofErr w:type="gramStart"/>
      <w:r w:rsidRPr="00273FEB">
        <w:rPr>
          <w:rFonts w:eastAsia="Times New Roman"/>
          <w:spacing w:val="0"/>
          <w:lang w:val="en-US"/>
        </w:rPr>
        <w:t>M</w:t>
      </w:r>
      <w:proofErr w:type="spellStart"/>
      <w:r w:rsidRPr="00273FEB">
        <w:rPr>
          <w:rFonts w:eastAsia="Times New Roman"/>
          <w:spacing w:val="0"/>
        </w:rPr>
        <w:t>Wh</w:t>
      </w:r>
      <w:proofErr w:type="spellEnd"/>
      <w:r w:rsidRPr="00273FEB">
        <w:rPr>
          <w:rFonts w:eastAsia="Times New Roman"/>
          <w:spacing w:val="0"/>
        </w:rPr>
        <w:t>;</w:t>
      </w:r>
      <w:proofErr w:type="gramEnd"/>
      <w:r w:rsidRPr="00273FEB">
        <w:rPr>
          <w:rFonts w:eastAsia="Times New Roman"/>
          <w:spacing w:val="0"/>
        </w:rPr>
        <w:t xml:space="preserve"> </w:t>
      </w:r>
    </w:p>
    <w:p w14:paraId="30DBBB98" w14:textId="60E15A9C" w:rsidR="009B36EC" w:rsidRPr="00273FEB" w:rsidRDefault="009B36EC" w:rsidP="009B36EC">
      <w:pPr>
        <w:spacing w:line="280" w:lineRule="atLeast"/>
        <w:ind w:left="1036"/>
        <w:rPr>
          <w:rFonts w:eastAsia="Times New Roman"/>
          <w:spacing w:val="0"/>
        </w:rPr>
      </w:pPr>
      <w:proofErr w:type="spellStart"/>
      <w:r w:rsidRPr="00273FEB">
        <w:rPr>
          <w:rFonts w:eastAsia="Times New Roman"/>
          <w:spacing w:val="0"/>
        </w:rPr>
        <w:t>ТРодоб</w:t>
      </w:r>
      <w:proofErr w:type="spellEnd"/>
      <w:r w:rsidRPr="00273FEB">
        <w:rPr>
          <w:rFonts w:eastAsia="Times New Roman"/>
          <w:spacing w:val="0"/>
        </w:rPr>
        <w:t>.</w:t>
      </w:r>
      <w:r w:rsidRPr="00273FEB">
        <w:rPr>
          <w:rFonts w:eastAsia="Times New Roman"/>
          <w:spacing w:val="0"/>
          <w:lang w:val="ru-RU"/>
        </w:rPr>
        <w:t>%</w:t>
      </w:r>
      <w:r w:rsidRPr="00273FEB">
        <w:rPr>
          <w:rFonts w:eastAsia="Times New Roman"/>
          <w:spacing w:val="0"/>
        </w:rPr>
        <w:t xml:space="preserve"> - одобрените технологични разходи за регулаторния период, </w:t>
      </w:r>
      <w:r w:rsidR="00A74839">
        <w:rPr>
          <w:rFonts w:eastAsia="Times New Roman"/>
          <w:spacing w:val="0"/>
          <w:lang w:val="en-US"/>
        </w:rPr>
        <w:t>x</w:t>
      </w:r>
      <w:r w:rsidRPr="00273FEB">
        <w:rPr>
          <w:rFonts w:eastAsia="Times New Roman"/>
          <w:spacing w:val="0"/>
          <w:lang w:val="ru-RU"/>
        </w:rPr>
        <w:t>,</w:t>
      </w:r>
      <w:r w:rsidR="00A74839">
        <w:rPr>
          <w:rFonts w:eastAsia="Times New Roman"/>
          <w:spacing w:val="0"/>
          <w:lang w:val="en-US"/>
        </w:rPr>
        <w:t>x</w:t>
      </w:r>
      <w:r w:rsidRPr="00273FEB">
        <w:rPr>
          <w:rFonts w:eastAsia="Times New Roman"/>
          <w:spacing w:val="0"/>
        </w:rPr>
        <w:t xml:space="preserve">%; </w:t>
      </w:r>
    </w:p>
    <w:p w14:paraId="78B87C46" w14:textId="77777777" w:rsidR="009B36EC" w:rsidRPr="00273FEB" w:rsidRDefault="009B36EC" w:rsidP="009B36EC">
      <w:pPr>
        <w:spacing w:line="280" w:lineRule="atLeast"/>
        <w:ind w:left="1036"/>
        <w:rPr>
          <w:rFonts w:eastAsia="Times New Roman"/>
          <w:spacing w:val="0"/>
        </w:rPr>
      </w:pPr>
      <w:proofErr w:type="spellStart"/>
      <w:r w:rsidRPr="00273FEB">
        <w:rPr>
          <w:rFonts w:eastAsia="Times New Roman"/>
          <w:spacing w:val="0"/>
        </w:rPr>
        <w:t>Цтр</w:t>
      </w:r>
      <w:proofErr w:type="spellEnd"/>
      <w:r w:rsidRPr="00273FEB">
        <w:rPr>
          <w:rFonts w:eastAsia="Times New Roman"/>
          <w:spacing w:val="0"/>
        </w:rPr>
        <w:t>. е утвърдената прогнозна пазарна цена по чл. 37в, по която електроразпределителните</w:t>
      </w:r>
    </w:p>
    <w:p w14:paraId="58848343" w14:textId="77777777" w:rsidR="009B36EC" w:rsidRPr="00273FEB" w:rsidRDefault="009B36EC" w:rsidP="009B36EC">
      <w:pPr>
        <w:spacing w:line="280" w:lineRule="atLeast"/>
        <w:ind w:left="1036"/>
        <w:rPr>
          <w:rFonts w:eastAsia="Times New Roman"/>
          <w:spacing w:val="0"/>
        </w:rPr>
      </w:pPr>
      <w:r w:rsidRPr="00273FEB">
        <w:rPr>
          <w:rFonts w:eastAsia="Times New Roman"/>
          <w:spacing w:val="0"/>
        </w:rPr>
        <w:t>дружества купуват електрическа енергия за покриване на технологичните разходи, към която са</w:t>
      </w:r>
    </w:p>
    <w:p w14:paraId="6EAC88AA" w14:textId="77777777" w:rsidR="009B36EC" w:rsidRPr="00273FEB" w:rsidRDefault="009B36EC" w:rsidP="009B36EC">
      <w:pPr>
        <w:spacing w:line="280" w:lineRule="atLeast"/>
        <w:ind w:left="1036"/>
        <w:rPr>
          <w:rFonts w:eastAsia="Times New Roman"/>
          <w:spacing w:val="0"/>
        </w:rPr>
      </w:pPr>
      <w:r w:rsidRPr="00273FEB">
        <w:rPr>
          <w:rFonts w:eastAsia="Times New Roman"/>
          <w:spacing w:val="0"/>
        </w:rPr>
        <w:t>прибавени цени за пренос и достъп през/до електропреносната мрежа, цена за задължения към</w:t>
      </w:r>
    </w:p>
    <w:p w14:paraId="6C03CE1A" w14:textId="5411CF6F" w:rsidR="009B36EC" w:rsidRPr="00273FEB" w:rsidRDefault="009B36EC" w:rsidP="009B36EC">
      <w:pPr>
        <w:spacing w:line="280" w:lineRule="atLeast"/>
        <w:ind w:left="1036"/>
        <w:rPr>
          <w:rFonts w:eastAsia="Times New Roman"/>
          <w:spacing w:val="0"/>
        </w:rPr>
      </w:pPr>
      <w:r w:rsidRPr="00273FEB">
        <w:rPr>
          <w:rFonts w:eastAsia="Times New Roman"/>
          <w:spacing w:val="0"/>
        </w:rPr>
        <w:t xml:space="preserve">обществото и разходи за балансиране, </w:t>
      </w:r>
      <w:r w:rsidR="00A74839">
        <w:rPr>
          <w:rFonts w:eastAsia="Times New Roman"/>
          <w:spacing w:val="0"/>
          <w:lang w:val="en-US"/>
        </w:rPr>
        <w:t>xxx</w:t>
      </w:r>
      <w:r w:rsidR="00BB1C31" w:rsidRPr="00273FEB">
        <w:rPr>
          <w:rFonts w:eastAsia="Times New Roman"/>
          <w:spacing w:val="0"/>
          <w:lang w:val="ru-RU"/>
        </w:rPr>
        <w:t>,</w:t>
      </w:r>
      <w:r w:rsidR="00A74839">
        <w:rPr>
          <w:rFonts w:eastAsia="Times New Roman"/>
          <w:spacing w:val="0"/>
          <w:lang w:val="en-US"/>
        </w:rPr>
        <w:t>xx</w:t>
      </w:r>
      <w:r w:rsidRPr="00273FEB">
        <w:rPr>
          <w:rFonts w:eastAsia="Times New Roman"/>
          <w:spacing w:val="0"/>
          <w:lang w:val="ru-RU"/>
        </w:rPr>
        <w:t xml:space="preserve"> </w:t>
      </w:r>
      <w:r w:rsidR="00891D90" w:rsidRPr="00273FEB">
        <w:rPr>
          <w:rFonts w:eastAsia="Times New Roman"/>
          <w:spacing w:val="0"/>
        </w:rPr>
        <w:t>евро</w:t>
      </w:r>
      <w:r w:rsidRPr="00273FEB">
        <w:rPr>
          <w:rFonts w:eastAsia="Times New Roman"/>
          <w:spacing w:val="0"/>
        </w:rPr>
        <w:t>/</w:t>
      </w:r>
      <w:r w:rsidRPr="00273FEB">
        <w:rPr>
          <w:rFonts w:eastAsia="Times New Roman"/>
          <w:spacing w:val="0"/>
          <w:lang w:val="en-US"/>
        </w:rPr>
        <w:t>M</w:t>
      </w:r>
      <w:proofErr w:type="spellStart"/>
      <w:r w:rsidRPr="00273FEB">
        <w:rPr>
          <w:rFonts w:eastAsia="Times New Roman"/>
          <w:spacing w:val="0"/>
        </w:rPr>
        <w:t>Wh</w:t>
      </w:r>
      <w:proofErr w:type="spellEnd"/>
      <w:r w:rsidRPr="00273FEB">
        <w:rPr>
          <w:rFonts w:eastAsia="Times New Roman"/>
          <w:spacing w:val="0"/>
        </w:rPr>
        <w:t>;</w:t>
      </w:r>
    </w:p>
    <w:p w14:paraId="6906AE75" w14:textId="20949F9E" w:rsidR="009B36EC" w:rsidRPr="00273FEB" w:rsidRDefault="009B36EC" w:rsidP="008C3D26">
      <w:pPr>
        <w:spacing w:line="280" w:lineRule="atLeast"/>
        <w:ind w:left="1036"/>
        <w:rPr>
          <w:rFonts w:eastAsia="Times New Roman"/>
          <w:spacing w:val="0"/>
          <w:lang w:val="ru-RU"/>
        </w:rPr>
      </w:pPr>
      <w:r w:rsidRPr="00273FEB">
        <w:rPr>
          <w:rFonts w:eastAsia="Times New Roman"/>
          <w:spacing w:val="0"/>
        </w:rPr>
        <w:t>Цтр.1 е цена, изчислена по реда на ал. 8, по която електроразпределителните дружества са закупили електрическа енергия за покриване на технологичните разходи, към която са прибавени цени за пренос и достъп през/до електропреносната мрежа, цена за задължения към обществото и разходи за балансиране</w:t>
      </w:r>
      <w:r w:rsidRPr="00273FEB">
        <w:rPr>
          <w:rFonts w:eastAsia="Times New Roman"/>
          <w:spacing w:val="0"/>
          <w:lang w:val="ru-RU"/>
        </w:rPr>
        <w:t>,</w:t>
      </w:r>
      <w:r w:rsidRPr="00273FEB">
        <w:rPr>
          <w:rFonts w:eastAsia="Times New Roman"/>
          <w:spacing w:val="0"/>
        </w:rPr>
        <w:t xml:space="preserve"> </w:t>
      </w:r>
      <w:r w:rsidR="00A74839">
        <w:rPr>
          <w:rFonts w:eastAsia="Times New Roman"/>
          <w:spacing w:val="0"/>
          <w:lang w:val="en-US"/>
        </w:rPr>
        <w:t>xxx</w:t>
      </w:r>
      <w:r w:rsidR="00BB1C31" w:rsidRPr="00273FEB">
        <w:rPr>
          <w:rFonts w:eastAsia="Times New Roman"/>
          <w:spacing w:val="0"/>
          <w:lang w:val="ru-RU"/>
        </w:rPr>
        <w:t>,</w:t>
      </w:r>
      <w:r w:rsidR="00A74839">
        <w:rPr>
          <w:rFonts w:eastAsia="Times New Roman"/>
          <w:spacing w:val="0"/>
          <w:lang w:val="en-US"/>
        </w:rPr>
        <w:t>xx</w:t>
      </w:r>
      <w:r w:rsidRPr="00273FEB">
        <w:rPr>
          <w:rFonts w:eastAsia="Times New Roman"/>
          <w:spacing w:val="0"/>
        </w:rPr>
        <w:t xml:space="preserve"> </w:t>
      </w:r>
      <w:r w:rsidR="00891D90" w:rsidRPr="00273FEB">
        <w:rPr>
          <w:rFonts w:eastAsia="Times New Roman"/>
          <w:spacing w:val="0"/>
        </w:rPr>
        <w:t>евро/</w:t>
      </w:r>
      <w:r w:rsidR="00891D90" w:rsidRPr="00273FEB">
        <w:rPr>
          <w:rFonts w:eastAsia="Times New Roman"/>
          <w:spacing w:val="0"/>
          <w:lang w:val="en-US"/>
        </w:rPr>
        <w:t>M</w:t>
      </w:r>
      <w:proofErr w:type="spellStart"/>
      <w:r w:rsidR="00891D90" w:rsidRPr="00273FEB">
        <w:rPr>
          <w:rFonts w:eastAsia="Times New Roman"/>
          <w:spacing w:val="0"/>
        </w:rPr>
        <w:t>Wh</w:t>
      </w:r>
      <w:proofErr w:type="spellEnd"/>
      <w:r w:rsidR="00DE2C42">
        <w:rPr>
          <w:rFonts w:eastAsia="Times New Roman"/>
          <w:spacing w:val="0"/>
        </w:rPr>
        <w:t xml:space="preserve">. </w:t>
      </w:r>
      <w:r w:rsidR="00DE2C42" w:rsidRPr="00273FEB">
        <w:rPr>
          <w:rFonts w:eastAsia="Times New Roman"/>
          <w:spacing w:val="0"/>
        </w:rPr>
        <w:t>За определянето на цената са използвани отчетни данни за закупените количества от пазара ден напред от БНЕБ по съответните цени за месеците юли 202</w:t>
      </w:r>
      <w:r w:rsidR="00DE2C42">
        <w:rPr>
          <w:rFonts w:eastAsia="Times New Roman"/>
          <w:spacing w:val="0"/>
        </w:rPr>
        <w:t>5</w:t>
      </w:r>
      <w:r w:rsidR="00DE2C42" w:rsidRPr="00273FEB">
        <w:rPr>
          <w:rFonts w:eastAsia="Times New Roman"/>
          <w:spacing w:val="0"/>
        </w:rPr>
        <w:t>- февруари 202</w:t>
      </w:r>
      <w:r w:rsidR="00DE2C42">
        <w:rPr>
          <w:rFonts w:eastAsia="Times New Roman"/>
          <w:spacing w:val="0"/>
        </w:rPr>
        <w:t>6</w:t>
      </w:r>
      <w:r w:rsidR="00DE2C42" w:rsidRPr="00273FEB">
        <w:rPr>
          <w:rFonts w:eastAsia="Times New Roman"/>
          <w:spacing w:val="0"/>
        </w:rPr>
        <w:t xml:space="preserve"> и прогнозни данни за месеците Март, Април, Май и Юни 2026г.</w:t>
      </w:r>
      <w:r w:rsidR="00DE2C42" w:rsidRPr="00273FEB">
        <w:rPr>
          <w:rFonts w:eastAsia="Times New Roman"/>
          <w:spacing w:val="0"/>
          <w:lang w:val="ru-RU"/>
        </w:rPr>
        <w:t xml:space="preserve">, </w:t>
      </w:r>
      <w:r w:rsidR="00BB1C31" w:rsidRPr="00273FEB">
        <w:rPr>
          <w:rFonts w:eastAsia="Times New Roman"/>
          <w:spacing w:val="0"/>
        </w:rPr>
        <w:t>При определяне на прогнозните цени за покупка на технологичните разходи за периода Март – Юни 202</w:t>
      </w:r>
      <w:r w:rsidR="00BB1C31" w:rsidRPr="00273FEB">
        <w:rPr>
          <w:rFonts w:eastAsia="Times New Roman"/>
          <w:spacing w:val="0"/>
          <w:lang w:val="ru-RU"/>
        </w:rPr>
        <w:t>6</w:t>
      </w:r>
      <w:r w:rsidR="00BB1C31" w:rsidRPr="00273FEB">
        <w:rPr>
          <w:rFonts w:eastAsia="Times New Roman"/>
          <w:spacing w:val="0"/>
        </w:rPr>
        <w:t>г. дружеството се е основавало на подхода, който КЕВР е използвал при определянето на прогнозна пазарна цена в решение Ц-</w:t>
      </w:r>
      <w:r w:rsidR="00BB1C31" w:rsidRPr="00273FEB">
        <w:rPr>
          <w:rFonts w:eastAsia="Times New Roman"/>
          <w:spacing w:val="0"/>
          <w:lang w:val="ru-RU"/>
        </w:rPr>
        <w:t>25</w:t>
      </w:r>
      <w:r w:rsidR="00BB1C31" w:rsidRPr="00273FEB">
        <w:rPr>
          <w:rFonts w:eastAsia="Times New Roman"/>
          <w:spacing w:val="0"/>
        </w:rPr>
        <w:t>/</w:t>
      </w:r>
      <w:r w:rsidR="00BB1C31" w:rsidRPr="00273FEB">
        <w:rPr>
          <w:rFonts w:eastAsia="Times New Roman"/>
          <w:spacing w:val="0"/>
          <w:lang w:val="ru-RU"/>
        </w:rPr>
        <w:t>01</w:t>
      </w:r>
      <w:r w:rsidR="00BB1C31" w:rsidRPr="00273FEB">
        <w:rPr>
          <w:rFonts w:eastAsia="Times New Roman"/>
          <w:spacing w:val="0"/>
        </w:rPr>
        <w:t>.0</w:t>
      </w:r>
      <w:r w:rsidR="00BB1C31" w:rsidRPr="00273FEB">
        <w:rPr>
          <w:rFonts w:eastAsia="Times New Roman"/>
          <w:spacing w:val="0"/>
          <w:lang w:val="ru-RU"/>
        </w:rPr>
        <w:t>7</w:t>
      </w:r>
      <w:r w:rsidR="00BB1C31" w:rsidRPr="00273FEB">
        <w:rPr>
          <w:rFonts w:eastAsia="Times New Roman"/>
          <w:spacing w:val="0"/>
        </w:rPr>
        <w:t>.202</w:t>
      </w:r>
      <w:r w:rsidR="00BB1C31" w:rsidRPr="00273FEB">
        <w:rPr>
          <w:rFonts w:eastAsia="Times New Roman"/>
          <w:spacing w:val="0"/>
          <w:lang w:val="ru-RU"/>
        </w:rPr>
        <w:t>5</w:t>
      </w:r>
      <w:r w:rsidR="00BB1C31" w:rsidRPr="00273FEB">
        <w:rPr>
          <w:rFonts w:eastAsia="Times New Roman"/>
          <w:spacing w:val="0"/>
        </w:rPr>
        <w:t>г. Въз основа на това прогнозните цени за базов и пиков товар за покупка на технологичните разходи са</w:t>
      </w:r>
      <w:r w:rsidR="00BB1C31" w:rsidRPr="00273FEB">
        <w:rPr>
          <w:rFonts w:eastAsia="Times New Roman"/>
          <w:spacing w:val="0"/>
          <w:lang w:val="ru-RU"/>
        </w:rPr>
        <w:t xml:space="preserve"> </w:t>
      </w:r>
      <w:proofErr w:type="spellStart"/>
      <w:r w:rsidR="00BB1C31" w:rsidRPr="00273FEB">
        <w:rPr>
          <w:rFonts w:eastAsia="Times New Roman"/>
          <w:spacing w:val="0"/>
          <w:lang w:val="ru-RU"/>
        </w:rPr>
        <w:t>базирани</w:t>
      </w:r>
      <w:proofErr w:type="spellEnd"/>
      <w:r w:rsidR="00BB1C31" w:rsidRPr="00273FEB">
        <w:rPr>
          <w:rFonts w:eastAsia="Times New Roman"/>
          <w:spacing w:val="0"/>
          <w:lang w:val="ru-RU"/>
        </w:rPr>
        <w:t xml:space="preserve"> на </w:t>
      </w:r>
      <w:proofErr w:type="spellStart"/>
      <w:r w:rsidR="00BB1C31" w:rsidRPr="00273FEB">
        <w:rPr>
          <w:rFonts w:eastAsia="Times New Roman"/>
          <w:spacing w:val="0"/>
          <w:lang w:val="ru-RU"/>
        </w:rPr>
        <w:t>сетълмент</w:t>
      </w:r>
      <w:proofErr w:type="spellEnd"/>
      <w:r w:rsidR="00BB1C31" w:rsidRPr="00273FEB">
        <w:rPr>
          <w:rFonts w:eastAsia="Times New Roman"/>
          <w:spacing w:val="0"/>
          <w:lang w:val="ru-RU"/>
        </w:rPr>
        <w:t xml:space="preserve"> цени за финансов </w:t>
      </w:r>
      <w:proofErr w:type="spellStart"/>
      <w:r w:rsidR="00BB1C31" w:rsidRPr="00273FEB">
        <w:rPr>
          <w:rFonts w:eastAsia="Times New Roman"/>
          <w:spacing w:val="0"/>
          <w:lang w:val="ru-RU"/>
        </w:rPr>
        <w:t>фючърс</w:t>
      </w:r>
      <w:proofErr w:type="spellEnd"/>
      <w:r w:rsidR="00BB1C31" w:rsidRPr="00273FEB">
        <w:rPr>
          <w:rFonts w:eastAsia="Times New Roman"/>
          <w:spacing w:val="0"/>
          <w:lang w:val="ru-RU"/>
        </w:rPr>
        <w:t xml:space="preserve"> от ЕЕХ </w:t>
      </w:r>
      <w:r w:rsidR="00BB1C31" w:rsidRPr="00273FEB">
        <w:t>(</w:t>
      </w:r>
      <w:proofErr w:type="spellStart"/>
      <w:r w:rsidR="00BB1C31" w:rsidRPr="00273FEB">
        <w:t>European</w:t>
      </w:r>
      <w:proofErr w:type="spellEnd"/>
      <w:r w:rsidR="00BB1C31" w:rsidRPr="00273FEB">
        <w:t xml:space="preserve"> Energy Exchange), </w:t>
      </w:r>
      <w:r w:rsidR="00BB1C31" w:rsidRPr="00273FEB">
        <w:rPr>
          <w:rFonts w:eastAsia="Times New Roman"/>
          <w:spacing w:val="0"/>
          <w:lang w:val="ru-RU"/>
        </w:rPr>
        <w:t xml:space="preserve">за </w:t>
      </w:r>
      <w:proofErr w:type="spellStart"/>
      <w:r w:rsidR="008C3D26" w:rsidRPr="00273FEB">
        <w:rPr>
          <w:rFonts w:eastAsia="Times New Roman"/>
          <w:spacing w:val="0"/>
          <w:lang w:val="ru-RU"/>
        </w:rPr>
        <w:t>България</w:t>
      </w:r>
      <w:proofErr w:type="spellEnd"/>
      <w:r w:rsidR="00BB1C31" w:rsidRPr="00273FEB">
        <w:rPr>
          <w:rFonts w:eastAsia="Times New Roman"/>
          <w:spacing w:val="0"/>
        </w:rPr>
        <w:t xml:space="preserve"> с дата на търговия </w:t>
      </w:r>
      <w:r w:rsidR="00BB1C31" w:rsidRPr="00273FEB">
        <w:rPr>
          <w:rFonts w:eastAsia="Times New Roman"/>
          <w:spacing w:val="0"/>
          <w:lang w:val="ru-RU"/>
        </w:rPr>
        <w:t>09</w:t>
      </w:r>
      <w:r w:rsidR="00BB1C31" w:rsidRPr="00273FEB">
        <w:rPr>
          <w:rFonts w:eastAsia="Times New Roman"/>
          <w:spacing w:val="0"/>
        </w:rPr>
        <w:t>.03.202</w:t>
      </w:r>
      <w:r w:rsidR="00BB1C31" w:rsidRPr="00273FEB">
        <w:rPr>
          <w:rFonts w:eastAsia="Times New Roman"/>
          <w:spacing w:val="0"/>
          <w:lang w:val="ru-RU"/>
        </w:rPr>
        <w:t>6</w:t>
      </w:r>
      <w:r w:rsidR="00BB1C31" w:rsidRPr="00273FEB">
        <w:rPr>
          <w:rFonts w:eastAsia="Times New Roman"/>
          <w:spacing w:val="0"/>
        </w:rPr>
        <w:t>. Използвана е п</w:t>
      </w:r>
      <w:proofErr w:type="spellStart"/>
      <w:r w:rsidR="00BB1C31" w:rsidRPr="00273FEB">
        <w:rPr>
          <w:rFonts w:eastAsia="Times New Roman"/>
          <w:spacing w:val="0"/>
          <w:lang w:val="ru-RU"/>
        </w:rPr>
        <w:t>латформата</w:t>
      </w:r>
      <w:proofErr w:type="spellEnd"/>
      <w:r w:rsidR="00BB1C31" w:rsidRPr="00273FEB">
        <w:rPr>
          <w:rFonts w:eastAsia="Times New Roman"/>
          <w:spacing w:val="0"/>
          <w:lang w:val="ru-RU"/>
        </w:rPr>
        <w:t xml:space="preserve"> за </w:t>
      </w:r>
      <w:proofErr w:type="spellStart"/>
      <w:r w:rsidR="00BB1C31" w:rsidRPr="00273FEB">
        <w:rPr>
          <w:rFonts w:eastAsia="Times New Roman"/>
          <w:spacing w:val="0"/>
          <w:lang w:val="ru-RU"/>
        </w:rPr>
        <w:t>търговия</w:t>
      </w:r>
      <w:proofErr w:type="spellEnd"/>
      <w:r w:rsidR="00BB1C31" w:rsidRPr="00273FEB">
        <w:rPr>
          <w:rFonts w:eastAsia="Times New Roman"/>
          <w:spacing w:val="0"/>
          <w:lang w:val="ru-RU"/>
        </w:rPr>
        <w:t xml:space="preserve"> </w:t>
      </w:r>
      <w:hyperlink r:id="rId17" w:anchor="%7B%22snippetpicker%22%3A%22EEX-PXE%20Bulgarian%20Power%20Futures%22%7D" w:history="1">
        <w:proofErr w:type="spellStart"/>
        <w:r w:rsidR="00BB1C31" w:rsidRPr="00273FEB">
          <w:rPr>
            <w:rStyle w:val="Hyperlink"/>
          </w:rPr>
          <w:t>Futures</w:t>
        </w:r>
        <w:proofErr w:type="spellEnd"/>
        <w:r w:rsidR="00BB1C31" w:rsidRPr="00273FEB">
          <w:rPr>
            <w:rStyle w:val="Hyperlink"/>
          </w:rPr>
          <w:t xml:space="preserve"> (eex.com)</w:t>
        </w:r>
      </w:hyperlink>
      <w:r w:rsidR="00BB1C31" w:rsidRPr="00273FEB">
        <w:rPr>
          <w:rFonts w:eastAsia="Times New Roman"/>
          <w:spacing w:val="0"/>
        </w:rPr>
        <w:t xml:space="preserve">. </w:t>
      </w:r>
      <w:r w:rsidR="00DE2C42">
        <w:rPr>
          <w:rFonts w:eastAsia="Times New Roman"/>
          <w:spacing w:val="0"/>
        </w:rPr>
        <w:t>Използвания подход и а</w:t>
      </w:r>
      <w:r w:rsidR="00BB1C31" w:rsidRPr="00273FEB">
        <w:rPr>
          <w:rFonts w:eastAsia="Times New Roman"/>
          <w:spacing w:val="0"/>
        </w:rPr>
        <w:t xml:space="preserve">ргументите за избор на дата </w:t>
      </w:r>
      <w:r w:rsidR="00BB1C31" w:rsidRPr="00273FEB">
        <w:rPr>
          <w:rFonts w:eastAsia="Times New Roman"/>
          <w:spacing w:val="0"/>
          <w:lang w:val="ru-RU"/>
        </w:rPr>
        <w:t>09</w:t>
      </w:r>
      <w:r w:rsidR="00BB1C31" w:rsidRPr="00273FEB">
        <w:rPr>
          <w:rFonts w:eastAsia="Times New Roman"/>
          <w:spacing w:val="0"/>
        </w:rPr>
        <w:t>.03.202</w:t>
      </w:r>
      <w:r w:rsidR="00BB1C31" w:rsidRPr="00273FEB">
        <w:rPr>
          <w:rFonts w:eastAsia="Times New Roman"/>
          <w:spacing w:val="0"/>
          <w:lang w:val="ru-RU"/>
        </w:rPr>
        <w:t xml:space="preserve">6 </w:t>
      </w:r>
      <w:proofErr w:type="spellStart"/>
      <w:r w:rsidR="00BB1C31" w:rsidRPr="00273FEB">
        <w:rPr>
          <w:rFonts w:eastAsia="Times New Roman"/>
          <w:spacing w:val="0"/>
          <w:lang w:val="ru-RU"/>
        </w:rPr>
        <w:t>са</w:t>
      </w:r>
      <w:proofErr w:type="spellEnd"/>
      <w:r w:rsidR="00BB1C31" w:rsidRPr="00273FEB">
        <w:rPr>
          <w:rFonts w:eastAsia="Times New Roman"/>
          <w:spacing w:val="0"/>
          <w:lang w:val="ru-RU"/>
        </w:rPr>
        <w:t xml:space="preserve"> </w:t>
      </w:r>
      <w:proofErr w:type="spellStart"/>
      <w:r w:rsidR="00BB1C31" w:rsidRPr="00273FEB">
        <w:rPr>
          <w:rFonts w:eastAsia="Times New Roman"/>
          <w:spacing w:val="0"/>
          <w:lang w:val="ru-RU"/>
        </w:rPr>
        <w:t>описани</w:t>
      </w:r>
      <w:proofErr w:type="spellEnd"/>
      <w:r w:rsidR="00BB1C31" w:rsidRPr="00273FEB">
        <w:rPr>
          <w:rFonts w:eastAsia="Times New Roman"/>
          <w:spacing w:val="0"/>
          <w:lang w:val="ru-RU"/>
        </w:rPr>
        <w:t xml:space="preserve"> </w:t>
      </w:r>
      <w:r w:rsidR="008C3D26" w:rsidRPr="00273FEB">
        <w:rPr>
          <w:rFonts w:eastAsia="Times New Roman"/>
          <w:spacing w:val="0"/>
        </w:rPr>
        <w:t xml:space="preserve">по-горе </w:t>
      </w:r>
      <w:r w:rsidR="00BB1C31" w:rsidRPr="00273FEB">
        <w:rPr>
          <w:rFonts w:eastAsia="Times New Roman"/>
          <w:spacing w:val="0"/>
          <w:lang w:val="ru-RU"/>
        </w:rPr>
        <w:t>в т.</w:t>
      </w:r>
      <w:r w:rsidR="008C3D26" w:rsidRPr="00273FEB">
        <w:rPr>
          <w:rFonts w:eastAsia="Times New Roman"/>
          <w:spacing w:val="0"/>
          <w:lang w:val="ru-RU"/>
        </w:rPr>
        <w:t xml:space="preserve"> 2.</w:t>
      </w:r>
      <w:r w:rsidR="008C3D26" w:rsidRPr="00273FEB">
        <w:rPr>
          <w:rFonts w:eastAsia="Times New Roman"/>
          <w:spacing w:val="0"/>
          <w:lang w:val="en-US"/>
        </w:rPr>
        <w:t>b</w:t>
      </w:r>
      <w:r w:rsidR="008C3D26" w:rsidRPr="00273FEB">
        <w:rPr>
          <w:rFonts w:eastAsia="Times New Roman"/>
          <w:spacing w:val="0"/>
          <w:lang w:val="ru-RU"/>
        </w:rPr>
        <w:t>.</w:t>
      </w:r>
    </w:p>
    <w:p w14:paraId="1D9FE339" w14:textId="1FB6BCEF" w:rsidR="00DE2C42" w:rsidRPr="00273FEB" w:rsidRDefault="00DE2C42" w:rsidP="00DE2C42">
      <w:pPr>
        <w:spacing w:line="280" w:lineRule="atLeast"/>
        <w:ind w:left="1036"/>
        <w:rPr>
          <w:rFonts w:eastAsia="Times New Roman"/>
          <w:spacing w:val="0"/>
        </w:rPr>
      </w:pPr>
      <w:r>
        <w:rPr>
          <w:rFonts w:eastAsia="Times New Roman"/>
          <w:spacing w:val="0"/>
        </w:rPr>
        <w:t>В</w:t>
      </w:r>
      <w:r w:rsidR="009B36EC" w:rsidRPr="00273FEB">
        <w:rPr>
          <w:rFonts w:eastAsia="Times New Roman"/>
          <w:spacing w:val="0"/>
        </w:rPr>
        <w:t xml:space="preserve"> резултат </w:t>
      </w:r>
      <w:r>
        <w:rPr>
          <w:rFonts w:eastAsia="Times New Roman"/>
          <w:spacing w:val="0"/>
        </w:rPr>
        <w:t xml:space="preserve">на направените изчисления </w:t>
      </w:r>
      <w:r w:rsidR="009B36EC" w:rsidRPr="00273FEB">
        <w:rPr>
          <w:rFonts w:eastAsia="Times New Roman"/>
          <w:spacing w:val="0"/>
        </w:rPr>
        <w:t xml:space="preserve">по реда на ал. 8 е калкулирана цена </w:t>
      </w:r>
      <w:r w:rsidR="00A74839">
        <w:rPr>
          <w:rFonts w:eastAsia="Times New Roman"/>
          <w:spacing w:val="0"/>
          <w:lang w:val="en-US"/>
        </w:rPr>
        <w:t>xxx</w:t>
      </w:r>
      <w:r w:rsidR="008C3D26" w:rsidRPr="00273FEB">
        <w:rPr>
          <w:rFonts w:eastAsia="Times New Roman"/>
          <w:spacing w:val="0"/>
        </w:rPr>
        <w:t>,</w:t>
      </w:r>
      <w:r w:rsidR="00A74839">
        <w:rPr>
          <w:rFonts w:eastAsia="Times New Roman"/>
          <w:spacing w:val="0"/>
          <w:lang w:val="en-US"/>
        </w:rPr>
        <w:t>xx</w:t>
      </w:r>
      <w:r w:rsidR="009B36EC" w:rsidRPr="00273FEB">
        <w:rPr>
          <w:rFonts w:eastAsia="Times New Roman"/>
          <w:spacing w:val="0"/>
        </w:rPr>
        <w:t xml:space="preserve"> </w:t>
      </w:r>
      <w:r w:rsidR="00891D90" w:rsidRPr="00273FEB">
        <w:rPr>
          <w:rFonts w:eastAsia="Times New Roman"/>
          <w:spacing w:val="0"/>
        </w:rPr>
        <w:t>евро/</w:t>
      </w:r>
      <w:r w:rsidR="00891D90" w:rsidRPr="00273FEB">
        <w:rPr>
          <w:rFonts w:eastAsia="Times New Roman"/>
          <w:spacing w:val="0"/>
          <w:lang w:val="en-US"/>
        </w:rPr>
        <w:t>M</w:t>
      </w:r>
      <w:proofErr w:type="spellStart"/>
      <w:r w:rsidR="00891D90" w:rsidRPr="00273FEB">
        <w:rPr>
          <w:rFonts w:eastAsia="Times New Roman"/>
          <w:spacing w:val="0"/>
        </w:rPr>
        <w:t>Wh</w:t>
      </w:r>
      <w:proofErr w:type="spellEnd"/>
      <w:r w:rsidR="009B36EC" w:rsidRPr="00273FEB">
        <w:rPr>
          <w:rFonts w:eastAsia="Times New Roman"/>
          <w:spacing w:val="0"/>
        </w:rPr>
        <w:t xml:space="preserve">, </w:t>
      </w:r>
    </w:p>
    <w:p w14:paraId="331B8353" w14:textId="7128F6B9" w:rsidR="009B36EC" w:rsidRPr="00273FEB" w:rsidRDefault="009B36EC" w:rsidP="009B36EC">
      <w:pPr>
        <w:spacing w:line="280" w:lineRule="atLeast"/>
        <w:ind w:left="1036"/>
        <w:rPr>
          <w:rFonts w:eastAsia="Times New Roman"/>
          <w:spacing w:val="0"/>
        </w:rPr>
      </w:pPr>
      <w:r w:rsidRPr="00273FEB">
        <w:rPr>
          <w:rFonts w:eastAsia="Times New Roman"/>
          <w:spacing w:val="0"/>
        </w:rPr>
        <w:t>Р</w:t>
      </w:r>
      <w:r w:rsidRPr="00273FEB">
        <w:rPr>
          <w:rFonts w:eastAsia="Times New Roman"/>
          <w:spacing w:val="0"/>
          <w:vertAlign w:val="subscript"/>
          <w:lang w:val="en-US"/>
        </w:rPr>
        <w:t>t</w:t>
      </w:r>
      <w:r w:rsidRPr="00273FEB">
        <w:rPr>
          <w:rFonts w:eastAsia="Times New Roman"/>
          <w:spacing w:val="0"/>
          <w:vertAlign w:val="subscript"/>
          <w:lang w:val="ru-RU"/>
        </w:rPr>
        <w:t>-2</w:t>
      </w:r>
      <w:r w:rsidRPr="00273FEB">
        <w:rPr>
          <w:rFonts w:eastAsia="Times New Roman"/>
          <w:spacing w:val="0"/>
          <w:vertAlign w:val="subscript"/>
        </w:rPr>
        <w:t xml:space="preserve"> </w:t>
      </w:r>
      <w:r w:rsidRPr="00273FEB">
        <w:rPr>
          <w:rFonts w:eastAsia="Times New Roman"/>
          <w:spacing w:val="0"/>
        </w:rPr>
        <w:t>- корекцията за надвзети/недовзети приходи в резултат на прогнозни количества, използвани за определяне на Z</w:t>
      </w:r>
      <w:r w:rsidRPr="00273FEB">
        <w:rPr>
          <w:rFonts w:eastAsia="Times New Roman"/>
          <w:spacing w:val="0"/>
          <w:vertAlign w:val="subscript"/>
        </w:rPr>
        <w:t>t-1</w:t>
      </w:r>
      <w:r w:rsidRPr="00273FEB">
        <w:rPr>
          <w:rFonts w:eastAsia="Times New Roman"/>
          <w:spacing w:val="0"/>
        </w:rPr>
        <w:t xml:space="preserve">, </w:t>
      </w:r>
      <w:r w:rsidRPr="00273FEB">
        <w:rPr>
          <w:rFonts w:eastAsia="Times New Roman"/>
          <w:bCs/>
          <w:spacing w:val="0"/>
          <w:lang w:val="ru-RU"/>
        </w:rPr>
        <w:t>(</w:t>
      </w:r>
      <w:r w:rsidRPr="00273FEB">
        <w:rPr>
          <w:rFonts w:eastAsia="Times New Roman"/>
          <w:bCs/>
          <w:spacing w:val="0"/>
        </w:rPr>
        <w:t xml:space="preserve">минус) </w:t>
      </w:r>
      <w:r w:rsidR="008C3D26" w:rsidRPr="00273FEB">
        <w:rPr>
          <w:rFonts w:eastAsia="Times New Roman"/>
          <w:bCs/>
          <w:spacing w:val="0"/>
        </w:rPr>
        <w:t>-</w:t>
      </w:r>
      <w:r w:rsidR="00A74839">
        <w:rPr>
          <w:rFonts w:eastAsia="Times New Roman"/>
          <w:bCs/>
          <w:spacing w:val="0"/>
          <w:lang w:val="en-US"/>
        </w:rPr>
        <w:t>xxx</w:t>
      </w:r>
      <w:r w:rsidRPr="00273FEB">
        <w:rPr>
          <w:rFonts w:eastAsia="Times New Roman"/>
          <w:bCs/>
          <w:spacing w:val="0"/>
          <w:lang w:val="ru-RU"/>
        </w:rPr>
        <w:t xml:space="preserve"> </w:t>
      </w:r>
      <w:r w:rsidRPr="00273FEB">
        <w:rPr>
          <w:rFonts w:eastAsia="Times New Roman"/>
          <w:bCs/>
          <w:spacing w:val="0"/>
        </w:rPr>
        <w:t xml:space="preserve">хил. </w:t>
      </w:r>
      <w:r w:rsidR="00891D90" w:rsidRPr="00273FEB">
        <w:rPr>
          <w:rFonts w:eastAsia="Times New Roman"/>
          <w:bCs/>
          <w:spacing w:val="0"/>
        </w:rPr>
        <w:t>евро</w:t>
      </w:r>
      <w:r w:rsidRPr="00273FEB">
        <w:rPr>
          <w:rFonts w:eastAsia="Times New Roman"/>
          <w:bCs/>
          <w:spacing w:val="0"/>
        </w:rPr>
        <w:t>;</w:t>
      </w:r>
      <w:r w:rsidRPr="00273FEB">
        <w:rPr>
          <w:rFonts w:eastAsia="Times New Roman"/>
          <w:spacing w:val="0"/>
        </w:rPr>
        <w:t xml:space="preserve"> </w:t>
      </w:r>
    </w:p>
    <w:p w14:paraId="4189DC0C" w14:textId="77777777" w:rsidR="009B36EC" w:rsidRPr="00273FEB" w:rsidRDefault="009B36EC" w:rsidP="009B36EC">
      <w:pPr>
        <w:spacing w:line="280" w:lineRule="atLeast"/>
        <w:ind w:left="1036"/>
        <w:rPr>
          <w:rFonts w:eastAsia="Times New Roman"/>
          <w:spacing w:val="0"/>
        </w:rPr>
      </w:pPr>
      <w:r w:rsidRPr="00273FEB">
        <w:rPr>
          <w:rFonts w:eastAsia="Times New Roman"/>
          <w:spacing w:val="0"/>
        </w:rPr>
        <w:t>t - ценовият период.</w:t>
      </w:r>
    </w:p>
    <w:p w14:paraId="60CB8A7B" w14:textId="77777777" w:rsidR="009B36EC" w:rsidRPr="00273FEB" w:rsidRDefault="009B36EC" w:rsidP="009B36EC">
      <w:pPr>
        <w:spacing w:line="280" w:lineRule="atLeast"/>
        <w:ind w:left="1036"/>
        <w:rPr>
          <w:rFonts w:eastAsia="Times New Roman"/>
          <w:b/>
          <w:spacing w:val="0"/>
        </w:rPr>
      </w:pPr>
    </w:p>
    <w:p w14:paraId="0B884813" w14:textId="294D40B9" w:rsidR="009B36EC" w:rsidRPr="00273FEB" w:rsidRDefault="00E550D3" w:rsidP="009B36EC">
      <w:pPr>
        <w:spacing w:line="280" w:lineRule="atLeast"/>
        <w:ind w:left="1036"/>
        <w:rPr>
          <w:rFonts w:eastAsia="Times New Roman"/>
          <w:spacing w:val="0"/>
        </w:rPr>
      </w:pPr>
      <w:r w:rsidRPr="00273FEB">
        <w:rPr>
          <w:rFonts w:eastAsia="Times New Roman"/>
          <w:spacing w:val="0"/>
        </w:rPr>
        <w:t>Приложена е Справка 9.</w:t>
      </w:r>
      <w:r w:rsidRPr="00273FEB">
        <w:rPr>
          <w:rFonts w:eastAsia="Times New Roman"/>
          <w:spacing w:val="0"/>
          <w:lang w:val="en-US"/>
        </w:rPr>
        <w:t>A</w:t>
      </w:r>
      <w:r w:rsidRPr="00273FEB">
        <w:rPr>
          <w:rFonts w:eastAsia="Times New Roman"/>
          <w:spacing w:val="0"/>
        </w:rPr>
        <w:t xml:space="preserve"> с калкулация на фактор </w:t>
      </w:r>
      <w:r w:rsidR="00037791" w:rsidRPr="00273FEB">
        <w:rPr>
          <w:rFonts w:eastAsia="Times New Roman"/>
          <w:spacing w:val="0"/>
          <w:lang w:val="en-US"/>
        </w:rPr>
        <w:t>Z</w:t>
      </w:r>
      <w:r w:rsidR="00037791" w:rsidRPr="00273FEB">
        <w:rPr>
          <w:rFonts w:eastAsia="Times New Roman"/>
          <w:spacing w:val="0"/>
          <w:lang w:val="ru-RU"/>
        </w:rPr>
        <w:t xml:space="preserve"> </w:t>
      </w:r>
      <w:r w:rsidRPr="00273FEB">
        <w:rPr>
          <w:rFonts w:eastAsia="Times New Roman"/>
          <w:spacing w:val="0"/>
        </w:rPr>
        <w:t xml:space="preserve">за периода </w:t>
      </w:r>
      <w:r w:rsidR="001E30D5" w:rsidRPr="00273FEB">
        <w:rPr>
          <w:rFonts w:eastAsia="Times New Roman"/>
          <w:spacing w:val="0"/>
        </w:rPr>
        <w:t>01.07.202</w:t>
      </w:r>
      <w:r w:rsidR="00DE2C42">
        <w:rPr>
          <w:rFonts w:eastAsia="Times New Roman"/>
          <w:spacing w:val="0"/>
        </w:rPr>
        <w:t>5</w:t>
      </w:r>
      <w:r w:rsidR="001E30D5" w:rsidRPr="00273FEB">
        <w:rPr>
          <w:rFonts w:eastAsia="Times New Roman"/>
          <w:spacing w:val="0"/>
        </w:rPr>
        <w:t xml:space="preserve"> г. – 30.06.202</w:t>
      </w:r>
      <w:r w:rsidR="00DE2C42">
        <w:rPr>
          <w:rFonts w:eastAsia="Times New Roman"/>
          <w:spacing w:val="0"/>
        </w:rPr>
        <w:t>6</w:t>
      </w:r>
      <w:r w:rsidR="001E30D5" w:rsidRPr="00273FEB">
        <w:rPr>
          <w:rFonts w:eastAsia="Times New Roman"/>
          <w:spacing w:val="0"/>
        </w:rPr>
        <w:t xml:space="preserve"> г.</w:t>
      </w:r>
    </w:p>
    <w:p w14:paraId="631B5BB5" w14:textId="77777777" w:rsidR="009B36EC" w:rsidRPr="00273FEB" w:rsidRDefault="009B36EC" w:rsidP="00891D90">
      <w:pPr>
        <w:spacing w:line="280" w:lineRule="atLeast"/>
        <w:rPr>
          <w:rFonts w:eastAsia="Times New Roman"/>
          <w:spacing w:val="0"/>
        </w:rPr>
      </w:pPr>
    </w:p>
    <w:p w14:paraId="7D2F64AC" w14:textId="1D74DC60" w:rsidR="009B36EC" w:rsidRDefault="00891D90" w:rsidP="009B36EC">
      <w:pPr>
        <w:spacing w:line="280" w:lineRule="atLeast"/>
        <w:ind w:left="1036"/>
        <w:rPr>
          <w:rFonts w:eastAsia="Times New Roman"/>
          <w:spacing w:val="0"/>
        </w:rPr>
      </w:pPr>
      <w:r w:rsidRPr="00273FEB">
        <w:rPr>
          <w:rFonts w:eastAsia="Times New Roman"/>
          <w:spacing w:val="0"/>
        </w:rPr>
        <w:t xml:space="preserve">При така описания подход е калкулиран </w:t>
      </w:r>
      <w:r w:rsidR="009B36EC" w:rsidRPr="00273FEB">
        <w:rPr>
          <w:rFonts w:eastAsia="Times New Roman"/>
          <w:b/>
          <w:bCs/>
          <w:spacing w:val="0"/>
        </w:rPr>
        <w:t>фактор Z за периода 01.07.202</w:t>
      </w:r>
      <w:r w:rsidR="00DE2C42">
        <w:rPr>
          <w:rFonts w:eastAsia="Times New Roman"/>
          <w:b/>
          <w:bCs/>
          <w:spacing w:val="0"/>
        </w:rPr>
        <w:t>5</w:t>
      </w:r>
      <w:r w:rsidR="009B36EC" w:rsidRPr="00273FEB">
        <w:rPr>
          <w:rFonts w:eastAsia="Times New Roman"/>
          <w:b/>
          <w:bCs/>
          <w:spacing w:val="0"/>
        </w:rPr>
        <w:t xml:space="preserve"> г. – 30.06.202</w:t>
      </w:r>
      <w:r w:rsidR="00DE2C42">
        <w:rPr>
          <w:rFonts w:eastAsia="Times New Roman"/>
          <w:b/>
          <w:bCs/>
          <w:spacing w:val="0"/>
        </w:rPr>
        <w:t>6</w:t>
      </w:r>
      <w:r w:rsidR="009B36EC" w:rsidRPr="00273FEB">
        <w:rPr>
          <w:rFonts w:eastAsia="Times New Roman"/>
          <w:b/>
          <w:bCs/>
          <w:spacing w:val="0"/>
        </w:rPr>
        <w:t xml:space="preserve"> г. </w:t>
      </w:r>
      <w:r w:rsidR="009B36EC" w:rsidRPr="00273FEB">
        <w:rPr>
          <w:rFonts w:eastAsia="Times New Roman"/>
          <w:spacing w:val="0"/>
        </w:rPr>
        <w:t>в размер на</w:t>
      </w:r>
      <w:r w:rsidR="009B36EC" w:rsidRPr="00273FEB">
        <w:rPr>
          <w:rFonts w:eastAsia="Times New Roman"/>
          <w:b/>
          <w:spacing w:val="0"/>
        </w:rPr>
        <w:t xml:space="preserve"> (минус) -</w:t>
      </w:r>
      <w:r w:rsidR="00A74839">
        <w:rPr>
          <w:rFonts w:eastAsia="Times New Roman"/>
          <w:b/>
          <w:bCs/>
          <w:spacing w:val="0"/>
          <w:lang w:val="en-US"/>
        </w:rPr>
        <w:t>xx</w:t>
      </w:r>
      <w:r w:rsidR="009B36EC" w:rsidRPr="00273FEB">
        <w:rPr>
          <w:rFonts w:eastAsia="Times New Roman"/>
          <w:b/>
          <w:bCs/>
          <w:spacing w:val="0"/>
        </w:rPr>
        <w:t xml:space="preserve"> </w:t>
      </w:r>
      <w:r w:rsidR="00A74839">
        <w:rPr>
          <w:rFonts w:eastAsia="Times New Roman"/>
          <w:b/>
          <w:bCs/>
          <w:spacing w:val="0"/>
          <w:lang w:val="en-US"/>
        </w:rPr>
        <w:t>xxx</w:t>
      </w:r>
      <w:r w:rsidR="009B36EC" w:rsidRPr="00273FEB">
        <w:rPr>
          <w:rFonts w:eastAsia="Times New Roman"/>
          <w:b/>
          <w:bCs/>
          <w:spacing w:val="0"/>
        </w:rPr>
        <w:t xml:space="preserve"> </w:t>
      </w:r>
      <w:r w:rsidR="009B36EC" w:rsidRPr="00273FEB">
        <w:rPr>
          <w:rFonts w:eastAsia="Times New Roman"/>
          <w:b/>
          <w:spacing w:val="0"/>
        </w:rPr>
        <w:t xml:space="preserve">хил. </w:t>
      </w:r>
      <w:r w:rsidRPr="00273FEB">
        <w:rPr>
          <w:rFonts w:eastAsia="Times New Roman"/>
          <w:b/>
          <w:spacing w:val="0"/>
        </w:rPr>
        <w:t>евро</w:t>
      </w:r>
      <w:r w:rsidR="009B36EC" w:rsidRPr="00273FEB">
        <w:rPr>
          <w:rFonts w:eastAsia="Times New Roman"/>
          <w:spacing w:val="0"/>
        </w:rPr>
        <w:t xml:space="preserve"> </w:t>
      </w:r>
    </w:p>
    <w:p w14:paraId="34983072" w14:textId="77777777" w:rsidR="00273FEB" w:rsidRDefault="00273FEB" w:rsidP="009B36EC">
      <w:pPr>
        <w:spacing w:line="280" w:lineRule="atLeast"/>
        <w:ind w:left="1036"/>
        <w:rPr>
          <w:rFonts w:eastAsia="Times New Roman"/>
          <w:spacing w:val="0"/>
          <w:lang w:val="en-US"/>
        </w:rPr>
      </w:pPr>
    </w:p>
    <w:p w14:paraId="4B9EA415" w14:textId="77777777" w:rsidR="00D34D1C" w:rsidRPr="00D34D1C" w:rsidRDefault="00D34D1C" w:rsidP="009B36EC">
      <w:pPr>
        <w:spacing w:line="280" w:lineRule="atLeast"/>
        <w:ind w:left="1036"/>
        <w:rPr>
          <w:rFonts w:eastAsia="Times New Roman"/>
          <w:spacing w:val="0"/>
          <w:lang w:val="en-US"/>
        </w:rPr>
      </w:pPr>
    </w:p>
    <w:p w14:paraId="1E362208" w14:textId="77777777" w:rsidR="009B36EC" w:rsidRPr="00273FEB" w:rsidRDefault="009B36EC" w:rsidP="009B36EC">
      <w:pPr>
        <w:spacing w:line="280" w:lineRule="atLeast"/>
        <w:ind w:left="1036"/>
        <w:rPr>
          <w:rFonts w:eastAsia="Times New Roman"/>
          <w:spacing w:val="0"/>
          <w:lang w:val="ru-RU"/>
        </w:rPr>
      </w:pPr>
    </w:p>
    <w:p w14:paraId="33108FE0" w14:textId="66962F3D" w:rsidR="00273FEB" w:rsidRPr="00D655CD" w:rsidRDefault="00273FEB" w:rsidP="00273FEB">
      <w:pPr>
        <w:pStyle w:val="ListParagraph"/>
        <w:spacing w:line="280" w:lineRule="atLeast"/>
        <w:ind w:left="1418"/>
        <w:rPr>
          <w:rFonts w:ascii="Frutiger Next for EVN Light" w:hAnsi="Frutiger Next for EVN Light"/>
          <w:b/>
          <w:bCs/>
          <w:sz w:val="19"/>
          <w:szCs w:val="19"/>
          <w:lang w:val="ru-RU"/>
        </w:rPr>
      </w:pPr>
      <w:r>
        <w:rPr>
          <w:rFonts w:ascii="Frutiger Next for EVN Light" w:hAnsi="Frutiger Next for EVN Light"/>
          <w:b/>
          <w:bCs/>
          <w:i/>
          <w:iCs/>
          <w:lang w:val="bg-BG"/>
        </w:rPr>
        <w:lastRenderedPageBreak/>
        <w:t>е2</w:t>
      </w:r>
      <w:r w:rsidRPr="00D655CD">
        <w:rPr>
          <w:rFonts w:ascii="Frutiger Next for EVN Light" w:hAnsi="Frutiger Next for EVN Light"/>
          <w:b/>
          <w:bCs/>
          <w:sz w:val="19"/>
          <w:szCs w:val="19"/>
          <w:lang w:val="ru-RU"/>
        </w:rPr>
        <w:t xml:space="preserve">. </w:t>
      </w:r>
      <w:r w:rsidRPr="00D655CD">
        <w:rPr>
          <w:rFonts w:ascii="Frutiger Next for EVN Light" w:hAnsi="Frutiger Next for EVN Light"/>
          <w:b/>
          <w:bCs/>
          <w:sz w:val="19"/>
          <w:szCs w:val="19"/>
          <w:lang w:val="bg-BG"/>
        </w:rPr>
        <w:t xml:space="preserve">Калкулация на </w:t>
      </w:r>
      <w:r w:rsidRPr="00273FEB">
        <w:rPr>
          <w:rFonts w:ascii="Frutiger Next for EVN Light" w:hAnsi="Frutiger Next for EVN Light"/>
          <w:b/>
          <w:bCs/>
          <w:sz w:val="19"/>
          <w:szCs w:val="19"/>
          <w:lang w:val="bg-BG"/>
        </w:rPr>
        <w:t>параметъра Рt-2</w:t>
      </w:r>
      <w:r>
        <w:rPr>
          <w:rFonts w:ascii="Frutiger Next for EVN Light" w:hAnsi="Frutiger Next for EVN Light"/>
          <w:b/>
          <w:bCs/>
          <w:sz w:val="19"/>
          <w:szCs w:val="19"/>
          <w:lang w:val="bg-BG"/>
        </w:rPr>
        <w:t xml:space="preserve"> </w:t>
      </w:r>
      <w:r w:rsidRPr="00D655CD">
        <w:rPr>
          <w:rFonts w:ascii="Frutiger Next for EVN Light" w:hAnsi="Frutiger Next for EVN Light"/>
          <w:b/>
          <w:bCs/>
          <w:sz w:val="19"/>
          <w:szCs w:val="19"/>
          <w:lang w:val="bg-BG"/>
        </w:rPr>
        <w:t>за периода юли 202</w:t>
      </w:r>
      <w:r>
        <w:rPr>
          <w:rFonts w:ascii="Frutiger Next for EVN Light" w:hAnsi="Frutiger Next for EVN Light"/>
          <w:b/>
          <w:bCs/>
          <w:sz w:val="19"/>
          <w:szCs w:val="19"/>
          <w:lang w:val="bg-BG"/>
        </w:rPr>
        <w:t>4</w:t>
      </w:r>
      <w:r w:rsidRPr="00D655CD">
        <w:rPr>
          <w:rFonts w:ascii="Frutiger Next for EVN Light" w:hAnsi="Frutiger Next for EVN Light"/>
          <w:b/>
          <w:bCs/>
          <w:sz w:val="19"/>
          <w:szCs w:val="19"/>
          <w:lang w:val="bg-BG"/>
        </w:rPr>
        <w:t>г. – юни 202</w:t>
      </w:r>
      <w:r>
        <w:rPr>
          <w:rFonts w:ascii="Frutiger Next for EVN Light" w:hAnsi="Frutiger Next for EVN Light"/>
          <w:b/>
          <w:bCs/>
          <w:sz w:val="19"/>
          <w:szCs w:val="19"/>
          <w:lang w:val="bg-BG"/>
        </w:rPr>
        <w:t>5</w:t>
      </w:r>
      <w:r w:rsidRPr="00D655CD">
        <w:rPr>
          <w:rFonts w:ascii="Frutiger Next for EVN Light" w:hAnsi="Frutiger Next for EVN Light"/>
          <w:b/>
          <w:bCs/>
          <w:sz w:val="19"/>
          <w:szCs w:val="19"/>
          <w:lang w:val="bg-BG"/>
        </w:rPr>
        <w:t>г.</w:t>
      </w:r>
      <w:r w:rsidRPr="00D655CD">
        <w:rPr>
          <w:rFonts w:ascii="Frutiger Next for EVN Light" w:hAnsi="Frutiger Next for EVN Light"/>
          <w:sz w:val="19"/>
          <w:szCs w:val="19"/>
          <w:lang w:val="bg-BG"/>
        </w:rPr>
        <w:t xml:space="preserve"> </w:t>
      </w:r>
    </w:p>
    <w:p w14:paraId="4A0EC10B" w14:textId="77777777" w:rsidR="00273FEB" w:rsidRPr="00273FEB" w:rsidRDefault="00273FEB" w:rsidP="009B36EC">
      <w:pPr>
        <w:spacing w:line="280" w:lineRule="atLeast"/>
        <w:ind w:left="1036"/>
        <w:rPr>
          <w:rFonts w:eastAsia="Times New Roman"/>
          <w:spacing w:val="0"/>
          <w:lang w:val="ru-RU"/>
        </w:rPr>
      </w:pPr>
    </w:p>
    <w:p w14:paraId="1DC45703" w14:textId="67A1ED05" w:rsidR="009B36EC" w:rsidRPr="00273FEB" w:rsidRDefault="009B36EC" w:rsidP="009B36EC">
      <w:pPr>
        <w:spacing w:line="280" w:lineRule="atLeast"/>
        <w:ind w:left="1036"/>
        <w:rPr>
          <w:rFonts w:eastAsia="Times New Roman"/>
          <w:spacing w:val="0"/>
        </w:rPr>
      </w:pPr>
      <w:r w:rsidRPr="00273FEB">
        <w:rPr>
          <w:rFonts w:eastAsia="Times New Roman"/>
          <w:spacing w:val="0"/>
        </w:rPr>
        <w:t>Направена е калкулация на параметъра Р</w:t>
      </w:r>
      <w:r w:rsidRPr="00273FEB">
        <w:rPr>
          <w:rFonts w:eastAsia="Times New Roman"/>
          <w:spacing w:val="0"/>
          <w:vertAlign w:val="subscript"/>
        </w:rPr>
        <w:t>t-2</w:t>
      </w:r>
      <w:r w:rsidRPr="00273FEB">
        <w:rPr>
          <w:rFonts w:eastAsia="Times New Roman"/>
          <w:spacing w:val="0"/>
          <w:lang w:val="ru-RU"/>
        </w:rPr>
        <w:t>,</w:t>
      </w:r>
      <w:r w:rsidRPr="00273FEB">
        <w:rPr>
          <w:rFonts w:eastAsia="Times New Roman"/>
          <w:spacing w:val="0"/>
        </w:rPr>
        <w:t xml:space="preserve"> изчислен като разлика между стойността на фактора Z за периода 01.07.202</w:t>
      </w:r>
      <w:r w:rsidR="001E30D5" w:rsidRPr="00273FEB">
        <w:rPr>
          <w:rFonts w:eastAsia="Times New Roman"/>
          <w:spacing w:val="0"/>
        </w:rPr>
        <w:t>4</w:t>
      </w:r>
      <w:r w:rsidRPr="00273FEB">
        <w:rPr>
          <w:rFonts w:eastAsia="Times New Roman"/>
          <w:spacing w:val="0"/>
        </w:rPr>
        <w:t xml:space="preserve"> г. – 30.06.202</w:t>
      </w:r>
      <w:r w:rsidR="001E30D5" w:rsidRPr="00273FEB">
        <w:rPr>
          <w:rFonts w:eastAsia="Times New Roman"/>
          <w:spacing w:val="0"/>
        </w:rPr>
        <w:t>5</w:t>
      </w:r>
      <w:r w:rsidRPr="00273FEB">
        <w:rPr>
          <w:rFonts w:eastAsia="Times New Roman"/>
          <w:spacing w:val="0"/>
        </w:rPr>
        <w:t xml:space="preserve"> г. (Z</w:t>
      </w:r>
      <w:r w:rsidRPr="00273FEB">
        <w:rPr>
          <w:rFonts w:eastAsia="Times New Roman"/>
          <w:spacing w:val="0"/>
          <w:vertAlign w:val="subscript"/>
        </w:rPr>
        <w:t>t-1</w:t>
      </w:r>
      <w:r w:rsidRPr="00273FEB">
        <w:rPr>
          <w:rFonts w:eastAsia="Times New Roman"/>
          <w:spacing w:val="0"/>
        </w:rPr>
        <w:t>), определен на база на отчетни данни за периода, и</w:t>
      </w:r>
    </w:p>
    <w:p w14:paraId="104ADA38" w14:textId="26910841" w:rsidR="009B36EC" w:rsidRPr="00273FEB" w:rsidRDefault="009B36EC" w:rsidP="009B36EC">
      <w:pPr>
        <w:spacing w:line="280" w:lineRule="atLeast"/>
        <w:ind w:left="1036"/>
        <w:rPr>
          <w:rFonts w:eastAsia="Times New Roman"/>
          <w:spacing w:val="0"/>
        </w:rPr>
      </w:pPr>
      <w:r w:rsidRPr="00273FEB">
        <w:rPr>
          <w:rFonts w:eastAsia="Times New Roman"/>
          <w:spacing w:val="0"/>
        </w:rPr>
        <w:t>стойността на фактора Z, включен в Решение № Ц-</w:t>
      </w:r>
      <w:r w:rsidR="001E30D5" w:rsidRPr="00273FEB">
        <w:rPr>
          <w:rFonts w:eastAsia="Times New Roman"/>
          <w:spacing w:val="0"/>
        </w:rPr>
        <w:t>25</w:t>
      </w:r>
      <w:r w:rsidRPr="00273FEB">
        <w:rPr>
          <w:rFonts w:eastAsia="Times New Roman"/>
          <w:spacing w:val="0"/>
        </w:rPr>
        <w:t xml:space="preserve"> от </w:t>
      </w:r>
      <w:r w:rsidR="001E30D5" w:rsidRPr="00273FEB">
        <w:rPr>
          <w:rFonts w:eastAsia="Times New Roman"/>
          <w:spacing w:val="0"/>
        </w:rPr>
        <w:t>01</w:t>
      </w:r>
      <w:r w:rsidRPr="00273FEB">
        <w:rPr>
          <w:rFonts w:eastAsia="Times New Roman"/>
          <w:spacing w:val="0"/>
        </w:rPr>
        <w:t>.0</w:t>
      </w:r>
      <w:r w:rsidR="001E30D5" w:rsidRPr="00273FEB">
        <w:rPr>
          <w:rFonts w:eastAsia="Times New Roman"/>
          <w:spacing w:val="0"/>
        </w:rPr>
        <w:t>7</w:t>
      </w:r>
      <w:r w:rsidRPr="00273FEB">
        <w:rPr>
          <w:rFonts w:eastAsia="Times New Roman"/>
          <w:spacing w:val="0"/>
        </w:rPr>
        <w:t>.202</w:t>
      </w:r>
      <w:r w:rsidR="001E30D5" w:rsidRPr="00273FEB">
        <w:rPr>
          <w:rFonts w:eastAsia="Times New Roman"/>
          <w:spacing w:val="0"/>
        </w:rPr>
        <w:t>5</w:t>
      </w:r>
      <w:r w:rsidRPr="00273FEB">
        <w:rPr>
          <w:rFonts w:eastAsia="Times New Roman"/>
          <w:spacing w:val="0"/>
        </w:rPr>
        <w:t xml:space="preserve"> г. на КЕВР</w:t>
      </w:r>
      <w:r w:rsidR="001E30D5" w:rsidRPr="00273FEB">
        <w:rPr>
          <w:rFonts w:eastAsia="Times New Roman"/>
          <w:spacing w:val="0"/>
        </w:rPr>
        <w:t>.</w:t>
      </w:r>
    </w:p>
    <w:p w14:paraId="22A25ECD" w14:textId="77777777" w:rsidR="009B36EC" w:rsidRPr="00273FEB" w:rsidRDefault="009B36EC" w:rsidP="009B36EC">
      <w:pPr>
        <w:spacing w:line="280" w:lineRule="atLeast"/>
        <w:ind w:left="1036"/>
        <w:rPr>
          <w:rFonts w:eastAsia="Times New Roman"/>
          <w:spacing w:val="0"/>
        </w:rPr>
      </w:pPr>
    </w:p>
    <w:p w14:paraId="4A1BAAC0" w14:textId="77777777" w:rsidR="009B36EC" w:rsidRPr="00273FEB" w:rsidRDefault="009B36EC" w:rsidP="009B36EC">
      <w:pPr>
        <w:spacing w:line="280" w:lineRule="atLeast"/>
        <w:ind w:left="1036"/>
        <w:rPr>
          <w:rFonts w:eastAsia="Times New Roman"/>
          <w:spacing w:val="0"/>
        </w:rPr>
      </w:pPr>
      <w:r w:rsidRPr="00273FEB">
        <w:rPr>
          <w:rFonts w:eastAsia="Times New Roman"/>
          <w:spacing w:val="0"/>
        </w:rPr>
        <w:t>Изчисленията на параметъра Р</w:t>
      </w:r>
      <w:r w:rsidRPr="00273FEB">
        <w:rPr>
          <w:rFonts w:eastAsia="Times New Roman"/>
          <w:spacing w:val="0"/>
          <w:vertAlign w:val="subscript"/>
          <w:lang w:val="en-US"/>
        </w:rPr>
        <w:t>t</w:t>
      </w:r>
      <w:r w:rsidRPr="00273FEB">
        <w:rPr>
          <w:rFonts w:eastAsia="Times New Roman"/>
          <w:spacing w:val="0"/>
          <w:vertAlign w:val="subscript"/>
          <w:lang w:val="ru-RU"/>
        </w:rPr>
        <w:t>-2</w:t>
      </w:r>
      <w:r w:rsidRPr="00273FEB">
        <w:rPr>
          <w:rFonts w:eastAsia="Times New Roman"/>
          <w:spacing w:val="0"/>
          <w:vertAlign w:val="subscript"/>
        </w:rPr>
        <w:t xml:space="preserve"> </w:t>
      </w:r>
      <w:r w:rsidRPr="00273FEB">
        <w:rPr>
          <w:rFonts w:eastAsia="Times New Roman"/>
          <w:spacing w:val="0"/>
        </w:rPr>
        <w:t xml:space="preserve">са извършени както следва </w:t>
      </w:r>
    </w:p>
    <w:p w14:paraId="22725E25" w14:textId="3FF09B64" w:rsidR="009B36EC" w:rsidRPr="00273FEB" w:rsidRDefault="009B36EC" w:rsidP="009B36EC">
      <w:pPr>
        <w:pStyle w:val="ListParagraph"/>
        <w:numPr>
          <w:ilvl w:val="0"/>
          <w:numId w:val="15"/>
        </w:numPr>
        <w:spacing w:line="280" w:lineRule="atLeast"/>
        <w:rPr>
          <w:rFonts w:ascii="Frutiger Next for EVN Light" w:hAnsi="Frutiger Next for EVN Light"/>
          <w:sz w:val="19"/>
          <w:szCs w:val="19"/>
          <w:lang w:val="bg-BG"/>
        </w:rPr>
      </w:pPr>
      <w:r w:rsidRPr="00273FEB">
        <w:rPr>
          <w:rFonts w:ascii="Frutiger Next for EVN Light" w:hAnsi="Frutiger Next for EVN Light"/>
          <w:sz w:val="19"/>
          <w:szCs w:val="19"/>
          <w:lang w:val="bg-BG"/>
        </w:rPr>
        <w:t>Прилагайки формулата в чл.38 ал. 7 от Наредба 1, е калкулиран фактор Z за периода юни 202</w:t>
      </w:r>
      <w:r w:rsidR="00DA3278" w:rsidRPr="00273FEB">
        <w:rPr>
          <w:rFonts w:ascii="Frutiger Next for EVN Light" w:hAnsi="Frutiger Next for EVN Light"/>
          <w:sz w:val="19"/>
          <w:szCs w:val="19"/>
          <w:lang w:val="bg-BG"/>
        </w:rPr>
        <w:t>4</w:t>
      </w:r>
      <w:r w:rsidRPr="00273FEB">
        <w:rPr>
          <w:rFonts w:ascii="Frutiger Next for EVN Light" w:hAnsi="Frutiger Next for EVN Light"/>
          <w:sz w:val="19"/>
          <w:szCs w:val="19"/>
          <w:lang w:val="bg-BG"/>
        </w:rPr>
        <w:t>- юли 202</w:t>
      </w:r>
      <w:r w:rsidR="00DA3278" w:rsidRPr="00273FEB">
        <w:rPr>
          <w:rFonts w:ascii="Frutiger Next for EVN Light" w:hAnsi="Frutiger Next for EVN Light"/>
          <w:sz w:val="19"/>
          <w:szCs w:val="19"/>
          <w:lang w:val="bg-BG"/>
        </w:rPr>
        <w:t>5</w:t>
      </w:r>
      <w:r w:rsidRPr="00273FEB">
        <w:rPr>
          <w:rFonts w:ascii="Frutiger Next for EVN Light" w:hAnsi="Frutiger Next for EVN Light"/>
          <w:sz w:val="19"/>
          <w:szCs w:val="19"/>
          <w:lang w:val="bg-BG"/>
        </w:rPr>
        <w:t xml:space="preserve"> Z</w:t>
      </w:r>
      <w:r w:rsidRPr="00273FEB">
        <w:rPr>
          <w:rFonts w:ascii="Frutiger Next for EVN Light" w:hAnsi="Frutiger Next for EVN Light"/>
          <w:sz w:val="19"/>
          <w:szCs w:val="19"/>
          <w:vertAlign w:val="subscript"/>
          <w:lang w:val="bg-BG"/>
        </w:rPr>
        <w:t>t-1</w:t>
      </w:r>
      <w:r w:rsidRPr="00273FEB">
        <w:rPr>
          <w:rFonts w:ascii="Frutiger Next for EVN Light" w:hAnsi="Frutiger Next for EVN Light"/>
          <w:sz w:val="19"/>
          <w:szCs w:val="19"/>
          <w:lang w:val="bg-BG"/>
        </w:rPr>
        <w:t>,  в размер  на (минус) -</w:t>
      </w:r>
      <w:r w:rsidR="00A74839">
        <w:rPr>
          <w:rFonts w:ascii="Frutiger Next for EVN Light" w:hAnsi="Frutiger Next for EVN Light"/>
          <w:sz w:val="19"/>
          <w:szCs w:val="19"/>
          <w:lang w:val="en-US"/>
        </w:rPr>
        <w:t>xx</w:t>
      </w:r>
      <w:r w:rsidRPr="00273FEB">
        <w:rPr>
          <w:rFonts w:ascii="Frutiger Next for EVN Light" w:hAnsi="Frutiger Next for EVN Light"/>
          <w:sz w:val="19"/>
          <w:szCs w:val="19"/>
          <w:lang w:val="bg-BG"/>
        </w:rPr>
        <w:t xml:space="preserve"> </w:t>
      </w:r>
      <w:r w:rsidR="00A74839">
        <w:rPr>
          <w:rFonts w:ascii="Frutiger Next for EVN Light" w:hAnsi="Frutiger Next for EVN Light"/>
          <w:sz w:val="19"/>
          <w:szCs w:val="19"/>
          <w:lang w:val="en-US"/>
        </w:rPr>
        <w:t>xxx</w:t>
      </w:r>
      <w:r w:rsidRPr="00273FEB">
        <w:rPr>
          <w:rFonts w:ascii="Frutiger Next for EVN Light" w:hAnsi="Frutiger Next for EVN Light"/>
          <w:sz w:val="19"/>
          <w:szCs w:val="19"/>
          <w:lang w:val="bg-BG"/>
        </w:rPr>
        <w:t xml:space="preserve"> хил. </w:t>
      </w:r>
      <w:r w:rsidR="00891D90" w:rsidRPr="00273FEB">
        <w:rPr>
          <w:rFonts w:ascii="Frutiger Next for EVN Light" w:hAnsi="Frutiger Next for EVN Light"/>
          <w:sz w:val="19"/>
          <w:szCs w:val="19"/>
          <w:lang w:val="bg-BG"/>
        </w:rPr>
        <w:t>евро</w:t>
      </w:r>
      <w:r w:rsidR="00DA3278" w:rsidRPr="00273FEB">
        <w:rPr>
          <w:rFonts w:ascii="Frutiger Next for EVN Light" w:hAnsi="Frutiger Next for EVN Light"/>
          <w:sz w:val="19"/>
          <w:szCs w:val="19"/>
          <w:lang w:val="bg-BG"/>
        </w:rPr>
        <w:t xml:space="preserve"> </w:t>
      </w:r>
      <w:r w:rsidR="00DA3278" w:rsidRPr="00273FEB">
        <w:rPr>
          <w:rFonts w:ascii="Frutiger Next for EVN Light" w:hAnsi="Frutiger Next for EVN Light"/>
          <w:sz w:val="19"/>
          <w:szCs w:val="19"/>
          <w:lang w:val="ru-RU"/>
        </w:rPr>
        <w:t>(-</w:t>
      </w:r>
      <w:r w:rsidR="00A74839">
        <w:rPr>
          <w:rFonts w:ascii="Frutiger Next for EVN Light" w:hAnsi="Frutiger Next for EVN Light"/>
          <w:sz w:val="19"/>
          <w:szCs w:val="19"/>
          <w:lang w:val="en-US"/>
        </w:rPr>
        <w:t>xx</w:t>
      </w:r>
      <w:r w:rsidR="00DA3278" w:rsidRPr="00273FEB">
        <w:rPr>
          <w:rFonts w:ascii="Frutiger Next for EVN Light" w:hAnsi="Frutiger Next for EVN Light"/>
          <w:sz w:val="19"/>
          <w:szCs w:val="19"/>
          <w:lang w:val="ru-RU"/>
        </w:rPr>
        <w:t> </w:t>
      </w:r>
      <w:r w:rsidR="00A74839">
        <w:rPr>
          <w:rFonts w:ascii="Frutiger Next for EVN Light" w:hAnsi="Frutiger Next for EVN Light"/>
          <w:sz w:val="19"/>
          <w:szCs w:val="19"/>
          <w:lang w:val="en-US"/>
        </w:rPr>
        <w:t>xxx</w:t>
      </w:r>
      <w:r w:rsidR="00DA3278" w:rsidRPr="00273FEB">
        <w:rPr>
          <w:rFonts w:ascii="Frutiger Next for EVN Light" w:hAnsi="Frutiger Next for EVN Light"/>
          <w:sz w:val="19"/>
          <w:szCs w:val="19"/>
          <w:lang w:val="ru-RU"/>
        </w:rPr>
        <w:t xml:space="preserve"> </w:t>
      </w:r>
      <w:r w:rsidR="00DA3278" w:rsidRPr="00273FEB">
        <w:rPr>
          <w:rFonts w:ascii="Frutiger Next for EVN Light" w:hAnsi="Frutiger Next for EVN Light"/>
          <w:sz w:val="19"/>
          <w:szCs w:val="19"/>
          <w:lang w:val="bg-BG"/>
        </w:rPr>
        <w:t>хил.</w:t>
      </w:r>
      <w:r w:rsidR="00DA3278" w:rsidRPr="00273FEB">
        <w:rPr>
          <w:rFonts w:ascii="Frutiger Next for EVN Light" w:hAnsi="Frutiger Next for EVN Light"/>
          <w:sz w:val="19"/>
          <w:szCs w:val="19"/>
          <w:lang w:val="ru-RU"/>
        </w:rPr>
        <w:t xml:space="preserve"> </w:t>
      </w:r>
      <w:r w:rsidR="00DA3278" w:rsidRPr="00273FEB">
        <w:rPr>
          <w:rFonts w:ascii="Frutiger Next for EVN Light" w:hAnsi="Frutiger Next for EVN Light"/>
          <w:sz w:val="19"/>
          <w:szCs w:val="19"/>
          <w:lang w:val="bg-BG"/>
        </w:rPr>
        <w:t>лв.</w:t>
      </w:r>
      <w:r w:rsidR="00DA3278" w:rsidRPr="00273FEB">
        <w:rPr>
          <w:rFonts w:ascii="Frutiger Next for EVN Light" w:hAnsi="Frutiger Next for EVN Light"/>
          <w:sz w:val="19"/>
          <w:szCs w:val="19"/>
          <w:lang w:val="ru-RU"/>
        </w:rPr>
        <w:t>)</w:t>
      </w:r>
    </w:p>
    <w:p w14:paraId="1892757B" w14:textId="68091ECB" w:rsidR="009B36EC" w:rsidRPr="00273FEB" w:rsidRDefault="009B36EC" w:rsidP="009B36EC">
      <w:pPr>
        <w:pStyle w:val="ListParagraph"/>
        <w:numPr>
          <w:ilvl w:val="0"/>
          <w:numId w:val="15"/>
        </w:numPr>
        <w:spacing w:line="280" w:lineRule="atLeast"/>
        <w:rPr>
          <w:rFonts w:ascii="Frutiger Next for EVN Light" w:hAnsi="Frutiger Next for EVN Light"/>
          <w:sz w:val="19"/>
          <w:szCs w:val="19"/>
          <w:lang w:val="bg-BG"/>
        </w:rPr>
      </w:pPr>
      <w:r w:rsidRPr="00273FEB">
        <w:rPr>
          <w:rFonts w:ascii="Frutiger Next for EVN Light" w:hAnsi="Frutiger Next for EVN Light"/>
          <w:sz w:val="19"/>
          <w:szCs w:val="19"/>
          <w:lang w:val="bg-BG"/>
        </w:rPr>
        <w:t>От така изчисления в т. 1) фактор Z</w:t>
      </w:r>
      <w:r w:rsidRPr="00273FEB">
        <w:rPr>
          <w:rFonts w:ascii="Frutiger Next for EVN Light" w:hAnsi="Frutiger Next for EVN Light"/>
          <w:sz w:val="19"/>
          <w:szCs w:val="19"/>
          <w:vertAlign w:val="subscript"/>
          <w:lang w:val="bg-BG"/>
        </w:rPr>
        <w:t xml:space="preserve">t-1 </w:t>
      </w:r>
      <w:r w:rsidRPr="00273FEB">
        <w:rPr>
          <w:rFonts w:ascii="Frutiger Next for EVN Light" w:hAnsi="Frutiger Next for EVN Light"/>
          <w:sz w:val="19"/>
          <w:szCs w:val="19"/>
          <w:lang w:val="bg-BG"/>
        </w:rPr>
        <w:t xml:space="preserve"> е извадена стойността на фактор Z включена в ценово решение Ц-</w:t>
      </w:r>
      <w:r w:rsidR="00DA3278" w:rsidRPr="00273FEB">
        <w:rPr>
          <w:rFonts w:ascii="Frutiger Next for EVN Light" w:hAnsi="Frutiger Next for EVN Light"/>
          <w:sz w:val="19"/>
          <w:szCs w:val="19"/>
          <w:lang w:val="ru-RU"/>
        </w:rPr>
        <w:t>25</w:t>
      </w:r>
      <w:r w:rsidRPr="00273FEB">
        <w:rPr>
          <w:rFonts w:ascii="Frutiger Next for EVN Light" w:hAnsi="Frutiger Next for EVN Light"/>
          <w:sz w:val="19"/>
          <w:szCs w:val="19"/>
          <w:lang w:val="bg-BG"/>
        </w:rPr>
        <w:t>/</w:t>
      </w:r>
      <w:r w:rsidR="00DA3278" w:rsidRPr="00273FEB">
        <w:rPr>
          <w:rFonts w:ascii="Frutiger Next for EVN Light" w:hAnsi="Frutiger Next for EVN Light"/>
          <w:sz w:val="19"/>
          <w:szCs w:val="19"/>
          <w:lang w:val="ru-RU"/>
        </w:rPr>
        <w:t>01</w:t>
      </w:r>
      <w:r w:rsidRPr="00273FEB">
        <w:rPr>
          <w:rFonts w:ascii="Frutiger Next for EVN Light" w:hAnsi="Frutiger Next for EVN Light"/>
          <w:sz w:val="19"/>
          <w:szCs w:val="19"/>
          <w:lang w:val="bg-BG"/>
        </w:rPr>
        <w:t>.0</w:t>
      </w:r>
      <w:r w:rsidR="00DA3278" w:rsidRPr="00273FEB">
        <w:rPr>
          <w:rFonts w:ascii="Frutiger Next for EVN Light" w:hAnsi="Frutiger Next for EVN Light"/>
          <w:sz w:val="19"/>
          <w:szCs w:val="19"/>
          <w:lang w:val="ru-RU"/>
        </w:rPr>
        <w:t>7</w:t>
      </w:r>
      <w:r w:rsidRPr="00273FEB">
        <w:rPr>
          <w:rFonts w:ascii="Frutiger Next for EVN Light" w:hAnsi="Frutiger Next for EVN Light"/>
          <w:sz w:val="19"/>
          <w:szCs w:val="19"/>
          <w:lang w:val="bg-BG"/>
        </w:rPr>
        <w:t>.202</w:t>
      </w:r>
      <w:r w:rsidR="00DA3278" w:rsidRPr="00273FEB">
        <w:rPr>
          <w:rFonts w:ascii="Frutiger Next for EVN Light" w:hAnsi="Frutiger Next for EVN Light"/>
          <w:sz w:val="19"/>
          <w:szCs w:val="19"/>
          <w:lang w:val="ru-RU"/>
        </w:rPr>
        <w:t>5</w:t>
      </w:r>
      <w:r w:rsidRPr="00273FEB">
        <w:rPr>
          <w:rFonts w:ascii="Frutiger Next for EVN Light" w:hAnsi="Frutiger Next for EVN Light"/>
          <w:sz w:val="19"/>
          <w:szCs w:val="19"/>
          <w:lang w:val="bg-BG"/>
        </w:rPr>
        <w:t>г. в размер на (минус) -</w:t>
      </w:r>
      <w:r w:rsidR="00A74839">
        <w:rPr>
          <w:rFonts w:ascii="Frutiger Next for EVN Light" w:hAnsi="Frutiger Next for EVN Light"/>
          <w:sz w:val="19"/>
          <w:szCs w:val="19"/>
          <w:lang w:val="en-US"/>
        </w:rPr>
        <w:t>xx</w:t>
      </w:r>
      <w:r w:rsidR="00DA3278" w:rsidRPr="00273FEB">
        <w:rPr>
          <w:rFonts w:ascii="Frutiger Next for EVN Light" w:hAnsi="Frutiger Next for EVN Light"/>
          <w:sz w:val="19"/>
          <w:szCs w:val="19"/>
          <w:lang w:val="ru-RU"/>
        </w:rPr>
        <w:t xml:space="preserve"> </w:t>
      </w:r>
      <w:r w:rsidR="00A74839">
        <w:rPr>
          <w:rFonts w:ascii="Frutiger Next for EVN Light" w:hAnsi="Frutiger Next for EVN Light"/>
          <w:sz w:val="19"/>
          <w:szCs w:val="19"/>
          <w:lang w:val="en-US"/>
        </w:rPr>
        <w:t>xxx</w:t>
      </w:r>
      <w:r w:rsidRPr="00273FEB">
        <w:rPr>
          <w:rFonts w:ascii="Frutiger Next for EVN Light" w:hAnsi="Frutiger Next for EVN Light"/>
          <w:sz w:val="19"/>
          <w:szCs w:val="19"/>
          <w:lang w:val="bg-BG"/>
        </w:rPr>
        <w:t xml:space="preserve"> хил.</w:t>
      </w:r>
      <w:r w:rsidR="00891D90" w:rsidRPr="00273FEB">
        <w:rPr>
          <w:rFonts w:ascii="Frutiger Next for EVN Light" w:hAnsi="Frutiger Next for EVN Light"/>
          <w:sz w:val="19"/>
          <w:szCs w:val="19"/>
          <w:lang w:val="bg-BG"/>
        </w:rPr>
        <w:t xml:space="preserve"> евро</w:t>
      </w:r>
      <w:r w:rsidRPr="00273FEB">
        <w:rPr>
          <w:rFonts w:ascii="Frutiger Next for EVN Light" w:hAnsi="Frutiger Next for EVN Light"/>
          <w:sz w:val="19"/>
          <w:szCs w:val="19"/>
          <w:lang w:val="bg-BG"/>
        </w:rPr>
        <w:t xml:space="preserve"> </w:t>
      </w:r>
      <w:r w:rsidR="00DA3278" w:rsidRPr="00273FEB">
        <w:rPr>
          <w:rFonts w:ascii="Frutiger Next for EVN Light" w:hAnsi="Frutiger Next for EVN Light"/>
          <w:sz w:val="19"/>
          <w:szCs w:val="19"/>
          <w:lang w:val="ru-RU"/>
        </w:rPr>
        <w:t>(-</w:t>
      </w:r>
      <w:r w:rsidR="00A74839">
        <w:rPr>
          <w:rFonts w:ascii="Frutiger Next for EVN Light" w:hAnsi="Frutiger Next for EVN Light"/>
          <w:sz w:val="19"/>
          <w:szCs w:val="19"/>
          <w:lang w:val="en-US"/>
        </w:rPr>
        <w:t>xx</w:t>
      </w:r>
      <w:r w:rsidR="00DA3278" w:rsidRPr="00273FEB">
        <w:rPr>
          <w:rFonts w:ascii="Frutiger Next for EVN Light" w:hAnsi="Frutiger Next for EVN Light"/>
          <w:sz w:val="19"/>
          <w:szCs w:val="19"/>
          <w:lang w:val="ru-RU"/>
        </w:rPr>
        <w:t> </w:t>
      </w:r>
      <w:r w:rsidR="00A74839">
        <w:rPr>
          <w:rFonts w:ascii="Frutiger Next for EVN Light" w:hAnsi="Frutiger Next for EVN Light"/>
          <w:sz w:val="19"/>
          <w:szCs w:val="19"/>
          <w:lang w:val="en-US"/>
        </w:rPr>
        <w:t>xxx</w:t>
      </w:r>
      <w:r w:rsidR="00DA3278" w:rsidRPr="00273FEB">
        <w:rPr>
          <w:rFonts w:ascii="Frutiger Next for EVN Light" w:hAnsi="Frutiger Next for EVN Light"/>
          <w:sz w:val="19"/>
          <w:szCs w:val="19"/>
          <w:lang w:val="ru-RU"/>
        </w:rPr>
        <w:t xml:space="preserve"> </w:t>
      </w:r>
      <w:r w:rsidR="00DA3278" w:rsidRPr="00273FEB">
        <w:rPr>
          <w:rFonts w:ascii="Frutiger Next for EVN Light" w:hAnsi="Frutiger Next for EVN Light"/>
          <w:sz w:val="19"/>
          <w:szCs w:val="19"/>
          <w:lang w:val="bg-BG"/>
        </w:rPr>
        <w:t>хил.</w:t>
      </w:r>
      <w:r w:rsidR="00DA3278" w:rsidRPr="00273FEB">
        <w:rPr>
          <w:rFonts w:ascii="Frutiger Next for EVN Light" w:hAnsi="Frutiger Next for EVN Light"/>
          <w:sz w:val="19"/>
          <w:szCs w:val="19"/>
          <w:lang w:val="ru-RU"/>
        </w:rPr>
        <w:t xml:space="preserve"> </w:t>
      </w:r>
      <w:r w:rsidR="00DA3278" w:rsidRPr="00273FEB">
        <w:rPr>
          <w:rFonts w:ascii="Frutiger Next for EVN Light" w:hAnsi="Frutiger Next for EVN Light"/>
          <w:sz w:val="19"/>
          <w:szCs w:val="19"/>
          <w:lang w:val="bg-BG"/>
        </w:rPr>
        <w:t>лв.</w:t>
      </w:r>
      <w:r w:rsidR="00DA3278" w:rsidRPr="00273FEB">
        <w:rPr>
          <w:rFonts w:ascii="Frutiger Next for EVN Light" w:hAnsi="Frutiger Next for EVN Light"/>
          <w:sz w:val="19"/>
          <w:szCs w:val="19"/>
          <w:lang w:val="ru-RU"/>
        </w:rPr>
        <w:t>)</w:t>
      </w:r>
    </w:p>
    <w:p w14:paraId="45B1A076" w14:textId="77777777" w:rsidR="009B36EC" w:rsidRPr="00273FEB" w:rsidRDefault="009B36EC" w:rsidP="009B36EC">
      <w:pPr>
        <w:pStyle w:val="ListParagraph"/>
        <w:spacing w:line="280" w:lineRule="atLeast"/>
        <w:ind w:left="1396"/>
        <w:rPr>
          <w:rFonts w:ascii="Frutiger Next for EVN Light" w:hAnsi="Frutiger Next for EVN Light"/>
          <w:sz w:val="19"/>
          <w:szCs w:val="19"/>
          <w:lang w:val="bg-BG"/>
        </w:rPr>
      </w:pPr>
    </w:p>
    <w:p w14:paraId="4A65B239" w14:textId="084419EE" w:rsidR="009B36EC" w:rsidRPr="00273FEB" w:rsidRDefault="009B36EC" w:rsidP="009B36EC">
      <w:pPr>
        <w:spacing w:line="280" w:lineRule="atLeast"/>
        <w:ind w:left="469" w:firstLine="567"/>
      </w:pPr>
      <w:r w:rsidRPr="00273FEB">
        <w:t xml:space="preserve">В резултат е </w:t>
      </w:r>
      <w:r w:rsidRPr="00273FEB">
        <w:rPr>
          <w:rFonts w:eastAsia="Times New Roman"/>
          <w:spacing w:val="0"/>
        </w:rPr>
        <w:t xml:space="preserve">калкулиран </w:t>
      </w:r>
      <w:r w:rsidRPr="00273FEB">
        <w:rPr>
          <w:rFonts w:eastAsia="Times New Roman"/>
          <w:b/>
          <w:bCs/>
          <w:spacing w:val="0"/>
        </w:rPr>
        <w:t>параметъра Р</w:t>
      </w:r>
      <w:r w:rsidRPr="00273FEB">
        <w:rPr>
          <w:rFonts w:eastAsia="Times New Roman"/>
          <w:b/>
          <w:bCs/>
          <w:spacing w:val="0"/>
          <w:vertAlign w:val="subscript"/>
          <w:lang w:val="en-US"/>
        </w:rPr>
        <w:t>t</w:t>
      </w:r>
      <w:r w:rsidRPr="00273FEB">
        <w:rPr>
          <w:rFonts w:eastAsia="Times New Roman"/>
          <w:b/>
          <w:bCs/>
          <w:spacing w:val="0"/>
          <w:vertAlign w:val="subscript"/>
          <w:lang w:val="ru-RU"/>
        </w:rPr>
        <w:t>-2</w:t>
      </w:r>
      <w:r w:rsidRPr="00273FEB">
        <w:rPr>
          <w:rFonts w:eastAsia="Times New Roman"/>
          <w:b/>
          <w:bCs/>
          <w:spacing w:val="0"/>
          <w:vertAlign w:val="subscript"/>
        </w:rPr>
        <w:t xml:space="preserve"> </w:t>
      </w:r>
      <w:r w:rsidRPr="00273FEB">
        <w:rPr>
          <w:rFonts w:eastAsia="Times New Roman"/>
          <w:spacing w:val="0"/>
        </w:rPr>
        <w:t>в размер на</w:t>
      </w:r>
      <w:r w:rsidRPr="00273FEB">
        <w:rPr>
          <w:rFonts w:eastAsia="Times New Roman"/>
          <w:b/>
          <w:spacing w:val="0"/>
        </w:rPr>
        <w:t xml:space="preserve"> </w:t>
      </w:r>
      <w:r w:rsidRPr="00273FEB">
        <w:rPr>
          <w:b/>
          <w:bCs/>
        </w:rPr>
        <w:t>(минус)</w:t>
      </w:r>
      <w:r w:rsidRPr="00273FEB">
        <w:t xml:space="preserve"> -</w:t>
      </w:r>
      <w:r w:rsidR="00A74839">
        <w:rPr>
          <w:rFonts w:eastAsia="Times New Roman"/>
          <w:b/>
          <w:spacing w:val="0"/>
          <w:lang w:val="en-US"/>
        </w:rPr>
        <w:t>xxx</w:t>
      </w:r>
      <w:r w:rsidRPr="00273FEB">
        <w:rPr>
          <w:rFonts w:eastAsia="Times New Roman"/>
          <w:b/>
          <w:spacing w:val="0"/>
          <w:lang w:val="ru-RU"/>
        </w:rPr>
        <w:t xml:space="preserve"> </w:t>
      </w:r>
      <w:r w:rsidRPr="00273FEB">
        <w:rPr>
          <w:rFonts w:eastAsia="Times New Roman"/>
          <w:b/>
          <w:spacing w:val="0"/>
        </w:rPr>
        <w:t xml:space="preserve">хил. </w:t>
      </w:r>
      <w:r w:rsidR="00891D90" w:rsidRPr="00273FEB">
        <w:rPr>
          <w:rFonts w:eastAsia="Times New Roman"/>
          <w:b/>
          <w:spacing w:val="0"/>
        </w:rPr>
        <w:t>евро</w:t>
      </w:r>
      <w:r w:rsidR="00DE2C42">
        <w:rPr>
          <w:rFonts w:eastAsia="Times New Roman"/>
          <w:b/>
          <w:spacing w:val="0"/>
        </w:rPr>
        <w:t xml:space="preserve"> </w:t>
      </w:r>
      <w:r w:rsidR="00DE2C42" w:rsidRPr="00273FEB">
        <w:rPr>
          <w:lang w:val="ru-RU"/>
        </w:rPr>
        <w:t>(-</w:t>
      </w:r>
      <w:r w:rsidR="00A74839">
        <w:rPr>
          <w:lang w:val="en-US"/>
        </w:rPr>
        <w:t xml:space="preserve">xxx </w:t>
      </w:r>
      <w:r w:rsidR="00DE2C42" w:rsidRPr="00273FEB">
        <w:t>хил.</w:t>
      </w:r>
      <w:r w:rsidR="00DE2C42" w:rsidRPr="00273FEB">
        <w:rPr>
          <w:lang w:val="ru-RU"/>
        </w:rPr>
        <w:t xml:space="preserve"> </w:t>
      </w:r>
      <w:r w:rsidR="00DE2C42" w:rsidRPr="00273FEB">
        <w:t>лв.</w:t>
      </w:r>
      <w:r w:rsidR="00DE2C42" w:rsidRPr="00273FEB">
        <w:rPr>
          <w:lang w:val="ru-RU"/>
        </w:rPr>
        <w:t>)</w:t>
      </w:r>
    </w:p>
    <w:p w14:paraId="3A730901" w14:textId="297B0C33" w:rsidR="009B36EC" w:rsidRPr="00273FEB" w:rsidRDefault="009B36EC" w:rsidP="009B36EC">
      <w:pPr>
        <w:spacing w:line="280" w:lineRule="atLeast"/>
        <w:ind w:left="1036"/>
      </w:pPr>
      <w:r w:rsidRPr="00273FEB">
        <w:t>Приложена е Справка 9</w:t>
      </w:r>
      <w:r w:rsidR="00DA3278" w:rsidRPr="00273FEB">
        <w:t>Б</w:t>
      </w:r>
      <w:r w:rsidRPr="00273FEB">
        <w:t xml:space="preserve"> с калкулация на параметъра </w:t>
      </w:r>
      <w:r w:rsidRPr="00273FEB">
        <w:rPr>
          <w:rFonts w:eastAsia="Times New Roman"/>
          <w:spacing w:val="0"/>
        </w:rPr>
        <w:t>Р</w:t>
      </w:r>
      <w:r w:rsidRPr="00273FEB">
        <w:rPr>
          <w:rFonts w:eastAsia="Times New Roman"/>
          <w:spacing w:val="0"/>
          <w:vertAlign w:val="subscript"/>
          <w:lang w:val="en-US"/>
        </w:rPr>
        <w:t>t</w:t>
      </w:r>
      <w:r w:rsidRPr="00273FEB">
        <w:rPr>
          <w:rFonts w:eastAsia="Times New Roman"/>
          <w:spacing w:val="0"/>
          <w:vertAlign w:val="subscript"/>
          <w:lang w:val="ru-RU"/>
        </w:rPr>
        <w:t>-2</w:t>
      </w:r>
      <w:r w:rsidRPr="00273FEB">
        <w:t>.</w:t>
      </w:r>
    </w:p>
    <w:p w14:paraId="6A2D2C19" w14:textId="77777777" w:rsidR="009B36EC" w:rsidRPr="00273FEB" w:rsidRDefault="009B36EC" w:rsidP="009B36EC">
      <w:pPr>
        <w:spacing w:line="280" w:lineRule="atLeast"/>
        <w:ind w:left="1036"/>
        <w:rPr>
          <w:rFonts w:eastAsia="Times New Roman"/>
          <w:b/>
          <w:spacing w:val="0"/>
        </w:rPr>
      </w:pPr>
    </w:p>
    <w:p w14:paraId="6201B8E3" w14:textId="2CB41F16" w:rsidR="009B36EC" w:rsidRPr="00273FEB" w:rsidRDefault="009B36EC" w:rsidP="009B36EC">
      <w:pPr>
        <w:spacing w:line="280" w:lineRule="atLeast"/>
        <w:ind w:left="1036"/>
        <w:rPr>
          <w:rFonts w:eastAsia="Times New Roman"/>
          <w:spacing w:val="0"/>
        </w:rPr>
      </w:pPr>
      <w:r w:rsidRPr="00273FEB">
        <w:rPr>
          <w:rFonts w:eastAsia="Times New Roman"/>
          <w:b/>
          <w:spacing w:val="0"/>
          <w:u w:val="single"/>
        </w:rPr>
        <w:t>Общата стойност на фактора Z,</w:t>
      </w:r>
      <w:r w:rsidRPr="00273FEB">
        <w:rPr>
          <w:rFonts w:eastAsia="Times New Roman"/>
          <w:spacing w:val="0"/>
          <w:u w:val="single"/>
        </w:rPr>
        <w:t xml:space="preserve"> който следва да се включи при определяне на необходимите приходи за </w:t>
      </w:r>
      <w:r w:rsidR="00DA3278" w:rsidRPr="00273FEB">
        <w:rPr>
          <w:rFonts w:eastAsia="Times New Roman"/>
          <w:spacing w:val="0"/>
          <w:u w:val="single"/>
        </w:rPr>
        <w:t>третата</w:t>
      </w:r>
      <w:r w:rsidRPr="00273FEB">
        <w:rPr>
          <w:rFonts w:eastAsia="Times New Roman"/>
          <w:spacing w:val="0"/>
          <w:u w:val="single"/>
        </w:rPr>
        <w:t xml:space="preserve"> ценова година от Седми регулаторен период е </w:t>
      </w:r>
      <w:r w:rsidRPr="00273FEB">
        <w:rPr>
          <w:rFonts w:eastAsia="Times New Roman"/>
          <w:b/>
          <w:bCs/>
          <w:spacing w:val="0"/>
          <w:u w:val="single"/>
        </w:rPr>
        <w:t>(минус)</w:t>
      </w:r>
      <w:r w:rsidRPr="00273FEB">
        <w:rPr>
          <w:rFonts w:eastAsia="Times New Roman"/>
          <w:spacing w:val="0"/>
          <w:u w:val="single"/>
        </w:rPr>
        <w:t xml:space="preserve"> </w:t>
      </w:r>
      <w:r w:rsidRPr="00273FEB">
        <w:rPr>
          <w:rFonts w:eastAsia="Times New Roman"/>
          <w:b/>
          <w:spacing w:val="0"/>
          <w:u w:val="single"/>
        </w:rPr>
        <w:t>-</w:t>
      </w:r>
      <w:r w:rsidR="00A74839">
        <w:rPr>
          <w:rFonts w:eastAsia="Times New Roman"/>
          <w:b/>
          <w:spacing w:val="0"/>
          <w:u w:val="single"/>
          <w:lang w:val="en-US"/>
        </w:rPr>
        <w:t>xx</w:t>
      </w:r>
      <w:r w:rsidR="00DA3278" w:rsidRPr="00273FEB">
        <w:rPr>
          <w:rFonts w:eastAsia="Times New Roman"/>
          <w:b/>
          <w:spacing w:val="0"/>
          <w:u w:val="single"/>
        </w:rPr>
        <w:t xml:space="preserve"> </w:t>
      </w:r>
      <w:r w:rsidR="00A74839">
        <w:rPr>
          <w:rFonts w:eastAsia="Times New Roman"/>
          <w:b/>
          <w:spacing w:val="0"/>
          <w:u w:val="single"/>
          <w:lang w:val="en-US"/>
        </w:rPr>
        <w:t>xxx</w:t>
      </w:r>
      <w:r w:rsidRPr="00273FEB">
        <w:rPr>
          <w:rFonts w:eastAsia="Times New Roman"/>
          <w:b/>
          <w:spacing w:val="0"/>
          <w:u w:val="single"/>
        </w:rPr>
        <w:t xml:space="preserve"> хил. </w:t>
      </w:r>
      <w:r w:rsidR="00891D90" w:rsidRPr="00273FEB">
        <w:rPr>
          <w:rFonts w:eastAsia="Times New Roman"/>
          <w:b/>
          <w:spacing w:val="0"/>
          <w:u w:val="single"/>
        </w:rPr>
        <w:t>евро</w:t>
      </w:r>
      <w:r w:rsidRPr="00273FEB">
        <w:rPr>
          <w:rFonts w:eastAsia="Times New Roman"/>
          <w:spacing w:val="0"/>
        </w:rPr>
        <w:t xml:space="preserve"> </w:t>
      </w:r>
    </w:p>
    <w:p w14:paraId="7B732688" w14:textId="77777777" w:rsidR="003D761F" w:rsidRPr="00273FEB" w:rsidRDefault="003D761F" w:rsidP="009B36EC">
      <w:pPr>
        <w:spacing w:line="280" w:lineRule="atLeast"/>
        <w:rPr>
          <w:rFonts w:eastAsia="Times New Roman"/>
          <w:spacing w:val="0"/>
        </w:rPr>
      </w:pPr>
    </w:p>
    <w:p w14:paraId="1E114F66" w14:textId="77777777" w:rsidR="003D761F" w:rsidRPr="00C067E3" w:rsidRDefault="003D761F" w:rsidP="00066C99">
      <w:pPr>
        <w:keepNext/>
        <w:numPr>
          <w:ilvl w:val="1"/>
          <w:numId w:val="7"/>
        </w:numPr>
        <w:spacing w:before="240" w:after="120" w:line="240" w:lineRule="auto"/>
        <w:ind w:left="994" w:hanging="588"/>
        <w:outlineLvl w:val="1"/>
        <w:rPr>
          <w:rFonts w:eastAsia="Times New Roman"/>
          <w:b/>
          <w:i/>
          <w:spacing w:val="0"/>
          <w:sz w:val="24"/>
          <w:szCs w:val="20"/>
        </w:rPr>
      </w:pPr>
      <w:r w:rsidRPr="00C067E3">
        <w:rPr>
          <w:rFonts w:eastAsia="Times New Roman"/>
          <w:b/>
          <w:i/>
          <w:spacing w:val="0"/>
          <w:sz w:val="24"/>
          <w:szCs w:val="20"/>
        </w:rPr>
        <w:t>Разходи за балансиране</w:t>
      </w:r>
    </w:p>
    <w:p w14:paraId="360A87D2" w14:textId="77777777" w:rsidR="009144F6" w:rsidRPr="00C067E3" w:rsidRDefault="009144F6" w:rsidP="006F265E">
      <w:pPr>
        <w:spacing w:line="280" w:lineRule="atLeast"/>
        <w:ind w:left="1036"/>
        <w:rPr>
          <w:rFonts w:eastAsia="Times New Roman"/>
          <w:spacing w:val="0"/>
        </w:rPr>
      </w:pPr>
    </w:p>
    <w:p w14:paraId="40FBC76A" w14:textId="77777777" w:rsidR="00C067E3" w:rsidRPr="00C067E3" w:rsidRDefault="00C067E3" w:rsidP="00734ED2">
      <w:pPr>
        <w:spacing w:after="120" w:line="280" w:lineRule="atLeast"/>
        <w:ind w:left="992"/>
        <w:jc w:val="both"/>
      </w:pPr>
      <w:r w:rsidRPr="00C067E3">
        <w:t>От 01.02.2020 год. ЕР Юг е член на стандартната група на лицензиран  търговец на електрическа енергия съгласно чл.56в, ал.6 от ПТЕЕ. Анализът на размера на разходите за балансиране, които следва да бъдат включени в цените за пренос на електрическа енергия по електроразпределителната  мрежа, свързани с енергията за покриване на технологичните разходи е определен при условието, че ЕР Юг с технологичния разход е пряк член на стандартна  балансираща група и е на база опитът на ЕР Юг до сега.</w:t>
      </w:r>
    </w:p>
    <w:p w14:paraId="4DF9D84D" w14:textId="19AD58ED" w:rsidR="0010048D" w:rsidRDefault="00C067E3" w:rsidP="00734ED2">
      <w:pPr>
        <w:spacing w:after="120" w:line="280" w:lineRule="atLeast"/>
        <w:ind w:left="992"/>
        <w:jc w:val="both"/>
        <w:rPr>
          <w:lang w:val="en-US"/>
        </w:rPr>
      </w:pPr>
      <w:r w:rsidRPr="00C067E3">
        <w:t>Петнадесет минутните прогнози на енергията за покриване на технологичните разходи се изготвят на база на петнадесет минутните прогнози на товара на лицензионната територия на дружеството и прогнозния месечен процент на технологичните разходи. За прогнозиране на петнадесет минутния товар на лицензионната територия на дружеството се взимат предвид фактори като температура, почивни и работни дни, дълги празници, сезонност, исторически товар и тенденции. Върху разходите за балансиране влияят и вариращите в голям диапазон цени за небаланс, определяни от ЕСО. В таблицата по-долу са показани средните месечни цени за небаланс, които определя ЕСО, както и екстремните стойности, до които са достигали:</w:t>
      </w:r>
    </w:p>
    <w:p w14:paraId="292D6CD9" w14:textId="77777777" w:rsidR="003D10E4" w:rsidRDefault="003D10E4" w:rsidP="00C067E3">
      <w:pPr>
        <w:spacing w:line="280" w:lineRule="atLeast"/>
        <w:ind w:left="709"/>
        <w:jc w:val="both"/>
        <w:rPr>
          <w:lang w:val="en-US"/>
        </w:rPr>
      </w:pPr>
    </w:p>
    <w:p w14:paraId="2C429F0F" w14:textId="77777777" w:rsidR="00D34D1C" w:rsidRDefault="00D34D1C" w:rsidP="00C067E3">
      <w:pPr>
        <w:spacing w:line="280" w:lineRule="atLeast"/>
        <w:ind w:left="709"/>
        <w:jc w:val="both"/>
        <w:rPr>
          <w:lang w:val="en-US"/>
        </w:rPr>
      </w:pPr>
    </w:p>
    <w:p w14:paraId="3A5E3E33" w14:textId="77777777" w:rsidR="00D34D1C" w:rsidRDefault="00D34D1C" w:rsidP="00C067E3">
      <w:pPr>
        <w:spacing w:line="280" w:lineRule="atLeast"/>
        <w:ind w:left="709"/>
        <w:jc w:val="both"/>
        <w:rPr>
          <w:lang w:val="en-US"/>
        </w:rPr>
      </w:pPr>
    </w:p>
    <w:p w14:paraId="239877C2" w14:textId="77777777" w:rsidR="00D34D1C" w:rsidRDefault="00D34D1C" w:rsidP="00C067E3">
      <w:pPr>
        <w:spacing w:line="280" w:lineRule="atLeast"/>
        <w:ind w:left="709"/>
        <w:jc w:val="both"/>
        <w:rPr>
          <w:lang w:val="en-US"/>
        </w:rPr>
      </w:pPr>
    </w:p>
    <w:p w14:paraId="794615A3" w14:textId="77777777" w:rsidR="00D34D1C" w:rsidRDefault="00D34D1C" w:rsidP="00C067E3">
      <w:pPr>
        <w:spacing w:line="280" w:lineRule="atLeast"/>
        <w:ind w:left="709"/>
        <w:jc w:val="both"/>
        <w:rPr>
          <w:lang w:val="en-US"/>
        </w:rPr>
      </w:pPr>
    </w:p>
    <w:p w14:paraId="23519450" w14:textId="77777777" w:rsidR="00D34D1C" w:rsidRDefault="00D34D1C" w:rsidP="00C067E3">
      <w:pPr>
        <w:spacing w:line="280" w:lineRule="atLeast"/>
        <w:ind w:left="709"/>
        <w:jc w:val="both"/>
        <w:rPr>
          <w:lang w:val="en-US"/>
        </w:rPr>
      </w:pPr>
    </w:p>
    <w:p w14:paraId="033F0D9F" w14:textId="77777777" w:rsidR="00D34D1C" w:rsidRDefault="00D34D1C" w:rsidP="00C067E3">
      <w:pPr>
        <w:spacing w:line="280" w:lineRule="atLeast"/>
        <w:ind w:left="709"/>
        <w:jc w:val="both"/>
        <w:rPr>
          <w:lang w:val="en-US"/>
        </w:rPr>
      </w:pPr>
    </w:p>
    <w:p w14:paraId="2F5F9742" w14:textId="77777777" w:rsidR="00D34D1C" w:rsidRDefault="00D34D1C" w:rsidP="00C067E3">
      <w:pPr>
        <w:spacing w:line="280" w:lineRule="atLeast"/>
        <w:ind w:left="709"/>
        <w:jc w:val="both"/>
        <w:rPr>
          <w:lang w:val="en-US"/>
        </w:rPr>
      </w:pPr>
    </w:p>
    <w:p w14:paraId="3EB22ADC" w14:textId="77777777" w:rsidR="00D34D1C" w:rsidRPr="003D10E4" w:rsidRDefault="00D34D1C" w:rsidP="00C067E3">
      <w:pPr>
        <w:spacing w:line="280" w:lineRule="atLeast"/>
        <w:ind w:left="709"/>
        <w:jc w:val="both"/>
        <w:rPr>
          <w:lang w:val="en-US"/>
        </w:rPr>
      </w:pPr>
    </w:p>
    <w:tbl>
      <w:tblPr>
        <w:tblW w:w="5537" w:type="dxa"/>
        <w:tblInd w:w="700" w:type="dxa"/>
        <w:tblLayout w:type="fixed"/>
        <w:tblCellMar>
          <w:left w:w="70" w:type="dxa"/>
          <w:right w:w="70" w:type="dxa"/>
        </w:tblCellMar>
        <w:tblLook w:val="04A0" w:firstRow="1" w:lastRow="0" w:firstColumn="1" w:lastColumn="0" w:noHBand="0" w:noVBand="1"/>
      </w:tblPr>
      <w:tblGrid>
        <w:gridCol w:w="1063"/>
        <w:gridCol w:w="364"/>
        <w:gridCol w:w="1417"/>
        <w:gridCol w:w="1276"/>
        <w:gridCol w:w="1417"/>
      </w:tblGrid>
      <w:tr w:rsidR="00C067E3" w:rsidRPr="00C067E3" w14:paraId="504395D3" w14:textId="77777777" w:rsidTr="00C067E3">
        <w:trPr>
          <w:trHeight w:val="315"/>
        </w:trPr>
        <w:tc>
          <w:tcPr>
            <w:tcW w:w="1427" w:type="dxa"/>
            <w:gridSpan w:val="2"/>
            <w:tcBorders>
              <w:top w:val="nil"/>
              <w:left w:val="nil"/>
              <w:bottom w:val="nil"/>
              <w:right w:val="nil"/>
            </w:tcBorders>
            <w:noWrap/>
            <w:vAlign w:val="bottom"/>
            <w:hideMark/>
          </w:tcPr>
          <w:p w14:paraId="7405727C" w14:textId="77777777" w:rsidR="00C067E3" w:rsidRPr="00C067E3" w:rsidRDefault="00C067E3" w:rsidP="000421E1">
            <w:pPr>
              <w:ind w:right="282"/>
              <w:jc w:val="right"/>
            </w:pPr>
          </w:p>
        </w:tc>
        <w:tc>
          <w:tcPr>
            <w:tcW w:w="4110" w:type="dxa"/>
            <w:gridSpan w:val="3"/>
            <w:tcBorders>
              <w:top w:val="single" w:sz="8" w:space="0" w:color="auto"/>
              <w:left w:val="nil"/>
              <w:bottom w:val="single" w:sz="8" w:space="0" w:color="auto"/>
              <w:right w:val="single" w:sz="4" w:space="0" w:color="auto"/>
            </w:tcBorders>
            <w:noWrap/>
            <w:vAlign w:val="center"/>
            <w:hideMark/>
          </w:tcPr>
          <w:p w14:paraId="1005F98F" w14:textId="77777777" w:rsidR="00C067E3" w:rsidRPr="00C067E3" w:rsidRDefault="00C067E3" w:rsidP="000421E1">
            <w:pPr>
              <w:ind w:right="282"/>
              <w:jc w:val="center"/>
              <w:rPr>
                <w:b/>
              </w:rPr>
            </w:pPr>
            <w:r w:rsidRPr="00C067E3">
              <w:rPr>
                <w:b/>
              </w:rPr>
              <w:t xml:space="preserve">Цена за небаланс, </w:t>
            </w:r>
            <w:r w:rsidRPr="00C067E3">
              <w:rPr>
                <w:b/>
                <w:sz w:val="22"/>
                <w:szCs w:val="22"/>
              </w:rPr>
              <w:t xml:space="preserve">€ </w:t>
            </w:r>
            <w:r w:rsidRPr="00C067E3">
              <w:rPr>
                <w:b/>
              </w:rPr>
              <w:t xml:space="preserve">/ </w:t>
            </w:r>
            <w:proofErr w:type="spellStart"/>
            <w:r w:rsidRPr="00C067E3">
              <w:rPr>
                <w:b/>
              </w:rPr>
              <w:t>MWh</w:t>
            </w:r>
            <w:proofErr w:type="spellEnd"/>
          </w:p>
        </w:tc>
      </w:tr>
      <w:tr w:rsidR="00C067E3" w:rsidRPr="00C067E3" w14:paraId="764A2CA9" w14:textId="77777777" w:rsidTr="00C067E3">
        <w:trPr>
          <w:trHeight w:val="300"/>
        </w:trPr>
        <w:tc>
          <w:tcPr>
            <w:tcW w:w="1063" w:type="dxa"/>
            <w:tcBorders>
              <w:top w:val="nil"/>
              <w:left w:val="nil"/>
              <w:bottom w:val="nil"/>
              <w:right w:val="nil"/>
            </w:tcBorders>
            <w:noWrap/>
            <w:vAlign w:val="bottom"/>
            <w:hideMark/>
          </w:tcPr>
          <w:p w14:paraId="4BD7A64E" w14:textId="77777777" w:rsidR="00C067E3" w:rsidRPr="00C067E3" w:rsidRDefault="00C067E3" w:rsidP="000421E1">
            <w:pPr>
              <w:ind w:right="282"/>
              <w:jc w:val="right"/>
              <w:rPr>
                <w:color w:val="000000"/>
              </w:rPr>
            </w:pPr>
          </w:p>
        </w:tc>
        <w:tc>
          <w:tcPr>
            <w:tcW w:w="1781" w:type="dxa"/>
            <w:gridSpan w:val="2"/>
            <w:tcBorders>
              <w:top w:val="nil"/>
              <w:left w:val="nil"/>
              <w:bottom w:val="nil"/>
              <w:right w:val="nil"/>
            </w:tcBorders>
            <w:vAlign w:val="center"/>
            <w:hideMark/>
          </w:tcPr>
          <w:p w14:paraId="2B13D255" w14:textId="77777777" w:rsidR="00C067E3" w:rsidRPr="00C067E3" w:rsidRDefault="00C067E3" w:rsidP="00C067E3">
            <w:pPr>
              <w:ind w:right="282"/>
              <w:jc w:val="right"/>
              <w:rPr>
                <w:color w:val="000000"/>
              </w:rPr>
            </w:pPr>
            <w:r w:rsidRPr="00C067E3">
              <w:rPr>
                <w:color w:val="000000"/>
              </w:rPr>
              <w:t>Мин.</w:t>
            </w:r>
          </w:p>
        </w:tc>
        <w:tc>
          <w:tcPr>
            <w:tcW w:w="1276" w:type="dxa"/>
            <w:tcBorders>
              <w:top w:val="nil"/>
              <w:left w:val="nil"/>
              <w:bottom w:val="nil"/>
              <w:right w:val="nil"/>
            </w:tcBorders>
            <w:vAlign w:val="center"/>
            <w:hideMark/>
          </w:tcPr>
          <w:p w14:paraId="3278D21C" w14:textId="77777777" w:rsidR="00C067E3" w:rsidRPr="00C067E3" w:rsidRDefault="00C067E3" w:rsidP="00C067E3">
            <w:pPr>
              <w:ind w:right="282"/>
              <w:jc w:val="right"/>
              <w:rPr>
                <w:color w:val="000000"/>
              </w:rPr>
            </w:pPr>
            <w:r w:rsidRPr="00C067E3">
              <w:rPr>
                <w:color w:val="000000"/>
              </w:rPr>
              <w:t>Макс.</w:t>
            </w:r>
          </w:p>
        </w:tc>
        <w:tc>
          <w:tcPr>
            <w:tcW w:w="1417" w:type="dxa"/>
            <w:tcBorders>
              <w:top w:val="nil"/>
              <w:left w:val="nil"/>
              <w:bottom w:val="nil"/>
            </w:tcBorders>
            <w:vAlign w:val="center"/>
            <w:hideMark/>
          </w:tcPr>
          <w:p w14:paraId="60213DBC" w14:textId="77777777" w:rsidR="00C067E3" w:rsidRPr="00C067E3" w:rsidRDefault="00C067E3" w:rsidP="00C067E3">
            <w:pPr>
              <w:ind w:right="282"/>
              <w:jc w:val="right"/>
              <w:rPr>
                <w:color w:val="000000"/>
              </w:rPr>
            </w:pPr>
            <w:r w:rsidRPr="00C067E3">
              <w:rPr>
                <w:color w:val="000000"/>
              </w:rPr>
              <w:t>Средна</w:t>
            </w:r>
          </w:p>
        </w:tc>
      </w:tr>
      <w:tr w:rsidR="00C067E3" w:rsidRPr="00C067E3" w14:paraId="758EFCB2" w14:textId="77777777" w:rsidTr="00C067E3">
        <w:trPr>
          <w:trHeight w:val="300"/>
        </w:trPr>
        <w:tc>
          <w:tcPr>
            <w:tcW w:w="1427" w:type="dxa"/>
            <w:gridSpan w:val="2"/>
            <w:noWrap/>
            <w:vAlign w:val="center"/>
          </w:tcPr>
          <w:p w14:paraId="16A047A8" w14:textId="77777777" w:rsidR="00C067E3" w:rsidRPr="00C067E3" w:rsidRDefault="00C067E3" w:rsidP="000421E1">
            <w:pPr>
              <w:ind w:right="282"/>
              <w:jc w:val="right"/>
              <w:rPr>
                <w:b/>
              </w:rPr>
            </w:pPr>
            <w:r w:rsidRPr="00C067E3">
              <w:rPr>
                <w:rFonts w:cs="Calibri"/>
                <w:bCs/>
                <w:color w:val="000000"/>
                <w:sz w:val="22"/>
                <w:szCs w:val="22"/>
              </w:rPr>
              <w:t>1.202</w:t>
            </w:r>
            <w:r w:rsidRPr="00C067E3">
              <w:rPr>
                <w:rFonts w:cs="Calibri"/>
                <w:bCs/>
                <w:color w:val="000000"/>
                <w:sz w:val="22"/>
                <w:szCs w:val="22"/>
                <w:lang w:val="en-US"/>
              </w:rPr>
              <w:t>5</w:t>
            </w:r>
          </w:p>
        </w:tc>
        <w:tc>
          <w:tcPr>
            <w:tcW w:w="1417" w:type="dxa"/>
            <w:noWrap/>
            <w:vAlign w:val="center"/>
          </w:tcPr>
          <w:p w14:paraId="1DE9C00A" w14:textId="489AFB40" w:rsidR="00C067E3" w:rsidRPr="00A74839" w:rsidRDefault="00C067E3" w:rsidP="000421E1">
            <w:pPr>
              <w:jc w:val="center"/>
              <w:rPr>
                <w:rFonts w:cs="Calibri"/>
                <w:lang w:val="en-US"/>
              </w:rPr>
            </w:pPr>
            <w:r w:rsidRPr="00C067E3">
              <w:rPr>
                <w:color w:val="000000"/>
                <w:sz w:val="22"/>
                <w:szCs w:val="22"/>
              </w:rPr>
              <w:t>-</w:t>
            </w:r>
            <w:r w:rsidR="00A74839">
              <w:rPr>
                <w:color w:val="000000"/>
                <w:sz w:val="22"/>
                <w:szCs w:val="22"/>
                <w:lang w:val="en-US"/>
              </w:rPr>
              <w:t>xxx</w:t>
            </w:r>
            <w:r w:rsidRPr="00C067E3">
              <w:rPr>
                <w:color w:val="000000"/>
                <w:sz w:val="22"/>
                <w:szCs w:val="22"/>
              </w:rPr>
              <w:t>,</w:t>
            </w:r>
            <w:r w:rsidR="00A74839">
              <w:rPr>
                <w:color w:val="000000"/>
                <w:sz w:val="22"/>
                <w:szCs w:val="22"/>
                <w:lang w:val="en-US"/>
              </w:rPr>
              <w:t>xx</w:t>
            </w:r>
          </w:p>
        </w:tc>
        <w:tc>
          <w:tcPr>
            <w:tcW w:w="1276" w:type="dxa"/>
            <w:noWrap/>
            <w:vAlign w:val="center"/>
          </w:tcPr>
          <w:p w14:paraId="2B790877" w14:textId="36C50208" w:rsidR="00C067E3" w:rsidRPr="00A74839" w:rsidRDefault="00A74839" w:rsidP="000421E1">
            <w:pPr>
              <w:jc w:val="center"/>
              <w:rPr>
                <w:rFonts w:cs="Calibri"/>
                <w:lang w:val="en-US"/>
              </w:rPr>
            </w:pPr>
            <w:r>
              <w:rPr>
                <w:color w:val="000000"/>
                <w:sz w:val="22"/>
                <w:szCs w:val="22"/>
                <w:lang w:val="en-US"/>
              </w:rPr>
              <w:t>xxx</w:t>
            </w:r>
            <w:r w:rsidR="00C067E3" w:rsidRPr="00C067E3">
              <w:rPr>
                <w:color w:val="000000"/>
                <w:sz w:val="22"/>
                <w:szCs w:val="22"/>
              </w:rPr>
              <w:t>,</w:t>
            </w:r>
            <w:r>
              <w:rPr>
                <w:color w:val="000000"/>
                <w:sz w:val="22"/>
                <w:szCs w:val="22"/>
                <w:lang w:val="en-US"/>
              </w:rPr>
              <w:t>xx</w:t>
            </w:r>
          </w:p>
        </w:tc>
        <w:tc>
          <w:tcPr>
            <w:tcW w:w="1417" w:type="dxa"/>
            <w:noWrap/>
            <w:vAlign w:val="center"/>
          </w:tcPr>
          <w:p w14:paraId="5D4685FC" w14:textId="20462F83" w:rsidR="00C067E3" w:rsidRPr="00A74839" w:rsidRDefault="00A74839" w:rsidP="000421E1">
            <w:pPr>
              <w:jc w:val="center"/>
              <w:rPr>
                <w:rFonts w:cs="Calibri"/>
                <w:lang w:val="en-US"/>
              </w:rPr>
            </w:pPr>
            <w:r>
              <w:rPr>
                <w:color w:val="000000"/>
                <w:sz w:val="22"/>
                <w:szCs w:val="22"/>
                <w:lang w:val="en-US"/>
              </w:rPr>
              <w:t>xx</w:t>
            </w:r>
            <w:r w:rsidR="00C067E3" w:rsidRPr="00C067E3">
              <w:rPr>
                <w:color w:val="000000"/>
                <w:sz w:val="22"/>
                <w:szCs w:val="22"/>
              </w:rPr>
              <w:t>,</w:t>
            </w:r>
            <w:r>
              <w:rPr>
                <w:color w:val="000000"/>
                <w:sz w:val="22"/>
                <w:szCs w:val="22"/>
                <w:lang w:val="en-US"/>
              </w:rPr>
              <w:t>xx</w:t>
            </w:r>
          </w:p>
        </w:tc>
      </w:tr>
      <w:tr w:rsidR="00A74839" w:rsidRPr="00C067E3" w14:paraId="5BA195FD" w14:textId="77777777" w:rsidTr="004C0817">
        <w:trPr>
          <w:trHeight w:val="300"/>
        </w:trPr>
        <w:tc>
          <w:tcPr>
            <w:tcW w:w="1427" w:type="dxa"/>
            <w:gridSpan w:val="2"/>
            <w:noWrap/>
            <w:vAlign w:val="center"/>
          </w:tcPr>
          <w:p w14:paraId="098124F0" w14:textId="77777777" w:rsidR="00A74839" w:rsidRPr="00C067E3" w:rsidRDefault="00A74839" w:rsidP="00A74839">
            <w:pPr>
              <w:ind w:right="282"/>
              <w:jc w:val="right"/>
              <w:rPr>
                <w:b/>
              </w:rPr>
            </w:pPr>
            <w:r w:rsidRPr="00C067E3">
              <w:rPr>
                <w:rFonts w:cs="Calibri"/>
                <w:bCs/>
                <w:color w:val="000000"/>
                <w:sz w:val="22"/>
                <w:szCs w:val="22"/>
              </w:rPr>
              <w:t>2.202</w:t>
            </w:r>
            <w:r w:rsidRPr="00C067E3">
              <w:rPr>
                <w:rFonts w:cs="Calibri"/>
                <w:bCs/>
                <w:color w:val="000000"/>
                <w:sz w:val="22"/>
                <w:szCs w:val="22"/>
                <w:lang w:val="en-US"/>
              </w:rPr>
              <w:t>5</w:t>
            </w:r>
          </w:p>
        </w:tc>
        <w:tc>
          <w:tcPr>
            <w:tcW w:w="1417" w:type="dxa"/>
            <w:noWrap/>
          </w:tcPr>
          <w:p w14:paraId="3A72D0CC" w14:textId="0D43CFE0" w:rsidR="00A74839" w:rsidRPr="00C067E3" w:rsidRDefault="00A74839" w:rsidP="00A74839">
            <w:pPr>
              <w:jc w:val="center"/>
              <w:rPr>
                <w:rFonts w:cs="Calibri"/>
              </w:rPr>
            </w:pPr>
            <w:r w:rsidRPr="00BF214F">
              <w:rPr>
                <w:color w:val="000000"/>
                <w:sz w:val="22"/>
                <w:szCs w:val="22"/>
              </w:rPr>
              <w:t>-</w:t>
            </w:r>
            <w:r w:rsidRPr="00BF214F">
              <w:rPr>
                <w:color w:val="000000"/>
                <w:sz w:val="22"/>
                <w:szCs w:val="22"/>
                <w:lang w:val="en-US"/>
              </w:rPr>
              <w:t>xxx</w:t>
            </w:r>
            <w:r w:rsidRPr="00BF214F">
              <w:rPr>
                <w:color w:val="000000"/>
                <w:sz w:val="22"/>
                <w:szCs w:val="22"/>
              </w:rPr>
              <w:t>,</w:t>
            </w:r>
            <w:r w:rsidRPr="00BF214F">
              <w:rPr>
                <w:color w:val="000000"/>
                <w:sz w:val="22"/>
                <w:szCs w:val="22"/>
                <w:lang w:val="en-US"/>
              </w:rPr>
              <w:t>xx</w:t>
            </w:r>
          </w:p>
        </w:tc>
        <w:tc>
          <w:tcPr>
            <w:tcW w:w="1276" w:type="dxa"/>
            <w:noWrap/>
          </w:tcPr>
          <w:p w14:paraId="61C0F222" w14:textId="5E44314B" w:rsidR="00A74839" w:rsidRPr="00C067E3" w:rsidRDefault="00A74839" w:rsidP="00A74839">
            <w:pPr>
              <w:jc w:val="center"/>
              <w:rPr>
                <w:rFonts w:cs="Calibri"/>
              </w:rPr>
            </w:pPr>
            <w:r w:rsidRPr="00D42C2C">
              <w:rPr>
                <w:color w:val="000000"/>
                <w:sz w:val="22"/>
                <w:szCs w:val="22"/>
                <w:lang w:val="en-US"/>
              </w:rPr>
              <w:t>xxx</w:t>
            </w:r>
            <w:r w:rsidRPr="00D42C2C">
              <w:rPr>
                <w:color w:val="000000"/>
                <w:sz w:val="22"/>
                <w:szCs w:val="22"/>
              </w:rPr>
              <w:t>,</w:t>
            </w:r>
            <w:r w:rsidRPr="00D42C2C">
              <w:rPr>
                <w:color w:val="000000"/>
                <w:sz w:val="22"/>
                <w:szCs w:val="22"/>
                <w:lang w:val="en-US"/>
              </w:rPr>
              <w:t>xx</w:t>
            </w:r>
          </w:p>
        </w:tc>
        <w:tc>
          <w:tcPr>
            <w:tcW w:w="1417" w:type="dxa"/>
            <w:noWrap/>
            <w:vAlign w:val="center"/>
          </w:tcPr>
          <w:p w14:paraId="4215DBE4" w14:textId="0B4CFC1F" w:rsidR="00A74839" w:rsidRPr="00C067E3" w:rsidRDefault="00A74839" w:rsidP="00A74839">
            <w:pPr>
              <w:jc w:val="center"/>
              <w:rPr>
                <w:rFonts w:cs="Calibri"/>
              </w:rPr>
            </w:pPr>
            <w:r w:rsidRPr="00D42C2C">
              <w:rPr>
                <w:color w:val="000000"/>
                <w:sz w:val="22"/>
                <w:szCs w:val="22"/>
                <w:lang w:val="en-US"/>
              </w:rPr>
              <w:t>xxx</w:t>
            </w:r>
            <w:r w:rsidRPr="00D42C2C">
              <w:rPr>
                <w:color w:val="000000"/>
                <w:sz w:val="22"/>
                <w:szCs w:val="22"/>
              </w:rPr>
              <w:t>,</w:t>
            </w:r>
            <w:r w:rsidRPr="00D42C2C">
              <w:rPr>
                <w:color w:val="000000"/>
                <w:sz w:val="22"/>
                <w:szCs w:val="22"/>
                <w:lang w:val="en-US"/>
              </w:rPr>
              <w:t>xx</w:t>
            </w:r>
          </w:p>
        </w:tc>
      </w:tr>
      <w:tr w:rsidR="00A74839" w:rsidRPr="00C067E3" w14:paraId="6802385B" w14:textId="77777777" w:rsidTr="00C73A98">
        <w:trPr>
          <w:trHeight w:val="300"/>
        </w:trPr>
        <w:tc>
          <w:tcPr>
            <w:tcW w:w="1427" w:type="dxa"/>
            <w:gridSpan w:val="2"/>
            <w:noWrap/>
            <w:vAlign w:val="center"/>
          </w:tcPr>
          <w:p w14:paraId="6103F4C8" w14:textId="77777777" w:rsidR="00A74839" w:rsidRPr="00C067E3" w:rsidRDefault="00A74839" w:rsidP="00A74839">
            <w:pPr>
              <w:ind w:right="282"/>
              <w:jc w:val="right"/>
              <w:rPr>
                <w:b/>
              </w:rPr>
            </w:pPr>
            <w:r w:rsidRPr="00C067E3">
              <w:rPr>
                <w:rFonts w:cs="Calibri"/>
                <w:bCs/>
                <w:color w:val="000000"/>
                <w:sz w:val="22"/>
                <w:szCs w:val="22"/>
              </w:rPr>
              <w:t>3.202</w:t>
            </w:r>
            <w:r w:rsidRPr="00C067E3">
              <w:rPr>
                <w:rFonts w:cs="Calibri"/>
                <w:bCs/>
                <w:color w:val="000000"/>
                <w:sz w:val="22"/>
                <w:szCs w:val="22"/>
                <w:lang w:val="en-US"/>
              </w:rPr>
              <w:t>5</w:t>
            </w:r>
          </w:p>
        </w:tc>
        <w:tc>
          <w:tcPr>
            <w:tcW w:w="1417" w:type="dxa"/>
            <w:noWrap/>
          </w:tcPr>
          <w:p w14:paraId="6FD28FBE" w14:textId="474993A8" w:rsidR="00A74839" w:rsidRPr="00C067E3" w:rsidRDefault="00A74839" w:rsidP="00A74839">
            <w:pPr>
              <w:jc w:val="center"/>
              <w:rPr>
                <w:rFonts w:cs="Calibri"/>
              </w:rPr>
            </w:pPr>
            <w:r w:rsidRPr="00BF214F">
              <w:rPr>
                <w:color w:val="000000"/>
                <w:sz w:val="22"/>
                <w:szCs w:val="22"/>
              </w:rPr>
              <w:t>-</w:t>
            </w:r>
            <w:r w:rsidRPr="00BF214F">
              <w:rPr>
                <w:color w:val="000000"/>
                <w:sz w:val="22"/>
                <w:szCs w:val="22"/>
                <w:lang w:val="en-US"/>
              </w:rPr>
              <w:t>xxx</w:t>
            </w:r>
            <w:r w:rsidRPr="00BF214F">
              <w:rPr>
                <w:color w:val="000000"/>
                <w:sz w:val="22"/>
                <w:szCs w:val="22"/>
              </w:rPr>
              <w:t>,</w:t>
            </w:r>
            <w:r w:rsidRPr="00BF214F">
              <w:rPr>
                <w:color w:val="000000"/>
                <w:sz w:val="22"/>
                <w:szCs w:val="22"/>
                <w:lang w:val="en-US"/>
              </w:rPr>
              <w:t>xx</w:t>
            </w:r>
          </w:p>
        </w:tc>
        <w:tc>
          <w:tcPr>
            <w:tcW w:w="1276" w:type="dxa"/>
            <w:noWrap/>
          </w:tcPr>
          <w:p w14:paraId="7BE16C39" w14:textId="735BF5DB" w:rsidR="00A74839" w:rsidRPr="00C067E3" w:rsidRDefault="00A74839" w:rsidP="00A74839">
            <w:pPr>
              <w:jc w:val="center"/>
              <w:rPr>
                <w:rFonts w:cs="Calibri"/>
              </w:rPr>
            </w:pPr>
            <w:r w:rsidRPr="00D42C2C">
              <w:rPr>
                <w:color w:val="000000"/>
                <w:sz w:val="22"/>
                <w:szCs w:val="22"/>
                <w:lang w:val="en-US"/>
              </w:rPr>
              <w:t>xxx</w:t>
            </w:r>
            <w:r w:rsidRPr="00D42C2C">
              <w:rPr>
                <w:color w:val="000000"/>
                <w:sz w:val="22"/>
                <w:szCs w:val="22"/>
              </w:rPr>
              <w:t>,</w:t>
            </w:r>
            <w:r w:rsidRPr="00D42C2C">
              <w:rPr>
                <w:color w:val="000000"/>
                <w:sz w:val="22"/>
                <w:szCs w:val="22"/>
                <w:lang w:val="en-US"/>
              </w:rPr>
              <w:t>xx</w:t>
            </w:r>
          </w:p>
        </w:tc>
        <w:tc>
          <w:tcPr>
            <w:tcW w:w="1417" w:type="dxa"/>
            <w:noWrap/>
          </w:tcPr>
          <w:p w14:paraId="1201BED2" w14:textId="59EF55DA" w:rsidR="00A74839" w:rsidRPr="00C067E3" w:rsidRDefault="00A74839" w:rsidP="00A74839">
            <w:pPr>
              <w:jc w:val="center"/>
              <w:rPr>
                <w:rFonts w:cs="Calibri"/>
              </w:rPr>
            </w:pPr>
            <w:r w:rsidRPr="00261788">
              <w:rPr>
                <w:color w:val="000000"/>
                <w:sz w:val="22"/>
                <w:szCs w:val="22"/>
                <w:lang w:val="en-US"/>
              </w:rPr>
              <w:t>xx</w:t>
            </w:r>
            <w:r w:rsidRPr="00261788">
              <w:rPr>
                <w:color w:val="000000"/>
                <w:sz w:val="22"/>
                <w:szCs w:val="22"/>
              </w:rPr>
              <w:t>,</w:t>
            </w:r>
            <w:r w:rsidRPr="00261788">
              <w:rPr>
                <w:color w:val="000000"/>
                <w:sz w:val="22"/>
                <w:szCs w:val="22"/>
                <w:lang w:val="en-US"/>
              </w:rPr>
              <w:t>xx</w:t>
            </w:r>
          </w:p>
        </w:tc>
      </w:tr>
      <w:tr w:rsidR="00A74839" w:rsidRPr="00C067E3" w14:paraId="3E4EF74D" w14:textId="77777777" w:rsidTr="00C73A98">
        <w:trPr>
          <w:trHeight w:val="300"/>
        </w:trPr>
        <w:tc>
          <w:tcPr>
            <w:tcW w:w="1427" w:type="dxa"/>
            <w:gridSpan w:val="2"/>
            <w:noWrap/>
            <w:vAlign w:val="center"/>
          </w:tcPr>
          <w:p w14:paraId="3838F27F" w14:textId="77777777" w:rsidR="00A74839" w:rsidRPr="00C067E3" w:rsidRDefault="00A74839" w:rsidP="00A74839">
            <w:pPr>
              <w:ind w:right="282"/>
              <w:jc w:val="right"/>
              <w:rPr>
                <w:b/>
              </w:rPr>
            </w:pPr>
            <w:r w:rsidRPr="00C067E3">
              <w:rPr>
                <w:rFonts w:cs="Calibri"/>
                <w:bCs/>
                <w:color w:val="000000"/>
                <w:sz w:val="22"/>
                <w:szCs w:val="22"/>
              </w:rPr>
              <w:t>4.202</w:t>
            </w:r>
            <w:r w:rsidRPr="00C067E3">
              <w:rPr>
                <w:rFonts w:cs="Calibri"/>
                <w:bCs/>
                <w:color w:val="000000"/>
                <w:sz w:val="22"/>
                <w:szCs w:val="22"/>
                <w:lang w:val="en-US"/>
              </w:rPr>
              <w:t>5</w:t>
            </w:r>
          </w:p>
        </w:tc>
        <w:tc>
          <w:tcPr>
            <w:tcW w:w="1417" w:type="dxa"/>
            <w:noWrap/>
          </w:tcPr>
          <w:p w14:paraId="7BBBBA24" w14:textId="13AF5B60" w:rsidR="00A74839" w:rsidRPr="00C067E3" w:rsidRDefault="00A74839" w:rsidP="00A74839">
            <w:pPr>
              <w:jc w:val="center"/>
              <w:rPr>
                <w:rFonts w:cs="Calibri"/>
              </w:rPr>
            </w:pPr>
            <w:r w:rsidRPr="00BF214F">
              <w:rPr>
                <w:color w:val="000000"/>
                <w:sz w:val="22"/>
                <w:szCs w:val="22"/>
              </w:rPr>
              <w:t>-</w:t>
            </w:r>
            <w:r w:rsidRPr="00BF214F">
              <w:rPr>
                <w:color w:val="000000"/>
                <w:sz w:val="22"/>
                <w:szCs w:val="22"/>
                <w:lang w:val="en-US"/>
              </w:rPr>
              <w:t>xxx</w:t>
            </w:r>
            <w:r w:rsidRPr="00BF214F">
              <w:rPr>
                <w:color w:val="000000"/>
                <w:sz w:val="22"/>
                <w:szCs w:val="22"/>
              </w:rPr>
              <w:t>,</w:t>
            </w:r>
            <w:r w:rsidRPr="00BF214F">
              <w:rPr>
                <w:color w:val="000000"/>
                <w:sz w:val="22"/>
                <w:szCs w:val="22"/>
                <w:lang w:val="en-US"/>
              </w:rPr>
              <w:t>xx</w:t>
            </w:r>
          </w:p>
        </w:tc>
        <w:tc>
          <w:tcPr>
            <w:tcW w:w="1276" w:type="dxa"/>
            <w:noWrap/>
          </w:tcPr>
          <w:p w14:paraId="6BE0E645" w14:textId="094E1B93" w:rsidR="00A74839" w:rsidRPr="00C067E3" w:rsidRDefault="00A74839" w:rsidP="00A74839">
            <w:pPr>
              <w:jc w:val="center"/>
              <w:rPr>
                <w:rFonts w:cs="Calibri"/>
              </w:rPr>
            </w:pPr>
            <w:r w:rsidRPr="00D42C2C">
              <w:rPr>
                <w:color w:val="000000"/>
                <w:sz w:val="22"/>
                <w:szCs w:val="22"/>
                <w:lang w:val="en-US"/>
              </w:rPr>
              <w:t>xxx</w:t>
            </w:r>
            <w:r w:rsidRPr="00D42C2C">
              <w:rPr>
                <w:color w:val="000000"/>
                <w:sz w:val="22"/>
                <w:szCs w:val="22"/>
              </w:rPr>
              <w:t>,</w:t>
            </w:r>
            <w:r w:rsidRPr="00D42C2C">
              <w:rPr>
                <w:color w:val="000000"/>
                <w:sz w:val="22"/>
                <w:szCs w:val="22"/>
                <w:lang w:val="en-US"/>
              </w:rPr>
              <w:t>xx</w:t>
            </w:r>
          </w:p>
        </w:tc>
        <w:tc>
          <w:tcPr>
            <w:tcW w:w="1417" w:type="dxa"/>
            <w:noWrap/>
          </w:tcPr>
          <w:p w14:paraId="2DEED430" w14:textId="79D74CB5" w:rsidR="00A74839" w:rsidRPr="00C067E3" w:rsidRDefault="00A74839" w:rsidP="00A74839">
            <w:pPr>
              <w:jc w:val="center"/>
              <w:rPr>
                <w:rFonts w:cs="Calibri"/>
              </w:rPr>
            </w:pPr>
            <w:r w:rsidRPr="00261788">
              <w:rPr>
                <w:color w:val="000000"/>
                <w:sz w:val="22"/>
                <w:szCs w:val="22"/>
                <w:lang w:val="en-US"/>
              </w:rPr>
              <w:t>xx</w:t>
            </w:r>
            <w:r w:rsidRPr="00261788">
              <w:rPr>
                <w:color w:val="000000"/>
                <w:sz w:val="22"/>
                <w:szCs w:val="22"/>
              </w:rPr>
              <w:t>,</w:t>
            </w:r>
            <w:r w:rsidRPr="00261788">
              <w:rPr>
                <w:color w:val="000000"/>
                <w:sz w:val="22"/>
                <w:szCs w:val="22"/>
                <w:lang w:val="en-US"/>
              </w:rPr>
              <w:t>xx</w:t>
            </w:r>
          </w:p>
        </w:tc>
      </w:tr>
      <w:tr w:rsidR="00A74839" w:rsidRPr="00C067E3" w14:paraId="737A0590" w14:textId="77777777" w:rsidTr="00C73A98">
        <w:trPr>
          <w:trHeight w:val="300"/>
        </w:trPr>
        <w:tc>
          <w:tcPr>
            <w:tcW w:w="1427" w:type="dxa"/>
            <w:gridSpan w:val="2"/>
            <w:noWrap/>
            <w:vAlign w:val="center"/>
          </w:tcPr>
          <w:p w14:paraId="767211D9" w14:textId="77777777" w:rsidR="00A74839" w:rsidRPr="00C067E3" w:rsidRDefault="00A74839" w:rsidP="00A74839">
            <w:pPr>
              <w:ind w:right="282"/>
              <w:jc w:val="right"/>
              <w:rPr>
                <w:b/>
              </w:rPr>
            </w:pPr>
            <w:r w:rsidRPr="00C067E3">
              <w:rPr>
                <w:rFonts w:cs="Calibri"/>
                <w:bCs/>
                <w:color w:val="000000"/>
                <w:sz w:val="22"/>
                <w:szCs w:val="22"/>
              </w:rPr>
              <w:t>5.202</w:t>
            </w:r>
            <w:r w:rsidRPr="00C067E3">
              <w:rPr>
                <w:rFonts w:cs="Calibri"/>
                <w:bCs/>
                <w:color w:val="000000"/>
                <w:sz w:val="22"/>
                <w:szCs w:val="22"/>
                <w:lang w:val="en-US"/>
              </w:rPr>
              <w:t>5</w:t>
            </w:r>
          </w:p>
        </w:tc>
        <w:tc>
          <w:tcPr>
            <w:tcW w:w="1417" w:type="dxa"/>
            <w:noWrap/>
          </w:tcPr>
          <w:p w14:paraId="1123999C" w14:textId="4D348FC6" w:rsidR="00A74839" w:rsidRPr="00C067E3" w:rsidRDefault="00A74839" w:rsidP="00A74839">
            <w:pPr>
              <w:jc w:val="center"/>
              <w:rPr>
                <w:rFonts w:cs="Calibri"/>
              </w:rPr>
            </w:pPr>
            <w:r w:rsidRPr="00BF214F">
              <w:rPr>
                <w:color w:val="000000"/>
                <w:sz w:val="22"/>
                <w:szCs w:val="22"/>
              </w:rPr>
              <w:t>-</w:t>
            </w:r>
            <w:r w:rsidRPr="00BF214F">
              <w:rPr>
                <w:color w:val="000000"/>
                <w:sz w:val="22"/>
                <w:szCs w:val="22"/>
                <w:lang w:val="en-US"/>
              </w:rPr>
              <w:t>xxx</w:t>
            </w:r>
            <w:r w:rsidRPr="00BF214F">
              <w:rPr>
                <w:color w:val="000000"/>
                <w:sz w:val="22"/>
                <w:szCs w:val="22"/>
              </w:rPr>
              <w:t>,</w:t>
            </w:r>
            <w:r w:rsidRPr="00BF214F">
              <w:rPr>
                <w:color w:val="000000"/>
                <w:sz w:val="22"/>
                <w:szCs w:val="22"/>
                <w:lang w:val="en-US"/>
              </w:rPr>
              <w:t>xx</w:t>
            </w:r>
          </w:p>
        </w:tc>
        <w:tc>
          <w:tcPr>
            <w:tcW w:w="1276" w:type="dxa"/>
            <w:noWrap/>
          </w:tcPr>
          <w:p w14:paraId="1DC8BF2E" w14:textId="3B7F305A" w:rsidR="00A74839" w:rsidRPr="00C067E3" w:rsidRDefault="00A74839" w:rsidP="00A74839">
            <w:pPr>
              <w:jc w:val="center"/>
              <w:rPr>
                <w:rFonts w:cs="Calibri"/>
              </w:rPr>
            </w:pPr>
            <w:r w:rsidRPr="00D42C2C">
              <w:rPr>
                <w:color w:val="000000"/>
                <w:sz w:val="22"/>
                <w:szCs w:val="22"/>
                <w:lang w:val="en-US"/>
              </w:rPr>
              <w:t>xxx</w:t>
            </w:r>
            <w:r w:rsidRPr="00D42C2C">
              <w:rPr>
                <w:color w:val="000000"/>
                <w:sz w:val="22"/>
                <w:szCs w:val="22"/>
              </w:rPr>
              <w:t>,</w:t>
            </w:r>
            <w:r w:rsidRPr="00D42C2C">
              <w:rPr>
                <w:color w:val="000000"/>
                <w:sz w:val="22"/>
                <w:szCs w:val="22"/>
                <w:lang w:val="en-US"/>
              </w:rPr>
              <w:t>xx</w:t>
            </w:r>
          </w:p>
        </w:tc>
        <w:tc>
          <w:tcPr>
            <w:tcW w:w="1417" w:type="dxa"/>
            <w:noWrap/>
          </w:tcPr>
          <w:p w14:paraId="395B0275" w14:textId="3FF56733" w:rsidR="00A74839" w:rsidRPr="00C067E3" w:rsidRDefault="00A74839" w:rsidP="00A74839">
            <w:pPr>
              <w:jc w:val="center"/>
              <w:rPr>
                <w:rFonts w:cs="Calibri"/>
              </w:rPr>
            </w:pPr>
            <w:r w:rsidRPr="00261788">
              <w:rPr>
                <w:color w:val="000000"/>
                <w:sz w:val="22"/>
                <w:szCs w:val="22"/>
                <w:lang w:val="en-US"/>
              </w:rPr>
              <w:t>xx</w:t>
            </w:r>
            <w:r w:rsidRPr="00261788">
              <w:rPr>
                <w:color w:val="000000"/>
                <w:sz w:val="22"/>
                <w:szCs w:val="22"/>
              </w:rPr>
              <w:t>,</w:t>
            </w:r>
            <w:r w:rsidRPr="00261788">
              <w:rPr>
                <w:color w:val="000000"/>
                <w:sz w:val="22"/>
                <w:szCs w:val="22"/>
                <w:lang w:val="en-US"/>
              </w:rPr>
              <w:t>xx</w:t>
            </w:r>
          </w:p>
        </w:tc>
      </w:tr>
      <w:tr w:rsidR="00A74839" w:rsidRPr="00C067E3" w14:paraId="1B31FF53" w14:textId="77777777" w:rsidTr="00C73A98">
        <w:trPr>
          <w:trHeight w:val="300"/>
        </w:trPr>
        <w:tc>
          <w:tcPr>
            <w:tcW w:w="1427" w:type="dxa"/>
            <w:gridSpan w:val="2"/>
            <w:noWrap/>
            <w:vAlign w:val="center"/>
          </w:tcPr>
          <w:p w14:paraId="2B3454F5" w14:textId="77777777" w:rsidR="00A74839" w:rsidRPr="00C067E3" w:rsidRDefault="00A74839" w:rsidP="00A74839">
            <w:pPr>
              <w:ind w:right="282"/>
              <w:jc w:val="right"/>
              <w:rPr>
                <w:b/>
              </w:rPr>
            </w:pPr>
            <w:r w:rsidRPr="00C067E3">
              <w:rPr>
                <w:rFonts w:cs="Calibri"/>
                <w:bCs/>
                <w:color w:val="000000"/>
                <w:sz w:val="22"/>
                <w:szCs w:val="22"/>
              </w:rPr>
              <w:t>6.202</w:t>
            </w:r>
            <w:r w:rsidRPr="00C067E3">
              <w:rPr>
                <w:rFonts w:cs="Calibri"/>
                <w:bCs/>
                <w:color w:val="000000"/>
                <w:sz w:val="22"/>
                <w:szCs w:val="22"/>
                <w:lang w:val="en-US"/>
              </w:rPr>
              <w:t>5</w:t>
            </w:r>
          </w:p>
        </w:tc>
        <w:tc>
          <w:tcPr>
            <w:tcW w:w="1417" w:type="dxa"/>
            <w:noWrap/>
          </w:tcPr>
          <w:p w14:paraId="11AC075C" w14:textId="68D290F9" w:rsidR="00A74839" w:rsidRPr="00C067E3" w:rsidRDefault="00A74839" w:rsidP="00A74839">
            <w:pPr>
              <w:jc w:val="center"/>
              <w:rPr>
                <w:rFonts w:cs="Calibri"/>
              </w:rPr>
            </w:pPr>
            <w:r w:rsidRPr="00BF214F">
              <w:rPr>
                <w:color w:val="000000"/>
                <w:sz w:val="22"/>
                <w:szCs w:val="22"/>
              </w:rPr>
              <w:t>-</w:t>
            </w:r>
            <w:r w:rsidRPr="00BF214F">
              <w:rPr>
                <w:color w:val="000000"/>
                <w:sz w:val="22"/>
                <w:szCs w:val="22"/>
                <w:lang w:val="en-US"/>
              </w:rPr>
              <w:t>xxx</w:t>
            </w:r>
            <w:r w:rsidRPr="00BF214F">
              <w:rPr>
                <w:color w:val="000000"/>
                <w:sz w:val="22"/>
                <w:szCs w:val="22"/>
              </w:rPr>
              <w:t>,</w:t>
            </w:r>
            <w:r w:rsidRPr="00BF214F">
              <w:rPr>
                <w:color w:val="000000"/>
                <w:sz w:val="22"/>
                <w:szCs w:val="22"/>
                <w:lang w:val="en-US"/>
              </w:rPr>
              <w:t>xx</w:t>
            </w:r>
          </w:p>
        </w:tc>
        <w:tc>
          <w:tcPr>
            <w:tcW w:w="1276" w:type="dxa"/>
            <w:noWrap/>
          </w:tcPr>
          <w:p w14:paraId="0FA30B6C" w14:textId="477601F4" w:rsidR="00A74839" w:rsidRPr="00C067E3" w:rsidRDefault="00A74839" w:rsidP="00A74839">
            <w:pPr>
              <w:jc w:val="center"/>
              <w:rPr>
                <w:rFonts w:cs="Calibri"/>
              </w:rPr>
            </w:pPr>
            <w:r w:rsidRPr="00D42C2C">
              <w:rPr>
                <w:color w:val="000000"/>
                <w:sz w:val="22"/>
                <w:szCs w:val="22"/>
                <w:lang w:val="en-US"/>
              </w:rPr>
              <w:t>xxx</w:t>
            </w:r>
            <w:r w:rsidRPr="00D42C2C">
              <w:rPr>
                <w:color w:val="000000"/>
                <w:sz w:val="22"/>
                <w:szCs w:val="22"/>
              </w:rPr>
              <w:t>,</w:t>
            </w:r>
            <w:r w:rsidRPr="00D42C2C">
              <w:rPr>
                <w:color w:val="000000"/>
                <w:sz w:val="22"/>
                <w:szCs w:val="22"/>
                <w:lang w:val="en-US"/>
              </w:rPr>
              <w:t>xx</w:t>
            </w:r>
          </w:p>
        </w:tc>
        <w:tc>
          <w:tcPr>
            <w:tcW w:w="1417" w:type="dxa"/>
            <w:noWrap/>
          </w:tcPr>
          <w:p w14:paraId="7CF9EE25" w14:textId="36A3D33B" w:rsidR="00A74839" w:rsidRPr="00C067E3" w:rsidRDefault="00A74839" w:rsidP="00A74839">
            <w:pPr>
              <w:jc w:val="center"/>
              <w:rPr>
                <w:rFonts w:cs="Calibri"/>
              </w:rPr>
            </w:pPr>
            <w:r w:rsidRPr="00261788">
              <w:rPr>
                <w:color w:val="000000"/>
                <w:sz w:val="22"/>
                <w:szCs w:val="22"/>
                <w:lang w:val="en-US"/>
              </w:rPr>
              <w:t>xx</w:t>
            </w:r>
            <w:r w:rsidRPr="00261788">
              <w:rPr>
                <w:color w:val="000000"/>
                <w:sz w:val="22"/>
                <w:szCs w:val="22"/>
              </w:rPr>
              <w:t>,</w:t>
            </w:r>
            <w:r w:rsidRPr="00261788">
              <w:rPr>
                <w:color w:val="000000"/>
                <w:sz w:val="22"/>
                <w:szCs w:val="22"/>
                <w:lang w:val="en-US"/>
              </w:rPr>
              <w:t>xx</w:t>
            </w:r>
          </w:p>
        </w:tc>
      </w:tr>
      <w:tr w:rsidR="00A74839" w:rsidRPr="00C067E3" w14:paraId="02A08CAA" w14:textId="77777777" w:rsidTr="004C0817">
        <w:trPr>
          <w:trHeight w:val="300"/>
        </w:trPr>
        <w:tc>
          <w:tcPr>
            <w:tcW w:w="1427" w:type="dxa"/>
            <w:gridSpan w:val="2"/>
            <w:noWrap/>
            <w:vAlign w:val="center"/>
            <w:hideMark/>
          </w:tcPr>
          <w:p w14:paraId="681CCC9F" w14:textId="77777777" w:rsidR="00A74839" w:rsidRPr="00C067E3" w:rsidRDefault="00A74839" w:rsidP="00A74839">
            <w:pPr>
              <w:ind w:right="282"/>
              <w:jc w:val="right"/>
              <w:rPr>
                <w:b/>
              </w:rPr>
            </w:pPr>
            <w:r w:rsidRPr="00C067E3">
              <w:rPr>
                <w:rFonts w:cs="Calibri"/>
                <w:bCs/>
                <w:color w:val="000000"/>
                <w:sz w:val="22"/>
                <w:szCs w:val="22"/>
              </w:rPr>
              <w:t>7.202</w:t>
            </w:r>
            <w:r w:rsidRPr="00C067E3">
              <w:rPr>
                <w:rFonts w:cs="Calibri"/>
                <w:bCs/>
                <w:color w:val="000000"/>
                <w:sz w:val="22"/>
                <w:szCs w:val="22"/>
                <w:lang w:val="en-US"/>
              </w:rPr>
              <w:t>5</w:t>
            </w:r>
          </w:p>
        </w:tc>
        <w:tc>
          <w:tcPr>
            <w:tcW w:w="1417" w:type="dxa"/>
            <w:noWrap/>
          </w:tcPr>
          <w:p w14:paraId="33E2D5D1" w14:textId="2515CEE6" w:rsidR="00A74839" w:rsidRPr="00C067E3" w:rsidRDefault="00A74839" w:rsidP="00A74839">
            <w:pPr>
              <w:jc w:val="center"/>
              <w:rPr>
                <w:rFonts w:cs="Calibri"/>
              </w:rPr>
            </w:pPr>
            <w:r w:rsidRPr="00BF214F">
              <w:rPr>
                <w:color w:val="000000"/>
                <w:sz w:val="22"/>
                <w:szCs w:val="22"/>
              </w:rPr>
              <w:t>-</w:t>
            </w:r>
            <w:r w:rsidRPr="00BF214F">
              <w:rPr>
                <w:color w:val="000000"/>
                <w:sz w:val="22"/>
                <w:szCs w:val="22"/>
                <w:lang w:val="en-US"/>
              </w:rPr>
              <w:t>xxx</w:t>
            </w:r>
            <w:r w:rsidRPr="00BF214F">
              <w:rPr>
                <w:color w:val="000000"/>
                <w:sz w:val="22"/>
                <w:szCs w:val="22"/>
              </w:rPr>
              <w:t>,</w:t>
            </w:r>
            <w:r w:rsidRPr="00BF214F">
              <w:rPr>
                <w:color w:val="000000"/>
                <w:sz w:val="22"/>
                <w:szCs w:val="22"/>
                <w:lang w:val="en-US"/>
              </w:rPr>
              <w:t>xx</w:t>
            </w:r>
          </w:p>
        </w:tc>
        <w:tc>
          <w:tcPr>
            <w:tcW w:w="1276" w:type="dxa"/>
            <w:noWrap/>
          </w:tcPr>
          <w:p w14:paraId="2031758A" w14:textId="4B40EAB5" w:rsidR="00A74839" w:rsidRPr="00C067E3" w:rsidRDefault="00A74839" w:rsidP="00A74839">
            <w:pPr>
              <w:jc w:val="center"/>
              <w:rPr>
                <w:rFonts w:cs="Calibri"/>
              </w:rPr>
            </w:pPr>
            <w:r w:rsidRPr="00D42C2C">
              <w:rPr>
                <w:color w:val="000000"/>
                <w:sz w:val="22"/>
                <w:szCs w:val="22"/>
                <w:lang w:val="en-US"/>
              </w:rPr>
              <w:t>xxx</w:t>
            </w:r>
            <w:r w:rsidRPr="00D42C2C">
              <w:rPr>
                <w:color w:val="000000"/>
                <w:sz w:val="22"/>
                <w:szCs w:val="22"/>
              </w:rPr>
              <w:t>,</w:t>
            </w:r>
            <w:r w:rsidRPr="00D42C2C">
              <w:rPr>
                <w:color w:val="000000"/>
                <w:sz w:val="22"/>
                <w:szCs w:val="22"/>
                <w:lang w:val="en-US"/>
              </w:rPr>
              <w:t>xx</w:t>
            </w:r>
          </w:p>
        </w:tc>
        <w:tc>
          <w:tcPr>
            <w:tcW w:w="1417" w:type="dxa"/>
            <w:noWrap/>
            <w:vAlign w:val="center"/>
          </w:tcPr>
          <w:p w14:paraId="2476F4F8" w14:textId="3CFE3897" w:rsidR="00A74839" w:rsidRPr="00C067E3" w:rsidRDefault="00A74839" w:rsidP="00A74839">
            <w:pPr>
              <w:jc w:val="center"/>
              <w:rPr>
                <w:rFonts w:cs="Calibri"/>
              </w:rPr>
            </w:pPr>
            <w:r w:rsidRPr="00D42C2C">
              <w:rPr>
                <w:color w:val="000000"/>
                <w:sz w:val="22"/>
                <w:szCs w:val="22"/>
                <w:lang w:val="en-US"/>
              </w:rPr>
              <w:t>xxx</w:t>
            </w:r>
            <w:r w:rsidRPr="00D42C2C">
              <w:rPr>
                <w:color w:val="000000"/>
                <w:sz w:val="22"/>
                <w:szCs w:val="22"/>
              </w:rPr>
              <w:t>,</w:t>
            </w:r>
            <w:r w:rsidRPr="00D42C2C">
              <w:rPr>
                <w:color w:val="000000"/>
                <w:sz w:val="22"/>
                <w:szCs w:val="22"/>
                <w:lang w:val="en-US"/>
              </w:rPr>
              <w:t>xx</w:t>
            </w:r>
          </w:p>
        </w:tc>
      </w:tr>
      <w:tr w:rsidR="00A74839" w:rsidRPr="00C067E3" w14:paraId="67E6CBC1" w14:textId="77777777" w:rsidTr="00590CE6">
        <w:trPr>
          <w:trHeight w:val="300"/>
        </w:trPr>
        <w:tc>
          <w:tcPr>
            <w:tcW w:w="1427" w:type="dxa"/>
            <w:gridSpan w:val="2"/>
            <w:noWrap/>
            <w:vAlign w:val="center"/>
            <w:hideMark/>
          </w:tcPr>
          <w:p w14:paraId="6440FC92" w14:textId="77777777" w:rsidR="00A74839" w:rsidRPr="00C067E3" w:rsidRDefault="00A74839" w:rsidP="00A74839">
            <w:pPr>
              <w:ind w:right="282"/>
              <w:jc w:val="right"/>
              <w:rPr>
                <w:b/>
              </w:rPr>
            </w:pPr>
            <w:r w:rsidRPr="00C067E3">
              <w:rPr>
                <w:rFonts w:cs="Calibri"/>
                <w:bCs/>
                <w:color w:val="000000"/>
                <w:sz w:val="22"/>
                <w:szCs w:val="22"/>
              </w:rPr>
              <w:t>8.202</w:t>
            </w:r>
            <w:r w:rsidRPr="00C067E3">
              <w:rPr>
                <w:rFonts w:cs="Calibri"/>
                <w:bCs/>
                <w:color w:val="000000"/>
                <w:sz w:val="22"/>
                <w:szCs w:val="22"/>
                <w:lang w:val="en-US"/>
              </w:rPr>
              <w:t>5</w:t>
            </w:r>
          </w:p>
        </w:tc>
        <w:tc>
          <w:tcPr>
            <w:tcW w:w="1417" w:type="dxa"/>
            <w:noWrap/>
          </w:tcPr>
          <w:p w14:paraId="2C264A54" w14:textId="65AD573B" w:rsidR="00A74839" w:rsidRPr="00C067E3" w:rsidRDefault="00A74839" w:rsidP="00A74839">
            <w:pPr>
              <w:jc w:val="center"/>
              <w:rPr>
                <w:rFonts w:cs="Calibri"/>
              </w:rPr>
            </w:pPr>
            <w:r w:rsidRPr="00BF214F">
              <w:rPr>
                <w:color w:val="000000"/>
                <w:sz w:val="22"/>
                <w:szCs w:val="22"/>
              </w:rPr>
              <w:t>-</w:t>
            </w:r>
            <w:r w:rsidRPr="00BF214F">
              <w:rPr>
                <w:color w:val="000000"/>
                <w:sz w:val="22"/>
                <w:szCs w:val="22"/>
                <w:lang w:val="en-US"/>
              </w:rPr>
              <w:t>xxx</w:t>
            </w:r>
            <w:r w:rsidRPr="00BF214F">
              <w:rPr>
                <w:color w:val="000000"/>
                <w:sz w:val="22"/>
                <w:szCs w:val="22"/>
              </w:rPr>
              <w:t>,</w:t>
            </w:r>
            <w:r w:rsidRPr="00BF214F">
              <w:rPr>
                <w:color w:val="000000"/>
                <w:sz w:val="22"/>
                <w:szCs w:val="22"/>
                <w:lang w:val="en-US"/>
              </w:rPr>
              <w:t>xx</w:t>
            </w:r>
          </w:p>
        </w:tc>
        <w:tc>
          <w:tcPr>
            <w:tcW w:w="1276" w:type="dxa"/>
            <w:noWrap/>
          </w:tcPr>
          <w:p w14:paraId="53FE4877" w14:textId="02F0CA05" w:rsidR="00A74839" w:rsidRPr="00C067E3" w:rsidRDefault="00A74839" w:rsidP="00A74839">
            <w:pPr>
              <w:jc w:val="center"/>
              <w:rPr>
                <w:rFonts w:cs="Calibri"/>
              </w:rPr>
            </w:pPr>
            <w:r w:rsidRPr="00D42C2C">
              <w:rPr>
                <w:color w:val="000000"/>
                <w:sz w:val="22"/>
                <w:szCs w:val="22"/>
                <w:lang w:val="en-US"/>
              </w:rPr>
              <w:t>xxx</w:t>
            </w:r>
            <w:r w:rsidRPr="00D42C2C">
              <w:rPr>
                <w:color w:val="000000"/>
                <w:sz w:val="22"/>
                <w:szCs w:val="22"/>
              </w:rPr>
              <w:t>,</w:t>
            </w:r>
            <w:r w:rsidRPr="00D42C2C">
              <w:rPr>
                <w:color w:val="000000"/>
                <w:sz w:val="22"/>
                <w:szCs w:val="22"/>
                <w:lang w:val="en-US"/>
              </w:rPr>
              <w:t>xx</w:t>
            </w:r>
          </w:p>
        </w:tc>
        <w:tc>
          <w:tcPr>
            <w:tcW w:w="1417" w:type="dxa"/>
            <w:noWrap/>
          </w:tcPr>
          <w:p w14:paraId="5D2ECFCD" w14:textId="47D11B8F" w:rsidR="00A74839" w:rsidRPr="00C067E3" w:rsidRDefault="00A74839" w:rsidP="00A74839">
            <w:pPr>
              <w:jc w:val="center"/>
              <w:rPr>
                <w:rFonts w:cs="Calibri"/>
              </w:rPr>
            </w:pPr>
            <w:r w:rsidRPr="00077C5E">
              <w:rPr>
                <w:color w:val="000000"/>
                <w:sz w:val="22"/>
                <w:szCs w:val="22"/>
                <w:lang w:val="en-US"/>
              </w:rPr>
              <w:t>xx</w:t>
            </w:r>
            <w:r w:rsidRPr="00077C5E">
              <w:rPr>
                <w:color w:val="000000"/>
                <w:sz w:val="22"/>
                <w:szCs w:val="22"/>
              </w:rPr>
              <w:t>,</w:t>
            </w:r>
            <w:r w:rsidRPr="00077C5E">
              <w:rPr>
                <w:color w:val="000000"/>
                <w:sz w:val="22"/>
                <w:szCs w:val="22"/>
                <w:lang w:val="en-US"/>
              </w:rPr>
              <w:t>xx</w:t>
            </w:r>
          </w:p>
        </w:tc>
      </w:tr>
      <w:tr w:rsidR="00A74839" w:rsidRPr="00C067E3" w14:paraId="45A1DA05" w14:textId="77777777" w:rsidTr="00590CE6">
        <w:trPr>
          <w:trHeight w:val="300"/>
        </w:trPr>
        <w:tc>
          <w:tcPr>
            <w:tcW w:w="1427" w:type="dxa"/>
            <w:gridSpan w:val="2"/>
            <w:noWrap/>
            <w:vAlign w:val="center"/>
            <w:hideMark/>
          </w:tcPr>
          <w:p w14:paraId="1C23949D" w14:textId="77777777" w:rsidR="00A74839" w:rsidRPr="00C067E3" w:rsidRDefault="00A74839" w:rsidP="00A74839">
            <w:pPr>
              <w:ind w:right="282"/>
              <w:jc w:val="right"/>
              <w:rPr>
                <w:b/>
              </w:rPr>
            </w:pPr>
            <w:r w:rsidRPr="00C067E3">
              <w:rPr>
                <w:rFonts w:cs="Calibri"/>
                <w:bCs/>
                <w:color w:val="000000"/>
                <w:sz w:val="22"/>
                <w:szCs w:val="22"/>
              </w:rPr>
              <w:t>9.202</w:t>
            </w:r>
            <w:r w:rsidRPr="00C067E3">
              <w:rPr>
                <w:rFonts w:cs="Calibri"/>
                <w:bCs/>
                <w:color w:val="000000"/>
                <w:sz w:val="22"/>
                <w:szCs w:val="22"/>
                <w:lang w:val="en-US"/>
              </w:rPr>
              <w:t>5</w:t>
            </w:r>
          </w:p>
        </w:tc>
        <w:tc>
          <w:tcPr>
            <w:tcW w:w="1417" w:type="dxa"/>
            <w:noWrap/>
          </w:tcPr>
          <w:p w14:paraId="1C091B49" w14:textId="63D790FA" w:rsidR="00A74839" w:rsidRPr="00C067E3" w:rsidRDefault="00A74839" w:rsidP="00A74839">
            <w:pPr>
              <w:jc w:val="center"/>
              <w:rPr>
                <w:rFonts w:cs="Calibri"/>
              </w:rPr>
            </w:pPr>
            <w:r w:rsidRPr="00BF214F">
              <w:rPr>
                <w:color w:val="000000"/>
                <w:sz w:val="22"/>
                <w:szCs w:val="22"/>
              </w:rPr>
              <w:t>-</w:t>
            </w:r>
            <w:r w:rsidRPr="00BF214F">
              <w:rPr>
                <w:color w:val="000000"/>
                <w:sz w:val="22"/>
                <w:szCs w:val="22"/>
                <w:lang w:val="en-US"/>
              </w:rPr>
              <w:t>xxx</w:t>
            </w:r>
            <w:r w:rsidRPr="00BF214F">
              <w:rPr>
                <w:color w:val="000000"/>
                <w:sz w:val="22"/>
                <w:szCs w:val="22"/>
              </w:rPr>
              <w:t>,</w:t>
            </w:r>
            <w:r w:rsidRPr="00BF214F">
              <w:rPr>
                <w:color w:val="000000"/>
                <w:sz w:val="22"/>
                <w:szCs w:val="22"/>
                <w:lang w:val="en-US"/>
              </w:rPr>
              <w:t>xx</w:t>
            </w:r>
          </w:p>
        </w:tc>
        <w:tc>
          <w:tcPr>
            <w:tcW w:w="1276" w:type="dxa"/>
            <w:noWrap/>
          </w:tcPr>
          <w:p w14:paraId="2468879A" w14:textId="393D4469" w:rsidR="00A74839" w:rsidRPr="00C067E3" w:rsidRDefault="00A74839" w:rsidP="00A74839">
            <w:pPr>
              <w:jc w:val="center"/>
              <w:rPr>
                <w:rFonts w:cs="Calibri"/>
              </w:rPr>
            </w:pPr>
            <w:r w:rsidRPr="00D42C2C">
              <w:rPr>
                <w:color w:val="000000"/>
                <w:sz w:val="22"/>
                <w:szCs w:val="22"/>
                <w:lang w:val="en-US"/>
              </w:rPr>
              <w:t>xxx</w:t>
            </w:r>
            <w:r w:rsidRPr="00D42C2C">
              <w:rPr>
                <w:color w:val="000000"/>
                <w:sz w:val="22"/>
                <w:szCs w:val="22"/>
              </w:rPr>
              <w:t>,</w:t>
            </w:r>
            <w:r w:rsidRPr="00D42C2C">
              <w:rPr>
                <w:color w:val="000000"/>
                <w:sz w:val="22"/>
                <w:szCs w:val="22"/>
                <w:lang w:val="en-US"/>
              </w:rPr>
              <w:t>xx</w:t>
            </w:r>
          </w:p>
        </w:tc>
        <w:tc>
          <w:tcPr>
            <w:tcW w:w="1417" w:type="dxa"/>
            <w:noWrap/>
          </w:tcPr>
          <w:p w14:paraId="5926EEBE" w14:textId="78C15878" w:rsidR="00A74839" w:rsidRPr="00C067E3" w:rsidRDefault="00A74839" w:rsidP="00A74839">
            <w:pPr>
              <w:jc w:val="center"/>
              <w:rPr>
                <w:rFonts w:cs="Calibri"/>
              </w:rPr>
            </w:pPr>
            <w:r w:rsidRPr="00077C5E">
              <w:rPr>
                <w:color w:val="000000"/>
                <w:sz w:val="22"/>
                <w:szCs w:val="22"/>
                <w:lang w:val="en-US"/>
              </w:rPr>
              <w:t>xx</w:t>
            </w:r>
            <w:r w:rsidRPr="00077C5E">
              <w:rPr>
                <w:color w:val="000000"/>
                <w:sz w:val="22"/>
                <w:szCs w:val="22"/>
              </w:rPr>
              <w:t>,</w:t>
            </w:r>
            <w:r w:rsidRPr="00077C5E">
              <w:rPr>
                <w:color w:val="000000"/>
                <w:sz w:val="22"/>
                <w:szCs w:val="22"/>
                <w:lang w:val="en-US"/>
              </w:rPr>
              <w:t>xx</w:t>
            </w:r>
          </w:p>
        </w:tc>
      </w:tr>
      <w:tr w:rsidR="00A74839" w:rsidRPr="00C067E3" w14:paraId="66E1E31B" w14:textId="77777777" w:rsidTr="00C07E91">
        <w:trPr>
          <w:trHeight w:val="300"/>
        </w:trPr>
        <w:tc>
          <w:tcPr>
            <w:tcW w:w="1427" w:type="dxa"/>
            <w:gridSpan w:val="2"/>
            <w:noWrap/>
            <w:vAlign w:val="center"/>
            <w:hideMark/>
          </w:tcPr>
          <w:p w14:paraId="6D35DA57" w14:textId="77777777" w:rsidR="00A74839" w:rsidRPr="00C067E3" w:rsidRDefault="00A74839" w:rsidP="00A74839">
            <w:pPr>
              <w:ind w:right="282"/>
              <w:jc w:val="right"/>
              <w:rPr>
                <w:b/>
              </w:rPr>
            </w:pPr>
            <w:r w:rsidRPr="00C067E3">
              <w:rPr>
                <w:rFonts w:cs="Calibri"/>
                <w:bCs/>
                <w:color w:val="000000"/>
                <w:sz w:val="22"/>
                <w:szCs w:val="22"/>
              </w:rPr>
              <w:t>10.202</w:t>
            </w:r>
            <w:r w:rsidRPr="00C067E3">
              <w:rPr>
                <w:rFonts w:cs="Calibri"/>
                <w:bCs/>
                <w:color w:val="000000"/>
                <w:sz w:val="22"/>
                <w:szCs w:val="22"/>
                <w:lang w:val="en-US"/>
              </w:rPr>
              <w:t>5</w:t>
            </w:r>
          </w:p>
        </w:tc>
        <w:tc>
          <w:tcPr>
            <w:tcW w:w="1417" w:type="dxa"/>
            <w:noWrap/>
          </w:tcPr>
          <w:p w14:paraId="4606245B" w14:textId="6F86B1EC" w:rsidR="00A74839" w:rsidRPr="00C067E3" w:rsidRDefault="00A74839" w:rsidP="00A74839">
            <w:pPr>
              <w:jc w:val="center"/>
              <w:rPr>
                <w:rFonts w:cs="Calibri"/>
              </w:rPr>
            </w:pPr>
            <w:r w:rsidRPr="00BF214F">
              <w:rPr>
                <w:color w:val="000000"/>
                <w:sz w:val="22"/>
                <w:szCs w:val="22"/>
              </w:rPr>
              <w:t>-</w:t>
            </w:r>
            <w:r w:rsidRPr="00BF214F">
              <w:rPr>
                <w:color w:val="000000"/>
                <w:sz w:val="22"/>
                <w:szCs w:val="22"/>
                <w:lang w:val="en-US"/>
              </w:rPr>
              <w:t>xxx</w:t>
            </w:r>
            <w:r w:rsidRPr="00BF214F">
              <w:rPr>
                <w:color w:val="000000"/>
                <w:sz w:val="22"/>
                <w:szCs w:val="22"/>
              </w:rPr>
              <w:t>,</w:t>
            </w:r>
            <w:r w:rsidRPr="00BF214F">
              <w:rPr>
                <w:color w:val="000000"/>
                <w:sz w:val="22"/>
                <w:szCs w:val="22"/>
                <w:lang w:val="en-US"/>
              </w:rPr>
              <w:t>xx</w:t>
            </w:r>
          </w:p>
        </w:tc>
        <w:tc>
          <w:tcPr>
            <w:tcW w:w="1276" w:type="dxa"/>
            <w:noWrap/>
          </w:tcPr>
          <w:p w14:paraId="74AD8E7F" w14:textId="1B295869" w:rsidR="00A74839" w:rsidRPr="00C067E3" w:rsidRDefault="00A74839" w:rsidP="00A74839">
            <w:pPr>
              <w:jc w:val="center"/>
              <w:rPr>
                <w:rFonts w:cs="Calibri"/>
              </w:rPr>
            </w:pPr>
            <w:r w:rsidRPr="00D42C2C">
              <w:rPr>
                <w:color w:val="000000"/>
                <w:sz w:val="22"/>
                <w:szCs w:val="22"/>
                <w:lang w:val="en-US"/>
              </w:rPr>
              <w:t>xxx</w:t>
            </w:r>
            <w:r w:rsidRPr="00D42C2C">
              <w:rPr>
                <w:color w:val="000000"/>
                <w:sz w:val="22"/>
                <w:szCs w:val="22"/>
              </w:rPr>
              <w:t>,</w:t>
            </w:r>
            <w:r w:rsidRPr="00D42C2C">
              <w:rPr>
                <w:color w:val="000000"/>
                <w:sz w:val="22"/>
                <w:szCs w:val="22"/>
                <w:lang w:val="en-US"/>
              </w:rPr>
              <w:t>xx</w:t>
            </w:r>
          </w:p>
        </w:tc>
        <w:tc>
          <w:tcPr>
            <w:tcW w:w="1417" w:type="dxa"/>
            <w:noWrap/>
          </w:tcPr>
          <w:p w14:paraId="41409D5D" w14:textId="09B41688" w:rsidR="00A74839" w:rsidRPr="00C067E3" w:rsidRDefault="00A74839" w:rsidP="00A74839">
            <w:pPr>
              <w:jc w:val="center"/>
              <w:rPr>
                <w:rFonts w:cs="Calibri"/>
              </w:rPr>
            </w:pPr>
            <w:r w:rsidRPr="00493248">
              <w:rPr>
                <w:color w:val="000000"/>
                <w:sz w:val="22"/>
                <w:szCs w:val="22"/>
                <w:lang w:val="en-US"/>
              </w:rPr>
              <w:t>xxx</w:t>
            </w:r>
            <w:r w:rsidRPr="00493248">
              <w:rPr>
                <w:color w:val="000000"/>
                <w:sz w:val="22"/>
                <w:szCs w:val="22"/>
              </w:rPr>
              <w:t>,</w:t>
            </w:r>
            <w:r w:rsidRPr="00493248">
              <w:rPr>
                <w:color w:val="000000"/>
                <w:sz w:val="22"/>
                <w:szCs w:val="22"/>
                <w:lang w:val="en-US"/>
              </w:rPr>
              <w:t>xx</w:t>
            </w:r>
          </w:p>
        </w:tc>
      </w:tr>
      <w:tr w:rsidR="00A74839" w:rsidRPr="00C067E3" w14:paraId="772D6AD7" w14:textId="77777777" w:rsidTr="00C07E91">
        <w:trPr>
          <w:trHeight w:val="300"/>
        </w:trPr>
        <w:tc>
          <w:tcPr>
            <w:tcW w:w="1427" w:type="dxa"/>
            <w:gridSpan w:val="2"/>
            <w:noWrap/>
            <w:vAlign w:val="center"/>
            <w:hideMark/>
          </w:tcPr>
          <w:p w14:paraId="02D27959" w14:textId="77777777" w:rsidR="00A74839" w:rsidRPr="00C067E3" w:rsidRDefault="00A74839" w:rsidP="00A74839">
            <w:pPr>
              <w:ind w:right="282"/>
              <w:jc w:val="right"/>
              <w:rPr>
                <w:b/>
              </w:rPr>
            </w:pPr>
            <w:r w:rsidRPr="00C067E3">
              <w:rPr>
                <w:rFonts w:cs="Calibri"/>
                <w:bCs/>
                <w:color w:val="000000"/>
                <w:sz w:val="22"/>
                <w:szCs w:val="22"/>
              </w:rPr>
              <w:t>11.202</w:t>
            </w:r>
            <w:r w:rsidRPr="00C067E3">
              <w:rPr>
                <w:rFonts w:cs="Calibri"/>
                <w:bCs/>
                <w:color w:val="000000"/>
                <w:sz w:val="22"/>
                <w:szCs w:val="22"/>
                <w:lang w:val="en-US"/>
              </w:rPr>
              <w:t>5</w:t>
            </w:r>
          </w:p>
        </w:tc>
        <w:tc>
          <w:tcPr>
            <w:tcW w:w="1417" w:type="dxa"/>
            <w:noWrap/>
          </w:tcPr>
          <w:p w14:paraId="5F860C71" w14:textId="3A82C4FC" w:rsidR="00A74839" w:rsidRPr="00C067E3" w:rsidRDefault="00A74839" w:rsidP="00A74839">
            <w:pPr>
              <w:jc w:val="center"/>
              <w:rPr>
                <w:rFonts w:cs="Calibri"/>
              </w:rPr>
            </w:pPr>
            <w:r w:rsidRPr="00BF214F">
              <w:rPr>
                <w:color w:val="000000"/>
                <w:sz w:val="22"/>
                <w:szCs w:val="22"/>
              </w:rPr>
              <w:t>-</w:t>
            </w:r>
            <w:r w:rsidRPr="00BF214F">
              <w:rPr>
                <w:color w:val="000000"/>
                <w:sz w:val="22"/>
                <w:szCs w:val="22"/>
                <w:lang w:val="en-US"/>
              </w:rPr>
              <w:t>xxx</w:t>
            </w:r>
            <w:r w:rsidRPr="00BF214F">
              <w:rPr>
                <w:color w:val="000000"/>
                <w:sz w:val="22"/>
                <w:szCs w:val="22"/>
              </w:rPr>
              <w:t>,</w:t>
            </w:r>
            <w:r w:rsidRPr="00BF214F">
              <w:rPr>
                <w:color w:val="000000"/>
                <w:sz w:val="22"/>
                <w:szCs w:val="22"/>
                <w:lang w:val="en-US"/>
              </w:rPr>
              <w:t>xx</w:t>
            </w:r>
          </w:p>
        </w:tc>
        <w:tc>
          <w:tcPr>
            <w:tcW w:w="1276" w:type="dxa"/>
            <w:noWrap/>
          </w:tcPr>
          <w:p w14:paraId="34984556" w14:textId="3129F05D" w:rsidR="00A74839" w:rsidRPr="00C067E3" w:rsidRDefault="00A74839" w:rsidP="00A74839">
            <w:pPr>
              <w:jc w:val="center"/>
              <w:rPr>
                <w:rFonts w:cs="Calibri"/>
              </w:rPr>
            </w:pPr>
            <w:r w:rsidRPr="00D42C2C">
              <w:rPr>
                <w:color w:val="000000"/>
                <w:sz w:val="22"/>
                <w:szCs w:val="22"/>
                <w:lang w:val="en-US"/>
              </w:rPr>
              <w:t>xxx</w:t>
            </w:r>
            <w:r w:rsidRPr="00D42C2C">
              <w:rPr>
                <w:color w:val="000000"/>
                <w:sz w:val="22"/>
                <w:szCs w:val="22"/>
              </w:rPr>
              <w:t>,</w:t>
            </w:r>
            <w:r w:rsidRPr="00D42C2C">
              <w:rPr>
                <w:color w:val="000000"/>
                <w:sz w:val="22"/>
                <w:szCs w:val="22"/>
                <w:lang w:val="en-US"/>
              </w:rPr>
              <w:t>xx</w:t>
            </w:r>
          </w:p>
        </w:tc>
        <w:tc>
          <w:tcPr>
            <w:tcW w:w="1417" w:type="dxa"/>
            <w:noWrap/>
          </w:tcPr>
          <w:p w14:paraId="50A8CF81" w14:textId="5BDC9920" w:rsidR="00A74839" w:rsidRPr="00C067E3" w:rsidRDefault="00A74839" w:rsidP="00A74839">
            <w:pPr>
              <w:jc w:val="center"/>
              <w:rPr>
                <w:rFonts w:cs="Calibri"/>
              </w:rPr>
            </w:pPr>
            <w:r w:rsidRPr="00493248">
              <w:rPr>
                <w:color w:val="000000"/>
                <w:sz w:val="22"/>
                <w:szCs w:val="22"/>
                <w:lang w:val="en-US"/>
              </w:rPr>
              <w:t>xxx</w:t>
            </w:r>
            <w:r w:rsidRPr="00493248">
              <w:rPr>
                <w:color w:val="000000"/>
                <w:sz w:val="22"/>
                <w:szCs w:val="22"/>
              </w:rPr>
              <w:t>,</w:t>
            </w:r>
            <w:r w:rsidRPr="00493248">
              <w:rPr>
                <w:color w:val="000000"/>
                <w:sz w:val="22"/>
                <w:szCs w:val="22"/>
                <w:lang w:val="en-US"/>
              </w:rPr>
              <w:t>xx</w:t>
            </w:r>
          </w:p>
        </w:tc>
      </w:tr>
      <w:tr w:rsidR="00A74839" w:rsidRPr="00C067E3" w14:paraId="23337B3C" w14:textId="77777777" w:rsidTr="00C07E91">
        <w:trPr>
          <w:trHeight w:val="300"/>
        </w:trPr>
        <w:tc>
          <w:tcPr>
            <w:tcW w:w="1427" w:type="dxa"/>
            <w:gridSpan w:val="2"/>
            <w:noWrap/>
            <w:vAlign w:val="center"/>
            <w:hideMark/>
          </w:tcPr>
          <w:p w14:paraId="2468B849" w14:textId="77777777" w:rsidR="00A74839" w:rsidRPr="00C067E3" w:rsidRDefault="00A74839" w:rsidP="00A74839">
            <w:pPr>
              <w:ind w:right="282"/>
              <w:jc w:val="right"/>
              <w:rPr>
                <w:b/>
              </w:rPr>
            </w:pPr>
            <w:r w:rsidRPr="00C067E3">
              <w:rPr>
                <w:rFonts w:cs="Calibri"/>
                <w:bCs/>
                <w:color w:val="000000"/>
                <w:sz w:val="22"/>
                <w:szCs w:val="22"/>
              </w:rPr>
              <w:t>12.202</w:t>
            </w:r>
            <w:r w:rsidRPr="00C067E3">
              <w:rPr>
                <w:rFonts w:cs="Calibri"/>
                <w:bCs/>
                <w:color w:val="000000"/>
                <w:sz w:val="22"/>
                <w:szCs w:val="22"/>
                <w:lang w:val="en-US"/>
              </w:rPr>
              <w:t>5</w:t>
            </w:r>
          </w:p>
        </w:tc>
        <w:tc>
          <w:tcPr>
            <w:tcW w:w="1417" w:type="dxa"/>
            <w:noWrap/>
          </w:tcPr>
          <w:p w14:paraId="60729DDC" w14:textId="387CE582" w:rsidR="00A74839" w:rsidRPr="00C067E3" w:rsidRDefault="00A74839" w:rsidP="00A74839">
            <w:pPr>
              <w:jc w:val="center"/>
              <w:rPr>
                <w:rFonts w:cs="Calibri"/>
              </w:rPr>
            </w:pPr>
            <w:r w:rsidRPr="00BF214F">
              <w:rPr>
                <w:color w:val="000000"/>
                <w:sz w:val="22"/>
                <w:szCs w:val="22"/>
              </w:rPr>
              <w:t>-</w:t>
            </w:r>
            <w:r w:rsidRPr="00BF214F">
              <w:rPr>
                <w:color w:val="000000"/>
                <w:sz w:val="22"/>
                <w:szCs w:val="22"/>
                <w:lang w:val="en-US"/>
              </w:rPr>
              <w:t>xxx</w:t>
            </w:r>
            <w:r w:rsidRPr="00BF214F">
              <w:rPr>
                <w:color w:val="000000"/>
                <w:sz w:val="22"/>
                <w:szCs w:val="22"/>
              </w:rPr>
              <w:t>,</w:t>
            </w:r>
            <w:r w:rsidRPr="00BF214F">
              <w:rPr>
                <w:color w:val="000000"/>
                <w:sz w:val="22"/>
                <w:szCs w:val="22"/>
                <w:lang w:val="en-US"/>
              </w:rPr>
              <w:t>xx</w:t>
            </w:r>
          </w:p>
        </w:tc>
        <w:tc>
          <w:tcPr>
            <w:tcW w:w="1276" w:type="dxa"/>
            <w:noWrap/>
          </w:tcPr>
          <w:p w14:paraId="281EFCDB" w14:textId="0A132BFF" w:rsidR="00A74839" w:rsidRPr="00C067E3" w:rsidRDefault="00A74839" w:rsidP="00A74839">
            <w:pPr>
              <w:jc w:val="center"/>
              <w:rPr>
                <w:rFonts w:cs="Calibri"/>
              </w:rPr>
            </w:pPr>
            <w:r w:rsidRPr="00D42C2C">
              <w:rPr>
                <w:color w:val="000000"/>
                <w:sz w:val="22"/>
                <w:szCs w:val="22"/>
                <w:lang w:val="en-US"/>
              </w:rPr>
              <w:t>xxx</w:t>
            </w:r>
            <w:r w:rsidRPr="00D42C2C">
              <w:rPr>
                <w:color w:val="000000"/>
                <w:sz w:val="22"/>
                <w:szCs w:val="22"/>
              </w:rPr>
              <w:t>,</w:t>
            </w:r>
            <w:r w:rsidRPr="00D42C2C">
              <w:rPr>
                <w:color w:val="000000"/>
                <w:sz w:val="22"/>
                <w:szCs w:val="22"/>
                <w:lang w:val="en-US"/>
              </w:rPr>
              <w:t>xx</w:t>
            </w:r>
          </w:p>
        </w:tc>
        <w:tc>
          <w:tcPr>
            <w:tcW w:w="1417" w:type="dxa"/>
            <w:noWrap/>
          </w:tcPr>
          <w:p w14:paraId="47D721AB" w14:textId="35C6BB07" w:rsidR="00A74839" w:rsidRPr="00C067E3" w:rsidRDefault="00A74839" w:rsidP="00A74839">
            <w:pPr>
              <w:jc w:val="center"/>
              <w:rPr>
                <w:rFonts w:cs="Calibri"/>
              </w:rPr>
            </w:pPr>
            <w:r w:rsidRPr="00493248">
              <w:rPr>
                <w:color w:val="000000"/>
                <w:sz w:val="22"/>
                <w:szCs w:val="22"/>
                <w:lang w:val="en-US"/>
              </w:rPr>
              <w:t>xxx</w:t>
            </w:r>
            <w:r w:rsidRPr="00493248">
              <w:rPr>
                <w:color w:val="000000"/>
                <w:sz w:val="22"/>
                <w:szCs w:val="22"/>
              </w:rPr>
              <w:t>,</w:t>
            </w:r>
            <w:r w:rsidRPr="00493248">
              <w:rPr>
                <w:color w:val="000000"/>
                <w:sz w:val="22"/>
                <w:szCs w:val="22"/>
                <w:lang w:val="en-US"/>
              </w:rPr>
              <w:t>xx</w:t>
            </w:r>
          </w:p>
        </w:tc>
      </w:tr>
    </w:tbl>
    <w:p w14:paraId="541552FA" w14:textId="77777777" w:rsidR="00C067E3" w:rsidRPr="00C067E3" w:rsidRDefault="00C067E3" w:rsidP="004F79C2">
      <w:pPr>
        <w:spacing w:line="280" w:lineRule="atLeast"/>
        <w:jc w:val="both"/>
        <w:rPr>
          <w:lang w:val="en-US"/>
        </w:rPr>
      </w:pPr>
    </w:p>
    <w:p w14:paraId="511D2C0B" w14:textId="722C193B" w:rsidR="00C067E3" w:rsidRPr="00C067E3" w:rsidRDefault="00C067E3" w:rsidP="00C067E3">
      <w:pPr>
        <w:spacing w:line="280" w:lineRule="atLeast"/>
        <w:ind w:left="993"/>
        <w:jc w:val="both"/>
      </w:pPr>
      <w:r w:rsidRPr="00C067E3">
        <w:t xml:space="preserve">Анализът от дейността през периода 01.2025 – 12.2025 показва, че средно-претегленото отклонение в прогнозата на технологичния разход е </w:t>
      </w:r>
      <w:r w:rsidR="0027225C">
        <w:rPr>
          <w:lang w:val="en-US"/>
        </w:rPr>
        <w:t>x</w:t>
      </w:r>
      <w:r w:rsidRPr="003E58FC">
        <w:rPr>
          <w:lang w:val="ru-RU"/>
        </w:rPr>
        <w:t>,</w:t>
      </w:r>
      <w:r w:rsidR="0027225C">
        <w:rPr>
          <w:lang w:val="en-US"/>
        </w:rPr>
        <w:t>xx</w:t>
      </w:r>
      <w:r w:rsidRPr="003E58FC">
        <w:rPr>
          <w:lang w:val="ru-RU"/>
        </w:rPr>
        <w:t xml:space="preserve">% </w:t>
      </w:r>
      <w:r w:rsidRPr="00C067E3">
        <w:t>(</w:t>
      </w:r>
      <w:r w:rsidR="0027225C">
        <w:rPr>
          <w:lang w:val="en-US"/>
        </w:rPr>
        <w:t>x</w:t>
      </w:r>
      <w:r w:rsidRPr="00C067E3">
        <w:t>,</w:t>
      </w:r>
      <w:r w:rsidR="0027225C">
        <w:rPr>
          <w:lang w:val="en-US"/>
        </w:rPr>
        <w:t>xx</w:t>
      </w:r>
      <w:r w:rsidRPr="00C067E3">
        <w:t xml:space="preserve">% за 2024), което има финансово изражение от </w:t>
      </w:r>
      <w:r w:rsidR="0027225C">
        <w:rPr>
          <w:lang w:val="en-US"/>
        </w:rPr>
        <w:t>x</w:t>
      </w:r>
      <w:r w:rsidRPr="00C067E3">
        <w:t>,</w:t>
      </w:r>
      <w:r w:rsidR="0027225C">
        <w:rPr>
          <w:lang w:val="en-US"/>
        </w:rPr>
        <w:t>xx</w:t>
      </w:r>
      <w:r w:rsidRPr="00C067E3">
        <w:t>€/</w:t>
      </w:r>
      <w:r w:rsidRPr="00C067E3">
        <w:rPr>
          <w:lang w:val="en-US"/>
        </w:rPr>
        <w:t>MWh</w:t>
      </w:r>
      <w:r w:rsidRPr="003E58FC">
        <w:rPr>
          <w:lang w:val="ru-RU"/>
        </w:rPr>
        <w:t xml:space="preserve"> </w:t>
      </w:r>
      <w:r w:rsidRPr="00C067E3">
        <w:t>(</w:t>
      </w:r>
      <w:r w:rsidR="0027225C">
        <w:rPr>
          <w:lang w:val="en-US"/>
        </w:rPr>
        <w:t>x</w:t>
      </w:r>
      <w:r w:rsidRPr="00C067E3">
        <w:t>,</w:t>
      </w:r>
      <w:r w:rsidR="0027225C">
        <w:rPr>
          <w:lang w:val="en-US"/>
        </w:rPr>
        <w:t>xx</w:t>
      </w:r>
      <w:r w:rsidRPr="00C067E3">
        <w:t xml:space="preserve"> €/</w:t>
      </w:r>
      <w:r w:rsidRPr="00C067E3">
        <w:rPr>
          <w:lang w:val="en-US"/>
        </w:rPr>
        <w:t>MWh</w:t>
      </w:r>
      <w:r w:rsidRPr="003E58FC">
        <w:rPr>
          <w:lang w:val="ru-RU"/>
        </w:rPr>
        <w:t xml:space="preserve"> </w:t>
      </w:r>
      <w:r w:rsidRPr="00C067E3">
        <w:t xml:space="preserve">за 2024 г.) на реално измерен МВтч технологичен разход. Същият този разход възлиза на </w:t>
      </w:r>
      <w:r w:rsidR="0027225C">
        <w:rPr>
          <w:lang w:val="en-US"/>
        </w:rPr>
        <w:t>x</w:t>
      </w:r>
      <w:r w:rsidRPr="00C067E3">
        <w:t>,</w:t>
      </w:r>
      <w:r w:rsidR="0027225C">
        <w:rPr>
          <w:lang w:val="en-US"/>
        </w:rPr>
        <w:t>x</w:t>
      </w:r>
      <w:r w:rsidRPr="00C067E3">
        <w:t>% (</w:t>
      </w:r>
      <w:r w:rsidR="0027225C">
        <w:rPr>
          <w:lang w:val="en-US"/>
        </w:rPr>
        <w:t>x</w:t>
      </w:r>
      <w:r w:rsidRPr="00C067E3">
        <w:t>,</w:t>
      </w:r>
      <w:r w:rsidR="0027225C">
        <w:rPr>
          <w:lang w:val="en-US"/>
        </w:rPr>
        <w:t>x</w:t>
      </w:r>
      <w:r w:rsidRPr="00C067E3">
        <w:t>% за 2024 г.) от общият разход за закупуване на енергия – покупка по график плюс разход за балансиране.</w:t>
      </w:r>
    </w:p>
    <w:p w14:paraId="672F7910" w14:textId="77777777" w:rsidR="00C067E3" w:rsidRPr="00C067E3" w:rsidRDefault="00C067E3" w:rsidP="00C067E3">
      <w:pPr>
        <w:spacing w:line="280" w:lineRule="atLeast"/>
        <w:ind w:left="709"/>
        <w:jc w:val="both"/>
      </w:pPr>
    </w:p>
    <w:p w14:paraId="6957BD41" w14:textId="41BC1382" w:rsidR="00C067E3" w:rsidRPr="003E58FC" w:rsidRDefault="004567BC" w:rsidP="00C067E3">
      <w:pPr>
        <w:spacing w:line="280" w:lineRule="atLeast"/>
        <w:ind w:left="993"/>
        <w:jc w:val="both"/>
        <w:rPr>
          <w:lang w:val="ru-RU"/>
        </w:rPr>
      </w:pPr>
      <w:r w:rsidRPr="001B19C4">
        <w:t xml:space="preserve">Предвид горе изложените </w:t>
      </w:r>
      <w:r>
        <w:t>резултати, нестабилната обстановка на енергийните пазари, породена от войната в Иран</w:t>
      </w:r>
      <w:r w:rsidRPr="001B19C4">
        <w:t xml:space="preserve"> и</w:t>
      </w:r>
      <w:r>
        <w:t xml:space="preserve"> при</w:t>
      </w:r>
      <w:r w:rsidRPr="001B19C4">
        <w:t xml:space="preserve"> </w:t>
      </w:r>
      <w:r>
        <w:t xml:space="preserve">допускане на </w:t>
      </w:r>
      <w:r w:rsidRPr="001B19C4">
        <w:t xml:space="preserve">отклонение на прогнозата около </w:t>
      </w:r>
      <w:r w:rsidR="0027225C">
        <w:rPr>
          <w:lang w:val="en-US"/>
        </w:rPr>
        <w:t>x</w:t>
      </w:r>
      <w:r w:rsidRPr="003E58FC">
        <w:rPr>
          <w:lang w:val="ru-RU"/>
        </w:rPr>
        <w:t>,</w:t>
      </w:r>
      <w:r w:rsidR="0027225C">
        <w:rPr>
          <w:lang w:val="en-US"/>
        </w:rPr>
        <w:t>x</w:t>
      </w:r>
      <w:r w:rsidRPr="001B19C4">
        <w:t xml:space="preserve">%, дружеството счита, че разходите за балансиране, следва да бъдат в размер поне </w:t>
      </w:r>
      <w:r w:rsidRPr="006D65B2">
        <w:t xml:space="preserve">на </w:t>
      </w:r>
      <w:r w:rsidR="0027225C">
        <w:rPr>
          <w:b/>
          <w:bCs/>
          <w:lang w:val="en-US"/>
        </w:rPr>
        <w:t>x</w:t>
      </w:r>
      <w:r w:rsidRPr="006D65B2">
        <w:rPr>
          <w:b/>
        </w:rPr>
        <w:t>,</w:t>
      </w:r>
      <w:r w:rsidR="0027225C">
        <w:rPr>
          <w:b/>
          <w:lang w:val="en-US"/>
        </w:rPr>
        <w:t>xx</w:t>
      </w:r>
      <w:r w:rsidRPr="006D65B2">
        <w:rPr>
          <w:b/>
        </w:rPr>
        <w:t xml:space="preserve"> </w:t>
      </w:r>
      <w:r w:rsidRPr="006D65B2">
        <w:rPr>
          <w:b/>
          <w:bCs/>
        </w:rPr>
        <w:t>€/</w:t>
      </w:r>
      <w:r w:rsidRPr="006D65B2">
        <w:rPr>
          <w:b/>
          <w:bCs/>
          <w:lang w:val="en-US"/>
        </w:rPr>
        <w:t>MWh</w:t>
      </w:r>
      <w:r w:rsidRPr="006D65B2">
        <w:rPr>
          <w:b/>
        </w:rPr>
        <w:t>,</w:t>
      </w:r>
      <w:r w:rsidRPr="00F927BC">
        <w:rPr>
          <w:b/>
        </w:rPr>
        <w:t xml:space="preserve"> което</w:t>
      </w:r>
      <w:r w:rsidRPr="00433237">
        <w:rPr>
          <w:b/>
        </w:rPr>
        <w:t xml:space="preserve"> е </w:t>
      </w:r>
      <w:r w:rsidR="0027225C">
        <w:rPr>
          <w:b/>
          <w:lang w:val="en-US"/>
        </w:rPr>
        <w:t>x</w:t>
      </w:r>
      <w:r w:rsidRPr="004B3E93">
        <w:rPr>
          <w:b/>
        </w:rPr>
        <w:t>,</w:t>
      </w:r>
      <w:r w:rsidR="0027225C">
        <w:rPr>
          <w:b/>
          <w:lang w:val="en-US"/>
        </w:rPr>
        <w:t>x</w:t>
      </w:r>
      <w:r w:rsidRPr="004B3E93">
        <w:rPr>
          <w:b/>
        </w:rPr>
        <w:t>%</w:t>
      </w:r>
      <w:r w:rsidRPr="004B3E93">
        <w:t xml:space="preserve"> от общия</w:t>
      </w:r>
      <w:r w:rsidRPr="00433237">
        <w:t xml:space="preserve"> разход за </w:t>
      </w:r>
      <w:r w:rsidRPr="00D50CEE">
        <w:t>закупуване на енергия – покупка по график плюс разход за балансиране</w:t>
      </w:r>
      <w:r w:rsidRPr="00433237">
        <w:t>.</w:t>
      </w:r>
    </w:p>
    <w:p w14:paraId="478DC113" w14:textId="3B9E97E6" w:rsidR="00E74E24" w:rsidRPr="00416CDD" w:rsidRDefault="00E74E24" w:rsidP="00493A40">
      <w:pPr>
        <w:keepNext/>
        <w:numPr>
          <w:ilvl w:val="1"/>
          <w:numId w:val="7"/>
        </w:numPr>
        <w:spacing w:before="240" w:after="120" w:line="240" w:lineRule="auto"/>
        <w:ind w:left="994" w:hanging="588"/>
        <w:outlineLvl w:val="1"/>
        <w:rPr>
          <w:rFonts w:eastAsia="Times New Roman"/>
          <w:b/>
          <w:i/>
          <w:spacing w:val="0"/>
          <w:sz w:val="24"/>
          <w:szCs w:val="20"/>
        </w:rPr>
      </w:pPr>
      <w:r w:rsidRPr="00416CDD">
        <w:rPr>
          <w:rFonts w:eastAsia="Times New Roman"/>
          <w:b/>
          <w:i/>
          <w:spacing w:val="0"/>
          <w:sz w:val="24"/>
          <w:szCs w:val="20"/>
        </w:rPr>
        <w:t>Оборотен капитал и възвръщаемост върху оборотния капитал</w:t>
      </w:r>
    </w:p>
    <w:p w14:paraId="181E28B1" w14:textId="663FC058" w:rsidR="00E74E24" w:rsidRPr="00416CDD" w:rsidRDefault="0043190B" w:rsidP="0071371F">
      <w:pPr>
        <w:spacing w:line="280" w:lineRule="atLeast"/>
        <w:ind w:left="1036"/>
        <w:rPr>
          <w:rFonts w:eastAsia="Times New Roman"/>
          <w:spacing w:val="0"/>
          <w:lang w:val="ru-RU"/>
        </w:rPr>
      </w:pPr>
      <w:r w:rsidRPr="00416CDD">
        <w:rPr>
          <w:rFonts w:eastAsia="Times New Roman"/>
          <w:spacing w:val="0"/>
        </w:rPr>
        <w:t>Дружество</w:t>
      </w:r>
      <w:r w:rsidR="00E74E24" w:rsidRPr="00416CDD">
        <w:rPr>
          <w:rFonts w:eastAsia="Times New Roman"/>
          <w:spacing w:val="0"/>
        </w:rPr>
        <w:t xml:space="preserve">то е актуализирало ценовия параметър „Необходим оборотен капитал“ </w:t>
      </w:r>
      <w:r w:rsidR="00A1023E" w:rsidRPr="00416CDD">
        <w:rPr>
          <w:rFonts w:eastAsia="Times New Roman"/>
          <w:spacing w:val="0"/>
        </w:rPr>
        <w:t>като го е калкулирало в съответствие с разпоредбата на чл. 14, ал. 8 от НРЦЕЕ, а именно оборотният капитал, необходим за осъществяване на лицензионна дейност, се определя като 1/8 от утвърдените годишни оперативни разходи за лицензионната дейност, като не се включват разходи за амортизации и разходи за обезценка на несъбираеми вземания.</w:t>
      </w:r>
      <w:r w:rsidR="00B13028" w:rsidRPr="00416CDD">
        <w:rPr>
          <w:rFonts w:eastAsia="Times New Roman"/>
          <w:spacing w:val="0"/>
        </w:rPr>
        <w:t xml:space="preserve"> </w:t>
      </w:r>
    </w:p>
    <w:p w14:paraId="35DDADA6" w14:textId="77777777" w:rsidR="00D62053" w:rsidRPr="00416CDD" w:rsidRDefault="00D62053" w:rsidP="0071371F">
      <w:pPr>
        <w:spacing w:line="280" w:lineRule="atLeast"/>
        <w:ind w:left="1036"/>
        <w:rPr>
          <w:rFonts w:eastAsia="Times New Roman"/>
          <w:spacing w:val="0"/>
          <w:lang w:val="ru-RU"/>
        </w:rPr>
      </w:pPr>
    </w:p>
    <w:p w14:paraId="5F990CEF" w14:textId="16F3774C" w:rsidR="00580D82" w:rsidRPr="00416CDD" w:rsidRDefault="00E74E24" w:rsidP="004644C8">
      <w:pPr>
        <w:spacing w:line="280" w:lineRule="atLeast"/>
        <w:ind w:left="1036"/>
        <w:rPr>
          <w:rFonts w:eastAsia="Times New Roman"/>
          <w:spacing w:val="0"/>
          <w:u w:val="single"/>
        </w:rPr>
      </w:pPr>
      <w:r w:rsidRPr="00416CDD">
        <w:rPr>
          <w:rFonts w:eastAsia="Times New Roman"/>
          <w:spacing w:val="0"/>
          <w:u w:val="single"/>
        </w:rPr>
        <w:t xml:space="preserve">В резултат на </w:t>
      </w:r>
      <w:r w:rsidR="00EE3287" w:rsidRPr="00416CDD">
        <w:rPr>
          <w:rFonts w:eastAsia="Times New Roman"/>
          <w:spacing w:val="0"/>
          <w:u w:val="single"/>
        </w:rPr>
        <w:t>прилагане на записаната формула и изчислените</w:t>
      </w:r>
      <w:r w:rsidRPr="00416CDD">
        <w:rPr>
          <w:rFonts w:eastAsia="Times New Roman"/>
          <w:spacing w:val="0"/>
          <w:u w:val="single"/>
        </w:rPr>
        <w:t xml:space="preserve"> корекции н</w:t>
      </w:r>
      <w:r w:rsidR="0071371F" w:rsidRPr="00416CDD">
        <w:rPr>
          <w:rFonts w:eastAsia="Times New Roman"/>
          <w:spacing w:val="0"/>
          <w:u w:val="single"/>
        </w:rPr>
        <w:t>а ценовите параметри, описани по-</w:t>
      </w:r>
      <w:r w:rsidRPr="00416CDD">
        <w:rPr>
          <w:rFonts w:eastAsia="Times New Roman"/>
          <w:spacing w:val="0"/>
          <w:u w:val="single"/>
        </w:rPr>
        <w:t>г</w:t>
      </w:r>
      <w:r w:rsidR="00A1023E" w:rsidRPr="00416CDD">
        <w:rPr>
          <w:rFonts w:eastAsia="Times New Roman"/>
          <w:spacing w:val="0"/>
          <w:u w:val="single"/>
        </w:rPr>
        <w:t>оре (от „а“ до „</w:t>
      </w:r>
      <w:r w:rsidR="00A1023E" w:rsidRPr="00416CDD">
        <w:rPr>
          <w:rFonts w:eastAsia="Times New Roman"/>
          <w:spacing w:val="0"/>
          <w:u w:val="single"/>
          <w:lang w:val="en-US"/>
        </w:rPr>
        <w:t>f</w:t>
      </w:r>
      <w:r w:rsidR="0071371F" w:rsidRPr="00416CDD">
        <w:rPr>
          <w:rFonts w:eastAsia="Times New Roman"/>
          <w:spacing w:val="0"/>
          <w:u w:val="single"/>
        </w:rPr>
        <w:t xml:space="preserve">“ ), </w:t>
      </w:r>
      <w:r w:rsidRPr="00416CDD">
        <w:rPr>
          <w:rFonts w:eastAsia="Times New Roman"/>
          <w:spacing w:val="0"/>
          <w:u w:val="single"/>
        </w:rPr>
        <w:t xml:space="preserve">необходимият </w:t>
      </w:r>
      <w:r w:rsidRPr="00416CDD">
        <w:rPr>
          <w:rFonts w:eastAsia="Times New Roman"/>
          <w:b/>
          <w:bCs/>
          <w:spacing w:val="0"/>
          <w:u w:val="single"/>
        </w:rPr>
        <w:t>оборотен капитал</w:t>
      </w:r>
      <w:r w:rsidRPr="00416CDD">
        <w:rPr>
          <w:rFonts w:eastAsia="Times New Roman"/>
          <w:spacing w:val="0"/>
          <w:u w:val="single"/>
        </w:rPr>
        <w:t xml:space="preserve"> за </w:t>
      </w:r>
      <w:r w:rsidR="00416CDD" w:rsidRPr="00416CDD">
        <w:rPr>
          <w:rFonts w:eastAsia="Times New Roman"/>
          <w:spacing w:val="0"/>
          <w:u w:val="single"/>
        </w:rPr>
        <w:t>трет</w:t>
      </w:r>
      <w:r w:rsidR="00E23F2E" w:rsidRPr="00416CDD">
        <w:rPr>
          <w:rFonts w:eastAsia="Times New Roman"/>
          <w:spacing w:val="0"/>
          <w:u w:val="single"/>
        </w:rPr>
        <w:t>ата</w:t>
      </w:r>
      <w:r w:rsidRPr="00416CDD">
        <w:rPr>
          <w:rFonts w:eastAsia="Times New Roman"/>
          <w:spacing w:val="0"/>
          <w:u w:val="single"/>
        </w:rPr>
        <w:t xml:space="preserve"> година от </w:t>
      </w:r>
      <w:r w:rsidR="00E23F2E" w:rsidRPr="00416CDD">
        <w:rPr>
          <w:rFonts w:eastAsia="Times New Roman"/>
          <w:spacing w:val="0"/>
          <w:u w:val="single"/>
        </w:rPr>
        <w:t>Седми</w:t>
      </w:r>
      <w:r w:rsidRPr="00416CDD">
        <w:rPr>
          <w:rFonts w:eastAsia="Times New Roman"/>
          <w:spacing w:val="0"/>
          <w:u w:val="single"/>
        </w:rPr>
        <w:t xml:space="preserve"> регулаторен период възлиза </w:t>
      </w:r>
      <w:r w:rsidRPr="007C1332">
        <w:rPr>
          <w:rFonts w:eastAsia="Times New Roman"/>
          <w:spacing w:val="0"/>
          <w:u w:val="single"/>
        </w:rPr>
        <w:t xml:space="preserve">на </w:t>
      </w:r>
      <w:r w:rsidR="0027225C">
        <w:rPr>
          <w:rFonts w:eastAsia="Times New Roman"/>
          <w:b/>
          <w:spacing w:val="0"/>
          <w:u w:val="single"/>
          <w:lang w:val="en-US"/>
        </w:rPr>
        <w:t>xx</w:t>
      </w:r>
      <w:r w:rsidR="00416CDD" w:rsidRPr="007C1332">
        <w:rPr>
          <w:rFonts w:eastAsia="Times New Roman"/>
          <w:b/>
          <w:spacing w:val="0"/>
          <w:u w:val="single"/>
          <w:lang w:val="ru-RU"/>
        </w:rPr>
        <w:t xml:space="preserve"> </w:t>
      </w:r>
      <w:r w:rsidR="0027225C">
        <w:rPr>
          <w:rFonts w:eastAsia="Times New Roman"/>
          <w:b/>
          <w:spacing w:val="0"/>
          <w:u w:val="single"/>
          <w:lang w:val="en-US"/>
        </w:rPr>
        <w:t>xxx</w:t>
      </w:r>
      <w:r w:rsidR="0071371F" w:rsidRPr="00416CDD">
        <w:rPr>
          <w:rFonts w:eastAsia="Times New Roman"/>
          <w:b/>
          <w:spacing w:val="0"/>
          <w:u w:val="single"/>
        </w:rPr>
        <w:t> </w:t>
      </w:r>
      <w:r w:rsidRPr="00416CDD">
        <w:rPr>
          <w:rFonts w:eastAsia="Times New Roman"/>
          <w:b/>
          <w:spacing w:val="0"/>
          <w:u w:val="single"/>
        </w:rPr>
        <w:t>хил.</w:t>
      </w:r>
      <w:r w:rsidR="00CC3AA6" w:rsidRPr="00416CDD">
        <w:rPr>
          <w:rFonts w:eastAsia="Times New Roman"/>
          <w:b/>
          <w:spacing w:val="0"/>
          <w:u w:val="single"/>
        </w:rPr>
        <w:t xml:space="preserve"> </w:t>
      </w:r>
      <w:r w:rsidR="00416CDD" w:rsidRPr="00416CDD">
        <w:rPr>
          <w:rFonts w:eastAsia="Times New Roman"/>
          <w:b/>
          <w:spacing w:val="0"/>
          <w:u w:val="single"/>
        </w:rPr>
        <w:t>евро</w:t>
      </w:r>
    </w:p>
    <w:p w14:paraId="625FD873" w14:textId="0408C21F" w:rsidR="00E74E24" w:rsidRPr="009E1E59" w:rsidRDefault="00E74E24" w:rsidP="00493A40">
      <w:pPr>
        <w:keepNext/>
        <w:numPr>
          <w:ilvl w:val="1"/>
          <w:numId w:val="7"/>
        </w:numPr>
        <w:spacing w:before="240" w:after="120" w:line="240" w:lineRule="auto"/>
        <w:ind w:left="994" w:hanging="588"/>
        <w:outlineLvl w:val="1"/>
        <w:rPr>
          <w:rFonts w:eastAsia="Times New Roman"/>
          <w:b/>
          <w:i/>
          <w:spacing w:val="0"/>
          <w:sz w:val="24"/>
          <w:szCs w:val="20"/>
        </w:rPr>
      </w:pPr>
      <w:r w:rsidRPr="009E1E59">
        <w:rPr>
          <w:rFonts w:eastAsia="Times New Roman"/>
          <w:b/>
          <w:i/>
          <w:spacing w:val="0"/>
          <w:sz w:val="24"/>
          <w:szCs w:val="20"/>
        </w:rPr>
        <w:t xml:space="preserve">Необходими годишни приходи за </w:t>
      </w:r>
      <w:r w:rsidR="006D65B2">
        <w:rPr>
          <w:rFonts w:eastAsia="Times New Roman"/>
          <w:b/>
          <w:i/>
          <w:spacing w:val="0"/>
          <w:sz w:val="24"/>
          <w:szCs w:val="20"/>
        </w:rPr>
        <w:t>Трета</w:t>
      </w:r>
      <w:r w:rsidR="0073430B" w:rsidRPr="009E1E59">
        <w:rPr>
          <w:rFonts w:eastAsia="Times New Roman"/>
          <w:b/>
          <w:i/>
          <w:spacing w:val="0"/>
          <w:sz w:val="24"/>
          <w:szCs w:val="20"/>
        </w:rPr>
        <w:t xml:space="preserve"> ценова година</w:t>
      </w:r>
      <w:r w:rsidRPr="009E1E59">
        <w:rPr>
          <w:rFonts w:eastAsia="Times New Roman"/>
          <w:b/>
          <w:i/>
          <w:spacing w:val="0"/>
          <w:sz w:val="24"/>
          <w:szCs w:val="20"/>
        </w:rPr>
        <w:t xml:space="preserve"> от </w:t>
      </w:r>
      <w:r w:rsidR="0093592B" w:rsidRPr="009E1E59">
        <w:rPr>
          <w:rFonts w:eastAsia="Times New Roman"/>
          <w:b/>
          <w:i/>
          <w:spacing w:val="0"/>
          <w:sz w:val="24"/>
          <w:szCs w:val="20"/>
        </w:rPr>
        <w:t>Седми</w:t>
      </w:r>
      <w:r w:rsidRPr="009E1E59">
        <w:rPr>
          <w:rFonts w:eastAsia="Times New Roman"/>
          <w:b/>
          <w:i/>
          <w:spacing w:val="0"/>
          <w:sz w:val="24"/>
          <w:szCs w:val="20"/>
        </w:rPr>
        <w:t xml:space="preserve"> регулаторен период</w:t>
      </w:r>
    </w:p>
    <w:p w14:paraId="3DA490B9" w14:textId="52D7936B" w:rsidR="00580D82" w:rsidRPr="009E1E59" w:rsidRDefault="00E74E24" w:rsidP="001946CF">
      <w:pPr>
        <w:spacing w:line="280" w:lineRule="atLeast"/>
        <w:ind w:left="1036"/>
        <w:rPr>
          <w:rFonts w:eastAsia="Times New Roman"/>
          <w:spacing w:val="0"/>
        </w:rPr>
      </w:pPr>
      <w:r w:rsidRPr="009E1E59">
        <w:rPr>
          <w:rFonts w:eastAsia="Times New Roman"/>
          <w:spacing w:val="0"/>
        </w:rPr>
        <w:t>На база на извършените корекции на ценовите параметри</w:t>
      </w:r>
      <w:r w:rsidR="00E95046" w:rsidRPr="009E1E59">
        <w:rPr>
          <w:rFonts w:eastAsia="Times New Roman"/>
          <w:spacing w:val="0"/>
        </w:rPr>
        <w:t>, описани по-</w:t>
      </w:r>
      <w:r w:rsidRPr="009E1E59">
        <w:rPr>
          <w:rFonts w:eastAsia="Times New Roman"/>
          <w:spacing w:val="0"/>
        </w:rPr>
        <w:t>горе</w:t>
      </w:r>
      <w:r w:rsidR="00E95046" w:rsidRPr="009E1E59">
        <w:rPr>
          <w:rFonts w:eastAsia="Times New Roman"/>
          <w:spacing w:val="0"/>
        </w:rPr>
        <w:t>,</w:t>
      </w:r>
      <w:r w:rsidRPr="009E1E59">
        <w:rPr>
          <w:rFonts w:eastAsia="Times New Roman"/>
          <w:spacing w:val="0"/>
        </w:rPr>
        <w:t xml:space="preserve"> са изчислени необходимите приходи за </w:t>
      </w:r>
      <w:r w:rsidR="009E1E59" w:rsidRPr="009E1E59">
        <w:rPr>
          <w:rFonts w:eastAsia="Times New Roman"/>
          <w:spacing w:val="0"/>
        </w:rPr>
        <w:t>трета</w:t>
      </w:r>
      <w:r w:rsidR="0073430B" w:rsidRPr="009E1E59">
        <w:rPr>
          <w:rFonts w:eastAsia="Times New Roman"/>
          <w:spacing w:val="0"/>
        </w:rPr>
        <w:t xml:space="preserve"> ценова година</w:t>
      </w:r>
      <w:r w:rsidR="00296904" w:rsidRPr="009E1E59">
        <w:rPr>
          <w:rFonts w:eastAsia="Times New Roman"/>
          <w:spacing w:val="0"/>
        </w:rPr>
        <w:t xml:space="preserve"> от </w:t>
      </w:r>
      <w:r w:rsidR="0093592B" w:rsidRPr="009E1E59">
        <w:rPr>
          <w:rFonts w:eastAsia="Times New Roman"/>
          <w:spacing w:val="0"/>
        </w:rPr>
        <w:t>Седм</w:t>
      </w:r>
      <w:r w:rsidR="00222E49" w:rsidRPr="009E1E59">
        <w:rPr>
          <w:rFonts w:eastAsia="Times New Roman"/>
          <w:spacing w:val="0"/>
        </w:rPr>
        <w:t>и</w:t>
      </w:r>
      <w:r w:rsidR="00296904" w:rsidRPr="009E1E59">
        <w:rPr>
          <w:rFonts w:eastAsia="Times New Roman"/>
          <w:spacing w:val="0"/>
        </w:rPr>
        <w:t xml:space="preserve"> </w:t>
      </w:r>
      <w:r w:rsidRPr="009E1E59">
        <w:rPr>
          <w:rFonts w:eastAsia="Times New Roman"/>
          <w:spacing w:val="0"/>
        </w:rPr>
        <w:t>регулаторен период</w:t>
      </w:r>
      <w:r w:rsidR="00E95046" w:rsidRPr="009E1E59">
        <w:rPr>
          <w:rFonts w:eastAsia="Times New Roman"/>
          <w:spacing w:val="0"/>
        </w:rPr>
        <w:t>,</w:t>
      </w:r>
      <w:r w:rsidR="00296904" w:rsidRPr="009E1E59">
        <w:rPr>
          <w:rFonts w:eastAsia="Times New Roman"/>
          <w:spacing w:val="0"/>
        </w:rPr>
        <w:t xml:space="preserve"> влизащ в сила от 01.07.202</w:t>
      </w:r>
      <w:r w:rsidR="009E1E59" w:rsidRPr="009E1E59">
        <w:rPr>
          <w:rFonts w:eastAsia="Times New Roman"/>
          <w:spacing w:val="0"/>
        </w:rPr>
        <w:t>6</w:t>
      </w:r>
      <w:r w:rsidR="00E95046" w:rsidRPr="009E1E59">
        <w:rPr>
          <w:rFonts w:eastAsia="Times New Roman"/>
          <w:spacing w:val="0"/>
        </w:rPr>
        <w:t xml:space="preserve"> </w:t>
      </w:r>
      <w:r w:rsidR="00285C95" w:rsidRPr="009E1E59">
        <w:rPr>
          <w:rFonts w:eastAsia="Times New Roman"/>
          <w:spacing w:val="0"/>
        </w:rPr>
        <w:t>до</w:t>
      </w:r>
      <w:r w:rsidR="00E95046" w:rsidRPr="009E1E59">
        <w:rPr>
          <w:rFonts w:eastAsia="Times New Roman"/>
          <w:spacing w:val="0"/>
        </w:rPr>
        <w:t xml:space="preserve"> </w:t>
      </w:r>
      <w:r w:rsidR="00296904" w:rsidRPr="009E1E59">
        <w:rPr>
          <w:rFonts w:eastAsia="Times New Roman"/>
          <w:spacing w:val="0"/>
        </w:rPr>
        <w:t>30.06.202</w:t>
      </w:r>
      <w:r w:rsidR="009E1E59" w:rsidRPr="009E1E59">
        <w:rPr>
          <w:rFonts w:eastAsia="Times New Roman"/>
          <w:spacing w:val="0"/>
        </w:rPr>
        <w:t>7</w:t>
      </w:r>
      <w:r w:rsidRPr="009E1E59">
        <w:rPr>
          <w:rFonts w:eastAsia="Times New Roman"/>
          <w:spacing w:val="0"/>
        </w:rPr>
        <w:t xml:space="preserve"> г.</w:t>
      </w:r>
    </w:p>
    <w:p w14:paraId="6D50E4B1" w14:textId="77777777" w:rsidR="00580D82" w:rsidRPr="00334DA3" w:rsidRDefault="00580D82" w:rsidP="00E74E24">
      <w:pPr>
        <w:spacing w:line="240" w:lineRule="auto"/>
        <w:ind w:left="567"/>
        <w:rPr>
          <w:rFonts w:eastAsia="Times New Roman"/>
          <w:spacing w:val="0"/>
          <w:highlight w:val="yellow"/>
        </w:rPr>
      </w:pPr>
    </w:p>
    <w:tbl>
      <w:tblPr>
        <w:tblW w:w="9507" w:type="dxa"/>
        <w:tblInd w:w="137" w:type="dxa"/>
        <w:tblLayout w:type="fixed"/>
        <w:tblCellMar>
          <w:left w:w="0" w:type="dxa"/>
          <w:right w:w="0" w:type="dxa"/>
        </w:tblCellMar>
        <w:tblLook w:val="0000" w:firstRow="0" w:lastRow="0" w:firstColumn="0" w:lastColumn="0" w:noHBand="0" w:noVBand="0"/>
      </w:tblPr>
      <w:tblGrid>
        <w:gridCol w:w="567"/>
        <w:gridCol w:w="6105"/>
        <w:gridCol w:w="1418"/>
        <w:gridCol w:w="1417"/>
      </w:tblGrid>
      <w:tr w:rsidR="00E74E24" w:rsidRPr="00334DA3" w14:paraId="06A3A7A1" w14:textId="77777777" w:rsidTr="00B74892">
        <w:trPr>
          <w:trHeight w:hRule="exact" w:val="579"/>
        </w:trPr>
        <w:tc>
          <w:tcPr>
            <w:tcW w:w="6672" w:type="dxa"/>
            <w:gridSpan w:val="2"/>
            <w:tcBorders>
              <w:top w:val="single" w:sz="4" w:space="0" w:color="000000"/>
              <w:left w:val="single" w:sz="4" w:space="0" w:color="000000"/>
              <w:bottom w:val="single" w:sz="4" w:space="0" w:color="000000"/>
              <w:right w:val="single" w:sz="4" w:space="0" w:color="000000"/>
            </w:tcBorders>
            <w:shd w:val="clear" w:color="auto" w:fill="F16F57"/>
          </w:tcPr>
          <w:p w14:paraId="66BF6E19" w14:textId="586EBAE8" w:rsidR="00E74E24" w:rsidRPr="00C067E3" w:rsidRDefault="00E74E24" w:rsidP="00F71004">
            <w:pPr>
              <w:kinsoku w:val="0"/>
              <w:overflowPunct w:val="0"/>
              <w:autoSpaceDE w:val="0"/>
              <w:autoSpaceDN w:val="0"/>
              <w:adjustRightInd w:val="0"/>
              <w:spacing w:line="280" w:lineRule="atLeast"/>
              <w:rPr>
                <w:rFonts w:eastAsia="Times New Roman"/>
                <w:color w:val="FFFFFF" w:themeColor="background1"/>
                <w:spacing w:val="0"/>
                <w:lang w:val="en-US" w:eastAsia="de-DE"/>
              </w:rPr>
            </w:pPr>
            <w:r w:rsidRPr="00C067E3">
              <w:rPr>
                <w:rFonts w:eastAsia="Times New Roman"/>
                <w:b/>
                <w:bCs/>
                <w:color w:val="FFFFFF" w:themeColor="background1"/>
                <w:spacing w:val="0"/>
                <w:lang w:val="en-US" w:eastAsia="de-DE"/>
              </w:rPr>
              <w:lastRenderedPageBreak/>
              <w:t>„</w:t>
            </w:r>
            <w:proofErr w:type="spellStart"/>
            <w:r w:rsidRPr="00C067E3">
              <w:rPr>
                <w:rFonts w:eastAsia="Times New Roman"/>
                <w:b/>
                <w:bCs/>
                <w:color w:val="FFFFFF" w:themeColor="background1"/>
                <w:spacing w:val="0"/>
                <w:lang w:val="en-US" w:eastAsia="de-DE"/>
              </w:rPr>
              <w:t>Електроразпределение</w:t>
            </w:r>
            <w:proofErr w:type="spellEnd"/>
            <w:r w:rsidRPr="00C067E3">
              <w:rPr>
                <w:rFonts w:eastAsia="Times New Roman"/>
                <w:b/>
                <w:bCs/>
                <w:color w:val="FFFFFF" w:themeColor="background1"/>
                <w:spacing w:val="0"/>
                <w:lang w:val="en-US" w:eastAsia="de-DE"/>
              </w:rPr>
              <w:t xml:space="preserve"> </w:t>
            </w:r>
            <w:proofErr w:type="spellStart"/>
            <w:r w:rsidRPr="00C067E3">
              <w:rPr>
                <w:rFonts w:eastAsia="Times New Roman"/>
                <w:b/>
                <w:bCs/>
                <w:color w:val="FFFFFF" w:themeColor="background1"/>
                <w:spacing w:val="0"/>
                <w:lang w:val="en-US" w:eastAsia="de-DE"/>
              </w:rPr>
              <w:t>Юг</w:t>
            </w:r>
            <w:proofErr w:type="spellEnd"/>
            <w:r w:rsidRPr="00C067E3">
              <w:rPr>
                <w:rFonts w:eastAsia="Times New Roman"/>
                <w:b/>
                <w:bCs/>
                <w:color w:val="FFFFFF" w:themeColor="background1"/>
                <w:spacing w:val="0"/>
                <w:lang w:val="en-US" w:eastAsia="de-DE"/>
              </w:rPr>
              <w:t>“ ЕАД</w:t>
            </w:r>
          </w:p>
        </w:tc>
        <w:tc>
          <w:tcPr>
            <w:tcW w:w="1418" w:type="dxa"/>
            <w:tcBorders>
              <w:top w:val="single" w:sz="4" w:space="0" w:color="000000"/>
              <w:left w:val="single" w:sz="4" w:space="0" w:color="000000"/>
              <w:bottom w:val="single" w:sz="4" w:space="0" w:color="000000"/>
              <w:right w:val="single" w:sz="4" w:space="0" w:color="000000"/>
            </w:tcBorders>
            <w:shd w:val="clear" w:color="auto" w:fill="F16F57"/>
          </w:tcPr>
          <w:p w14:paraId="04E53AF7" w14:textId="4E3CE86B" w:rsidR="00E95046" w:rsidRPr="00C067E3" w:rsidRDefault="00296904" w:rsidP="00F71004">
            <w:pPr>
              <w:spacing w:line="280" w:lineRule="atLeast"/>
              <w:jc w:val="center"/>
              <w:rPr>
                <w:b/>
                <w:color w:val="FFFFFF" w:themeColor="background1"/>
                <w:sz w:val="18"/>
                <w:szCs w:val="18"/>
              </w:rPr>
            </w:pPr>
            <w:r w:rsidRPr="00C067E3">
              <w:rPr>
                <w:b/>
                <w:color w:val="FFFFFF" w:themeColor="background1"/>
                <w:sz w:val="18"/>
                <w:szCs w:val="18"/>
              </w:rPr>
              <w:t>Ц-</w:t>
            </w:r>
            <w:r w:rsidR="009E1E59">
              <w:rPr>
                <w:b/>
                <w:color w:val="FFFFFF" w:themeColor="background1"/>
                <w:sz w:val="18"/>
                <w:szCs w:val="18"/>
              </w:rPr>
              <w:t>25</w:t>
            </w:r>
            <w:r w:rsidRPr="00C067E3">
              <w:rPr>
                <w:b/>
                <w:color w:val="FFFFFF" w:themeColor="background1"/>
                <w:sz w:val="18"/>
                <w:szCs w:val="18"/>
              </w:rPr>
              <w:t xml:space="preserve"> </w:t>
            </w:r>
            <w:r w:rsidR="0073430B" w:rsidRPr="00C067E3">
              <w:rPr>
                <w:b/>
                <w:color w:val="FFFFFF" w:themeColor="background1"/>
                <w:sz w:val="18"/>
                <w:szCs w:val="18"/>
              </w:rPr>
              <w:t xml:space="preserve">/ </w:t>
            </w:r>
            <w:r w:rsidR="009E1E59">
              <w:rPr>
                <w:b/>
                <w:color w:val="FFFFFF" w:themeColor="background1"/>
                <w:sz w:val="18"/>
                <w:szCs w:val="18"/>
              </w:rPr>
              <w:t>01</w:t>
            </w:r>
            <w:r w:rsidRPr="00C067E3">
              <w:rPr>
                <w:b/>
                <w:color w:val="FFFFFF" w:themeColor="background1"/>
                <w:sz w:val="18"/>
                <w:szCs w:val="18"/>
              </w:rPr>
              <w:t>.0</w:t>
            </w:r>
            <w:r w:rsidR="009E1E59">
              <w:rPr>
                <w:b/>
                <w:color w:val="FFFFFF" w:themeColor="background1"/>
                <w:sz w:val="18"/>
                <w:szCs w:val="18"/>
              </w:rPr>
              <w:t>7</w:t>
            </w:r>
            <w:r w:rsidRPr="00C067E3">
              <w:rPr>
                <w:b/>
                <w:color w:val="FFFFFF" w:themeColor="background1"/>
                <w:sz w:val="18"/>
                <w:szCs w:val="18"/>
              </w:rPr>
              <w:t>.202</w:t>
            </w:r>
            <w:r w:rsidR="009E1E59">
              <w:rPr>
                <w:b/>
                <w:color w:val="FFFFFF" w:themeColor="background1"/>
                <w:sz w:val="18"/>
                <w:szCs w:val="18"/>
              </w:rPr>
              <w:t>5</w:t>
            </w:r>
          </w:p>
          <w:p w14:paraId="58EFB030" w14:textId="2B054999" w:rsidR="00E74E24" w:rsidRPr="00C067E3" w:rsidRDefault="00E74E24" w:rsidP="00E95046">
            <w:pPr>
              <w:kinsoku w:val="0"/>
              <w:overflowPunct w:val="0"/>
              <w:autoSpaceDE w:val="0"/>
              <w:autoSpaceDN w:val="0"/>
              <w:adjustRightInd w:val="0"/>
              <w:spacing w:line="280" w:lineRule="atLeast"/>
              <w:ind w:left="2208"/>
              <w:rPr>
                <w:rFonts w:eastAsia="Times New Roman"/>
                <w:b/>
                <w:color w:val="FFFFFF" w:themeColor="background1"/>
                <w:spacing w:val="0"/>
                <w:lang w:eastAsia="de-DE"/>
              </w:rPr>
            </w:pPr>
          </w:p>
        </w:tc>
        <w:tc>
          <w:tcPr>
            <w:tcW w:w="1417" w:type="dxa"/>
            <w:tcBorders>
              <w:top w:val="single" w:sz="4" w:space="0" w:color="000000"/>
              <w:left w:val="single" w:sz="4" w:space="0" w:color="000000"/>
              <w:bottom w:val="single" w:sz="4" w:space="0" w:color="000000"/>
              <w:right w:val="single" w:sz="4" w:space="0" w:color="000000"/>
            </w:tcBorders>
            <w:shd w:val="clear" w:color="auto" w:fill="F16F57"/>
          </w:tcPr>
          <w:p w14:paraId="6C9E24C6" w14:textId="74A36B3C" w:rsidR="00E95046" w:rsidRPr="00C067E3" w:rsidRDefault="009E1E59" w:rsidP="00F71004">
            <w:pPr>
              <w:spacing w:line="280" w:lineRule="atLeast"/>
              <w:jc w:val="center"/>
              <w:rPr>
                <w:b/>
                <w:color w:val="FFFFFF" w:themeColor="background1"/>
              </w:rPr>
            </w:pPr>
            <w:r>
              <w:rPr>
                <w:b/>
                <w:color w:val="FFFFFF" w:themeColor="background1"/>
                <w:sz w:val="18"/>
                <w:szCs w:val="18"/>
              </w:rPr>
              <w:t>Трета</w:t>
            </w:r>
            <w:r w:rsidR="0073430B" w:rsidRPr="00C067E3">
              <w:rPr>
                <w:b/>
                <w:color w:val="FFFFFF" w:themeColor="background1"/>
                <w:sz w:val="18"/>
                <w:szCs w:val="18"/>
              </w:rPr>
              <w:t xml:space="preserve"> ценова година</w:t>
            </w:r>
          </w:p>
          <w:p w14:paraId="7E470BFB" w14:textId="09F5BFE9" w:rsidR="00E74E24" w:rsidRPr="00C067E3" w:rsidRDefault="00E95046" w:rsidP="00E95046">
            <w:pPr>
              <w:kinsoku w:val="0"/>
              <w:overflowPunct w:val="0"/>
              <w:autoSpaceDE w:val="0"/>
              <w:autoSpaceDN w:val="0"/>
              <w:adjustRightInd w:val="0"/>
              <w:spacing w:line="280" w:lineRule="atLeast"/>
              <w:ind w:left="2208"/>
              <w:jc w:val="center"/>
              <w:rPr>
                <w:rFonts w:eastAsia="Times New Roman"/>
                <w:b/>
                <w:bCs/>
                <w:color w:val="FFFFFF" w:themeColor="background1"/>
                <w:spacing w:val="0"/>
                <w:lang w:eastAsia="de-DE"/>
              </w:rPr>
            </w:pPr>
            <w:r w:rsidRPr="00C067E3">
              <w:rPr>
                <w:rFonts w:eastAsia="Times New Roman"/>
                <w:b/>
                <w:bCs/>
                <w:color w:val="FFFFFF" w:themeColor="background1"/>
                <w:spacing w:val="0"/>
                <w:lang w:eastAsia="de-DE"/>
              </w:rPr>
              <w:t xml:space="preserve"> </w:t>
            </w:r>
          </w:p>
        </w:tc>
      </w:tr>
      <w:tr w:rsidR="00296904" w:rsidRPr="00334DA3" w14:paraId="0A827BFF" w14:textId="77777777" w:rsidTr="00B74892">
        <w:trPr>
          <w:trHeight w:hRule="exact" w:val="322"/>
        </w:trPr>
        <w:tc>
          <w:tcPr>
            <w:tcW w:w="567" w:type="dxa"/>
            <w:tcBorders>
              <w:top w:val="single" w:sz="4" w:space="0" w:color="000000"/>
              <w:left w:val="single" w:sz="4" w:space="0" w:color="000000"/>
              <w:bottom w:val="single" w:sz="4" w:space="0" w:color="000000"/>
              <w:right w:val="single" w:sz="4" w:space="0" w:color="000000"/>
            </w:tcBorders>
          </w:tcPr>
          <w:p w14:paraId="4F628050" w14:textId="77777777" w:rsidR="00296904" w:rsidRPr="00B74892" w:rsidRDefault="00296904" w:rsidP="00296904">
            <w:pPr>
              <w:kinsoku w:val="0"/>
              <w:overflowPunct w:val="0"/>
              <w:autoSpaceDE w:val="0"/>
              <w:autoSpaceDN w:val="0"/>
              <w:adjustRightInd w:val="0"/>
              <w:spacing w:before="77" w:line="280" w:lineRule="atLeast"/>
              <w:ind w:left="199"/>
              <w:rPr>
                <w:rFonts w:eastAsia="Times New Roman"/>
                <w:spacing w:val="0"/>
                <w:lang w:val="en-US" w:eastAsia="de-DE"/>
              </w:rPr>
            </w:pPr>
            <w:r w:rsidRPr="00B74892">
              <w:rPr>
                <w:rFonts w:eastAsia="Times New Roman"/>
                <w:spacing w:val="0"/>
                <w:w w:val="99"/>
                <w:lang w:val="en-US" w:eastAsia="de-DE"/>
              </w:rPr>
              <w:t>1</w:t>
            </w:r>
          </w:p>
        </w:tc>
        <w:tc>
          <w:tcPr>
            <w:tcW w:w="6105" w:type="dxa"/>
            <w:tcBorders>
              <w:top w:val="single" w:sz="4" w:space="0" w:color="000000"/>
              <w:left w:val="single" w:sz="4" w:space="0" w:color="000000"/>
              <w:bottom w:val="single" w:sz="4" w:space="0" w:color="000000"/>
              <w:right w:val="single" w:sz="4" w:space="0" w:color="000000"/>
            </w:tcBorders>
          </w:tcPr>
          <w:p w14:paraId="10E15914" w14:textId="359A2315" w:rsidR="00296904" w:rsidRPr="00B74892" w:rsidRDefault="00296904" w:rsidP="00296904">
            <w:pPr>
              <w:kinsoku w:val="0"/>
              <w:overflowPunct w:val="0"/>
              <w:autoSpaceDE w:val="0"/>
              <w:autoSpaceDN w:val="0"/>
              <w:adjustRightInd w:val="0"/>
              <w:spacing w:before="77" w:line="280" w:lineRule="atLeast"/>
              <w:ind w:left="67"/>
              <w:rPr>
                <w:rFonts w:eastAsia="Times New Roman"/>
                <w:spacing w:val="0"/>
                <w:lang w:eastAsia="de-DE"/>
              </w:rPr>
            </w:pPr>
            <w:proofErr w:type="spellStart"/>
            <w:r w:rsidRPr="003E58FC">
              <w:rPr>
                <w:rFonts w:eastAsia="Times New Roman"/>
                <w:spacing w:val="0"/>
                <w:lang w:val="ru-RU" w:eastAsia="de-DE"/>
              </w:rPr>
              <w:t>Експлоатационни</w:t>
            </w:r>
            <w:proofErr w:type="spellEnd"/>
            <w:r w:rsidRPr="003E58FC">
              <w:rPr>
                <w:rFonts w:eastAsia="Times New Roman"/>
                <w:spacing w:val="0"/>
                <w:lang w:val="ru-RU" w:eastAsia="de-DE"/>
              </w:rPr>
              <w:t xml:space="preserve"> и </w:t>
            </w:r>
            <w:proofErr w:type="spellStart"/>
            <w:r w:rsidRPr="003E58FC">
              <w:rPr>
                <w:rFonts w:eastAsia="Times New Roman"/>
                <w:spacing w:val="0"/>
                <w:lang w:val="ru-RU" w:eastAsia="de-DE"/>
              </w:rPr>
              <w:t>административни</w:t>
            </w:r>
            <w:proofErr w:type="spellEnd"/>
            <w:r w:rsidRPr="003E58FC">
              <w:rPr>
                <w:rFonts w:eastAsia="Times New Roman"/>
                <w:spacing w:val="0"/>
                <w:lang w:val="ru-RU" w:eastAsia="de-DE"/>
              </w:rPr>
              <w:t xml:space="preserve"> </w:t>
            </w:r>
            <w:proofErr w:type="spellStart"/>
            <w:r w:rsidRPr="003E58FC">
              <w:rPr>
                <w:rFonts w:eastAsia="Times New Roman"/>
                <w:spacing w:val="0"/>
                <w:lang w:val="ru-RU" w:eastAsia="de-DE"/>
              </w:rPr>
              <w:t>разходи</w:t>
            </w:r>
            <w:proofErr w:type="spellEnd"/>
            <w:r w:rsidR="003B09A9" w:rsidRPr="00B74892">
              <w:rPr>
                <w:rFonts w:eastAsia="Times New Roman"/>
                <w:spacing w:val="0"/>
                <w:lang w:eastAsia="de-DE"/>
              </w:rPr>
              <w:t xml:space="preserve">, хил. </w:t>
            </w:r>
            <w:r w:rsidR="00B74892">
              <w:rPr>
                <w:rFonts w:eastAsia="Times New Roman"/>
                <w:spacing w:val="0"/>
                <w:lang w:eastAsia="de-DE"/>
              </w:rPr>
              <w:t>евро</w:t>
            </w:r>
          </w:p>
        </w:tc>
        <w:tc>
          <w:tcPr>
            <w:tcW w:w="1418" w:type="dxa"/>
            <w:tcBorders>
              <w:top w:val="single" w:sz="4" w:space="0" w:color="000000"/>
              <w:left w:val="single" w:sz="4" w:space="0" w:color="000000"/>
              <w:bottom w:val="single" w:sz="4" w:space="0" w:color="000000"/>
              <w:right w:val="single" w:sz="4" w:space="0" w:color="000000"/>
            </w:tcBorders>
          </w:tcPr>
          <w:p w14:paraId="302309D7" w14:textId="708D8F5A" w:rsidR="00296904" w:rsidRPr="00B74892" w:rsidRDefault="0027225C" w:rsidP="00296904">
            <w:pPr>
              <w:kinsoku w:val="0"/>
              <w:overflowPunct w:val="0"/>
              <w:autoSpaceDE w:val="0"/>
              <w:autoSpaceDN w:val="0"/>
              <w:adjustRightInd w:val="0"/>
              <w:spacing w:before="36" w:line="280" w:lineRule="atLeast"/>
              <w:ind w:left="212" w:right="212"/>
              <w:jc w:val="center"/>
              <w:rPr>
                <w:rFonts w:eastAsia="Times New Roman"/>
                <w:spacing w:val="0"/>
                <w:highlight w:val="yellow"/>
                <w:lang w:val="en-US" w:eastAsia="de-DE"/>
              </w:rPr>
            </w:pPr>
            <w:r>
              <w:rPr>
                <w:rFonts w:eastAsia="Times New Roman"/>
                <w:spacing w:val="0"/>
                <w:lang w:val="en-US" w:eastAsia="de-DE"/>
              </w:rPr>
              <w:t>xx</w:t>
            </w:r>
            <w:r w:rsidR="0036723D">
              <w:rPr>
                <w:rFonts w:eastAsia="Times New Roman"/>
                <w:spacing w:val="0"/>
                <w:lang w:val="en-US" w:eastAsia="de-DE"/>
              </w:rPr>
              <w:t xml:space="preserve"> </w:t>
            </w:r>
            <w:r>
              <w:rPr>
                <w:rFonts w:eastAsia="Times New Roman"/>
                <w:spacing w:val="0"/>
                <w:lang w:val="en-US" w:eastAsia="de-DE"/>
              </w:rPr>
              <w:t>xxx</w:t>
            </w:r>
          </w:p>
        </w:tc>
        <w:tc>
          <w:tcPr>
            <w:tcW w:w="1417" w:type="dxa"/>
            <w:tcBorders>
              <w:top w:val="single" w:sz="4" w:space="0" w:color="000000"/>
              <w:left w:val="single" w:sz="4" w:space="0" w:color="000000"/>
              <w:bottom w:val="single" w:sz="4" w:space="0" w:color="000000"/>
              <w:right w:val="single" w:sz="4" w:space="0" w:color="000000"/>
            </w:tcBorders>
          </w:tcPr>
          <w:p w14:paraId="4B3D5213" w14:textId="228446C8" w:rsidR="00296904" w:rsidRPr="009B1414" w:rsidRDefault="0027225C" w:rsidP="00296904">
            <w:pPr>
              <w:kinsoku w:val="0"/>
              <w:overflowPunct w:val="0"/>
              <w:autoSpaceDE w:val="0"/>
              <w:autoSpaceDN w:val="0"/>
              <w:adjustRightInd w:val="0"/>
              <w:spacing w:before="36" w:line="280" w:lineRule="atLeast"/>
              <w:ind w:left="212" w:right="212"/>
              <w:jc w:val="center"/>
              <w:rPr>
                <w:rFonts w:eastAsia="Times New Roman"/>
                <w:spacing w:val="0"/>
                <w:lang w:val="en-US" w:eastAsia="de-DE"/>
              </w:rPr>
            </w:pPr>
            <w:r>
              <w:rPr>
                <w:rFonts w:eastAsia="Times New Roman"/>
                <w:spacing w:val="0"/>
                <w:lang w:val="en-US" w:eastAsia="de-DE"/>
              </w:rPr>
              <w:t>xx xxx</w:t>
            </w:r>
          </w:p>
        </w:tc>
      </w:tr>
      <w:tr w:rsidR="0027225C" w:rsidRPr="00334DA3" w14:paraId="1EEA5BD7" w14:textId="77777777" w:rsidTr="00B74892">
        <w:trPr>
          <w:trHeight w:hRule="exact" w:val="322"/>
        </w:trPr>
        <w:tc>
          <w:tcPr>
            <w:tcW w:w="567" w:type="dxa"/>
            <w:tcBorders>
              <w:top w:val="single" w:sz="4" w:space="0" w:color="000000"/>
              <w:left w:val="single" w:sz="4" w:space="0" w:color="000000"/>
              <w:bottom w:val="single" w:sz="4" w:space="0" w:color="000000"/>
              <w:right w:val="single" w:sz="4" w:space="0" w:color="000000"/>
            </w:tcBorders>
          </w:tcPr>
          <w:p w14:paraId="4ADB97FD" w14:textId="77777777" w:rsidR="0027225C" w:rsidRPr="00B74892" w:rsidRDefault="0027225C" w:rsidP="0027225C">
            <w:pPr>
              <w:kinsoku w:val="0"/>
              <w:overflowPunct w:val="0"/>
              <w:autoSpaceDE w:val="0"/>
              <w:autoSpaceDN w:val="0"/>
              <w:adjustRightInd w:val="0"/>
              <w:spacing w:before="77" w:line="280" w:lineRule="atLeast"/>
              <w:ind w:left="199"/>
              <w:rPr>
                <w:rFonts w:eastAsia="Times New Roman"/>
                <w:spacing w:val="0"/>
                <w:lang w:val="en-US" w:eastAsia="de-DE"/>
              </w:rPr>
            </w:pPr>
            <w:r w:rsidRPr="00B74892">
              <w:rPr>
                <w:rFonts w:eastAsia="Times New Roman"/>
                <w:spacing w:val="0"/>
                <w:w w:val="99"/>
                <w:lang w:val="en-US" w:eastAsia="de-DE"/>
              </w:rPr>
              <w:t>2</w:t>
            </w:r>
          </w:p>
        </w:tc>
        <w:tc>
          <w:tcPr>
            <w:tcW w:w="6105" w:type="dxa"/>
            <w:tcBorders>
              <w:top w:val="single" w:sz="4" w:space="0" w:color="000000"/>
              <w:left w:val="single" w:sz="4" w:space="0" w:color="000000"/>
              <w:bottom w:val="single" w:sz="4" w:space="0" w:color="000000"/>
              <w:right w:val="single" w:sz="4" w:space="0" w:color="000000"/>
            </w:tcBorders>
          </w:tcPr>
          <w:p w14:paraId="6562A125" w14:textId="1DA2A35B" w:rsidR="0027225C" w:rsidRPr="003E58FC" w:rsidRDefault="0027225C" w:rsidP="0027225C">
            <w:pPr>
              <w:kinsoku w:val="0"/>
              <w:overflowPunct w:val="0"/>
              <w:autoSpaceDE w:val="0"/>
              <w:autoSpaceDN w:val="0"/>
              <w:adjustRightInd w:val="0"/>
              <w:spacing w:before="77" w:line="280" w:lineRule="atLeast"/>
              <w:ind w:left="67"/>
              <w:rPr>
                <w:rFonts w:eastAsia="Times New Roman"/>
                <w:spacing w:val="0"/>
                <w:lang w:val="ru-RU" w:eastAsia="de-DE"/>
              </w:rPr>
            </w:pPr>
            <w:proofErr w:type="spellStart"/>
            <w:r w:rsidRPr="003E58FC">
              <w:rPr>
                <w:rFonts w:eastAsia="Times New Roman"/>
                <w:spacing w:val="0"/>
                <w:lang w:val="ru-RU" w:eastAsia="de-DE"/>
              </w:rPr>
              <w:t>Разходи</w:t>
            </w:r>
            <w:proofErr w:type="spellEnd"/>
            <w:r w:rsidRPr="003E58FC">
              <w:rPr>
                <w:rFonts w:eastAsia="Times New Roman"/>
                <w:spacing w:val="0"/>
                <w:lang w:val="ru-RU" w:eastAsia="de-DE"/>
              </w:rPr>
              <w:t xml:space="preserve"> за </w:t>
            </w:r>
            <w:proofErr w:type="spellStart"/>
            <w:r w:rsidRPr="003E58FC">
              <w:rPr>
                <w:rFonts w:eastAsia="Times New Roman"/>
                <w:spacing w:val="0"/>
                <w:lang w:val="ru-RU" w:eastAsia="de-DE"/>
              </w:rPr>
              <w:t>закупена</w:t>
            </w:r>
            <w:proofErr w:type="spellEnd"/>
            <w:r w:rsidRPr="003E58FC">
              <w:rPr>
                <w:rFonts w:eastAsia="Times New Roman"/>
                <w:spacing w:val="0"/>
                <w:lang w:val="ru-RU" w:eastAsia="de-DE"/>
              </w:rPr>
              <w:t xml:space="preserve"> </w:t>
            </w:r>
            <w:proofErr w:type="spellStart"/>
            <w:r w:rsidRPr="003E58FC">
              <w:rPr>
                <w:rFonts w:eastAsia="Times New Roman"/>
                <w:spacing w:val="0"/>
                <w:lang w:val="ru-RU" w:eastAsia="de-DE"/>
              </w:rPr>
              <w:t>енергия</w:t>
            </w:r>
            <w:proofErr w:type="spellEnd"/>
            <w:r w:rsidRPr="003E58FC">
              <w:rPr>
                <w:rFonts w:eastAsia="Times New Roman"/>
                <w:spacing w:val="0"/>
                <w:lang w:val="ru-RU" w:eastAsia="de-DE"/>
              </w:rPr>
              <w:t xml:space="preserve"> за </w:t>
            </w:r>
            <w:proofErr w:type="spellStart"/>
            <w:r w:rsidRPr="003E58FC">
              <w:rPr>
                <w:rFonts w:eastAsia="Times New Roman"/>
                <w:spacing w:val="0"/>
                <w:lang w:val="ru-RU" w:eastAsia="de-DE"/>
              </w:rPr>
              <w:t>технологични</w:t>
            </w:r>
            <w:proofErr w:type="spellEnd"/>
            <w:r w:rsidRPr="003E58FC">
              <w:rPr>
                <w:rFonts w:eastAsia="Times New Roman"/>
                <w:spacing w:val="0"/>
                <w:lang w:val="ru-RU" w:eastAsia="de-DE"/>
              </w:rPr>
              <w:t xml:space="preserve"> </w:t>
            </w:r>
            <w:proofErr w:type="spellStart"/>
            <w:r w:rsidRPr="003E58FC">
              <w:rPr>
                <w:rFonts w:eastAsia="Times New Roman"/>
                <w:spacing w:val="0"/>
                <w:lang w:val="ru-RU" w:eastAsia="de-DE"/>
              </w:rPr>
              <w:t>разходи</w:t>
            </w:r>
            <w:proofErr w:type="spellEnd"/>
            <w:r w:rsidRPr="00B74892">
              <w:rPr>
                <w:rFonts w:eastAsia="Times New Roman"/>
                <w:spacing w:val="0"/>
                <w:lang w:eastAsia="de-DE"/>
              </w:rPr>
              <w:t xml:space="preserve">, хил. </w:t>
            </w:r>
            <w:r>
              <w:rPr>
                <w:rFonts w:eastAsia="Times New Roman"/>
                <w:spacing w:val="0"/>
                <w:lang w:eastAsia="de-DE"/>
              </w:rPr>
              <w:t>евро</w:t>
            </w:r>
          </w:p>
        </w:tc>
        <w:tc>
          <w:tcPr>
            <w:tcW w:w="1418" w:type="dxa"/>
            <w:tcBorders>
              <w:top w:val="single" w:sz="4" w:space="0" w:color="000000"/>
              <w:left w:val="single" w:sz="4" w:space="0" w:color="000000"/>
              <w:bottom w:val="single" w:sz="4" w:space="0" w:color="000000"/>
              <w:right w:val="single" w:sz="4" w:space="0" w:color="000000"/>
            </w:tcBorders>
          </w:tcPr>
          <w:p w14:paraId="13CCF949" w14:textId="0FB4927F" w:rsidR="0027225C" w:rsidRPr="00334DA3" w:rsidRDefault="0027225C" w:rsidP="0027225C">
            <w:pPr>
              <w:kinsoku w:val="0"/>
              <w:overflowPunct w:val="0"/>
              <w:autoSpaceDE w:val="0"/>
              <w:autoSpaceDN w:val="0"/>
              <w:adjustRightInd w:val="0"/>
              <w:spacing w:before="36" w:line="280" w:lineRule="atLeast"/>
              <w:ind w:left="212" w:right="212"/>
              <w:jc w:val="center"/>
              <w:rPr>
                <w:rFonts w:eastAsia="Times New Roman"/>
                <w:spacing w:val="0"/>
                <w:highlight w:val="yellow"/>
                <w:lang w:val="en-US" w:eastAsia="de-DE"/>
              </w:rPr>
            </w:pPr>
            <w:r w:rsidRPr="00742976">
              <w:rPr>
                <w:rFonts w:eastAsia="Times New Roman"/>
                <w:spacing w:val="0"/>
                <w:lang w:val="en-US" w:eastAsia="de-DE"/>
              </w:rPr>
              <w:t>xx xxx</w:t>
            </w:r>
          </w:p>
        </w:tc>
        <w:tc>
          <w:tcPr>
            <w:tcW w:w="1417" w:type="dxa"/>
            <w:tcBorders>
              <w:top w:val="single" w:sz="4" w:space="0" w:color="000000"/>
              <w:left w:val="single" w:sz="4" w:space="0" w:color="000000"/>
              <w:bottom w:val="single" w:sz="4" w:space="0" w:color="000000"/>
              <w:right w:val="single" w:sz="4" w:space="0" w:color="000000"/>
            </w:tcBorders>
          </w:tcPr>
          <w:p w14:paraId="39842E20" w14:textId="1FADEAAD" w:rsidR="0027225C" w:rsidRPr="009B1414" w:rsidRDefault="0027225C" w:rsidP="0027225C">
            <w:pPr>
              <w:kinsoku w:val="0"/>
              <w:overflowPunct w:val="0"/>
              <w:autoSpaceDE w:val="0"/>
              <w:autoSpaceDN w:val="0"/>
              <w:adjustRightInd w:val="0"/>
              <w:spacing w:before="36" w:line="280" w:lineRule="atLeast"/>
              <w:ind w:left="212" w:right="212"/>
              <w:jc w:val="center"/>
              <w:rPr>
                <w:rFonts w:eastAsia="Times New Roman"/>
                <w:spacing w:val="0"/>
                <w:lang w:val="en-US" w:eastAsia="de-DE"/>
              </w:rPr>
            </w:pPr>
            <w:r w:rsidRPr="00742976">
              <w:rPr>
                <w:rFonts w:eastAsia="Times New Roman"/>
                <w:spacing w:val="0"/>
                <w:lang w:val="en-US" w:eastAsia="de-DE"/>
              </w:rPr>
              <w:t>xx xxx</w:t>
            </w:r>
          </w:p>
        </w:tc>
      </w:tr>
      <w:tr w:rsidR="0027225C" w:rsidRPr="00334DA3" w14:paraId="635F54B4" w14:textId="77777777" w:rsidTr="00B74892">
        <w:trPr>
          <w:trHeight w:hRule="exact" w:val="322"/>
        </w:trPr>
        <w:tc>
          <w:tcPr>
            <w:tcW w:w="567" w:type="dxa"/>
            <w:tcBorders>
              <w:top w:val="single" w:sz="4" w:space="0" w:color="000000"/>
              <w:left w:val="single" w:sz="4" w:space="0" w:color="000000"/>
              <w:bottom w:val="single" w:sz="4" w:space="0" w:color="000000"/>
              <w:right w:val="single" w:sz="4" w:space="0" w:color="000000"/>
            </w:tcBorders>
          </w:tcPr>
          <w:p w14:paraId="1FD21542" w14:textId="77777777" w:rsidR="0027225C" w:rsidRPr="00B74892" w:rsidRDefault="0027225C" w:rsidP="0027225C">
            <w:pPr>
              <w:kinsoku w:val="0"/>
              <w:overflowPunct w:val="0"/>
              <w:autoSpaceDE w:val="0"/>
              <w:autoSpaceDN w:val="0"/>
              <w:adjustRightInd w:val="0"/>
              <w:spacing w:before="77" w:line="280" w:lineRule="atLeast"/>
              <w:ind w:left="199"/>
              <w:rPr>
                <w:rFonts w:eastAsia="Times New Roman"/>
                <w:spacing w:val="0"/>
                <w:lang w:val="en-US" w:eastAsia="de-DE"/>
              </w:rPr>
            </w:pPr>
            <w:r w:rsidRPr="00B74892">
              <w:rPr>
                <w:rFonts w:eastAsia="Times New Roman"/>
                <w:spacing w:val="0"/>
                <w:w w:val="99"/>
                <w:lang w:val="en-US" w:eastAsia="de-DE"/>
              </w:rPr>
              <w:t>3</w:t>
            </w:r>
          </w:p>
        </w:tc>
        <w:tc>
          <w:tcPr>
            <w:tcW w:w="6105" w:type="dxa"/>
            <w:tcBorders>
              <w:top w:val="single" w:sz="4" w:space="0" w:color="000000"/>
              <w:left w:val="single" w:sz="4" w:space="0" w:color="000000"/>
              <w:bottom w:val="single" w:sz="4" w:space="0" w:color="000000"/>
              <w:right w:val="single" w:sz="4" w:space="0" w:color="000000"/>
            </w:tcBorders>
          </w:tcPr>
          <w:p w14:paraId="598649C2" w14:textId="744FAC05" w:rsidR="0027225C" w:rsidRPr="003E58FC" w:rsidRDefault="0027225C" w:rsidP="0027225C">
            <w:pPr>
              <w:kinsoku w:val="0"/>
              <w:overflowPunct w:val="0"/>
              <w:autoSpaceDE w:val="0"/>
              <w:autoSpaceDN w:val="0"/>
              <w:adjustRightInd w:val="0"/>
              <w:spacing w:before="77" w:line="280" w:lineRule="atLeast"/>
              <w:ind w:left="67"/>
              <w:rPr>
                <w:rFonts w:eastAsia="Times New Roman"/>
                <w:spacing w:val="0"/>
                <w:lang w:val="ru-RU" w:eastAsia="de-DE"/>
              </w:rPr>
            </w:pPr>
            <w:proofErr w:type="spellStart"/>
            <w:r w:rsidRPr="003E58FC">
              <w:rPr>
                <w:rFonts w:eastAsia="Times New Roman"/>
                <w:spacing w:val="0"/>
                <w:lang w:val="ru-RU" w:eastAsia="de-DE"/>
              </w:rPr>
              <w:t>Разходи</w:t>
            </w:r>
            <w:proofErr w:type="spellEnd"/>
            <w:r w:rsidRPr="003E58FC">
              <w:rPr>
                <w:rFonts w:eastAsia="Times New Roman"/>
                <w:spacing w:val="0"/>
                <w:lang w:val="ru-RU" w:eastAsia="de-DE"/>
              </w:rPr>
              <w:t xml:space="preserve"> за амортизации</w:t>
            </w:r>
            <w:r w:rsidRPr="00B74892">
              <w:rPr>
                <w:rFonts w:eastAsia="Times New Roman"/>
                <w:spacing w:val="0"/>
                <w:lang w:eastAsia="de-DE"/>
              </w:rPr>
              <w:t xml:space="preserve">, хил. </w:t>
            </w:r>
            <w:r>
              <w:rPr>
                <w:rFonts w:eastAsia="Times New Roman"/>
                <w:spacing w:val="0"/>
                <w:lang w:eastAsia="de-DE"/>
              </w:rPr>
              <w:t>евро</w:t>
            </w:r>
          </w:p>
        </w:tc>
        <w:tc>
          <w:tcPr>
            <w:tcW w:w="1418" w:type="dxa"/>
            <w:tcBorders>
              <w:top w:val="single" w:sz="4" w:space="0" w:color="000000"/>
              <w:left w:val="single" w:sz="4" w:space="0" w:color="000000"/>
              <w:bottom w:val="single" w:sz="4" w:space="0" w:color="000000"/>
              <w:right w:val="single" w:sz="4" w:space="0" w:color="000000"/>
            </w:tcBorders>
          </w:tcPr>
          <w:p w14:paraId="0FC88DF1" w14:textId="41426413" w:rsidR="0027225C" w:rsidRPr="00334DA3" w:rsidRDefault="0027225C" w:rsidP="0027225C">
            <w:pPr>
              <w:kinsoku w:val="0"/>
              <w:overflowPunct w:val="0"/>
              <w:autoSpaceDE w:val="0"/>
              <w:autoSpaceDN w:val="0"/>
              <w:adjustRightInd w:val="0"/>
              <w:spacing w:before="36" w:line="280" w:lineRule="atLeast"/>
              <w:ind w:left="212" w:right="212"/>
              <w:jc w:val="center"/>
              <w:rPr>
                <w:rFonts w:eastAsia="Times New Roman"/>
                <w:spacing w:val="0"/>
                <w:highlight w:val="yellow"/>
                <w:lang w:val="en-US" w:eastAsia="de-DE"/>
              </w:rPr>
            </w:pPr>
            <w:r w:rsidRPr="00742976">
              <w:rPr>
                <w:rFonts w:eastAsia="Times New Roman"/>
                <w:spacing w:val="0"/>
                <w:lang w:val="en-US" w:eastAsia="de-DE"/>
              </w:rPr>
              <w:t>xx xxx</w:t>
            </w:r>
          </w:p>
        </w:tc>
        <w:tc>
          <w:tcPr>
            <w:tcW w:w="1417" w:type="dxa"/>
            <w:tcBorders>
              <w:top w:val="single" w:sz="4" w:space="0" w:color="000000"/>
              <w:left w:val="single" w:sz="4" w:space="0" w:color="000000"/>
              <w:bottom w:val="single" w:sz="4" w:space="0" w:color="000000"/>
              <w:right w:val="single" w:sz="4" w:space="0" w:color="000000"/>
            </w:tcBorders>
          </w:tcPr>
          <w:p w14:paraId="1BFA10B3" w14:textId="0EBA4121" w:rsidR="0027225C" w:rsidRPr="009B1414" w:rsidRDefault="0027225C" w:rsidP="0027225C">
            <w:pPr>
              <w:kinsoku w:val="0"/>
              <w:overflowPunct w:val="0"/>
              <w:autoSpaceDE w:val="0"/>
              <w:autoSpaceDN w:val="0"/>
              <w:adjustRightInd w:val="0"/>
              <w:spacing w:before="36" w:line="280" w:lineRule="atLeast"/>
              <w:ind w:left="212" w:right="212"/>
              <w:jc w:val="center"/>
              <w:rPr>
                <w:rFonts w:eastAsia="Times New Roman"/>
                <w:spacing w:val="0"/>
                <w:lang w:val="en-US" w:eastAsia="de-DE"/>
              </w:rPr>
            </w:pPr>
            <w:r w:rsidRPr="00742976">
              <w:rPr>
                <w:rFonts w:eastAsia="Times New Roman"/>
                <w:spacing w:val="0"/>
                <w:lang w:val="en-US" w:eastAsia="de-DE"/>
              </w:rPr>
              <w:t>xx xxx</w:t>
            </w:r>
          </w:p>
        </w:tc>
      </w:tr>
      <w:tr w:rsidR="00296904" w:rsidRPr="00334DA3" w14:paraId="233D80AE" w14:textId="77777777" w:rsidTr="00B74892">
        <w:trPr>
          <w:trHeight w:hRule="exact" w:val="322"/>
        </w:trPr>
        <w:tc>
          <w:tcPr>
            <w:tcW w:w="567" w:type="dxa"/>
            <w:tcBorders>
              <w:top w:val="single" w:sz="4" w:space="0" w:color="000000"/>
              <w:left w:val="single" w:sz="4" w:space="0" w:color="000000"/>
              <w:bottom w:val="single" w:sz="4" w:space="0" w:color="000000"/>
              <w:right w:val="single" w:sz="4" w:space="0" w:color="000000"/>
            </w:tcBorders>
          </w:tcPr>
          <w:p w14:paraId="5B4167A3" w14:textId="77777777" w:rsidR="00296904" w:rsidRPr="00B74892" w:rsidRDefault="00296904" w:rsidP="00296904">
            <w:pPr>
              <w:kinsoku w:val="0"/>
              <w:overflowPunct w:val="0"/>
              <w:autoSpaceDE w:val="0"/>
              <w:autoSpaceDN w:val="0"/>
              <w:adjustRightInd w:val="0"/>
              <w:spacing w:before="77" w:line="280" w:lineRule="atLeast"/>
              <w:ind w:left="199"/>
              <w:rPr>
                <w:rFonts w:eastAsia="Times New Roman"/>
                <w:spacing w:val="0"/>
                <w:lang w:val="en-US" w:eastAsia="de-DE"/>
              </w:rPr>
            </w:pPr>
            <w:r w:rsidRPr="00B74892">
              <w:rPr>
                <w:rFonts w:eastAsia="Times New Roman"/>
                <w:spacing w:val="0"/>
                <w:w w:val="99"/>
                <w:lang w:val="en-US" w:eastAsia="de-DE"/>
              </w:rPr>
              <w:t>4</w:t>
            </w:r>
          </w:p>
        </w:tc>
        <w:tc>
          <w:tcPr>
            <w:tcW w:w="6105" w:type="dxa"/>
            <w:tcBorders>
              <w:top w:val="single" w:sz="4" w:space="0" w:color="000000"/>
              <w:left w:val="single" w:sz="4" w:space="0" w:color="000000"/>
              <w:bottom w:val="single" w:sz="4" w:space="0" w:color="000000"/>
              <w:right w:val="single" w:sz="4" w:space="0" w:color="000000"/>
            </w:tcBorders>
          </w:tcPr>
          <w:p w14:paraId="7731C7C8" w14:textId="0403558A" w:rsidR="00296904" w:rsidRPr="003E58FC" w:rsidRDefault="00296904" w:rsidP="00296904">
            <w:pPr>
              <w:kinsoku w:val="0"/>
              <w:overflowPunct w:val="0"/>
              <w:autoSpaceDE w:val="0"/>
              <w:autoSpaceDN w:val="0"/>
              <w:adjustRightInd w:val="0"/>
              <w:spacing w:before="77" w:line="280" w:lineRule="atLeast"/>
              <w:ind w:left="67"/>
              <w:rPr>
                <w:rFonts w:eastAsia="Times New Roman"/>
                <w:spacing w:val="0"/>
                <w:lang w:val="ru-RU" w:eastAsia="de-DE"/>
              </w:rPr>
            </w:pPr>
            <w:proofErr w:type="spellStart"/>
            <w:r w:rsidRPr="003E58FC">
              <w:rPr>
                <w:rFonts w:eastAsia="Times New Roman"/>
                <w:spacing w:val="0"/>
                <w:lang w:val="ru-RU" w:eastAsia="de-DE"/>
              </w:rPr>
              <w:t>Регулаторна</w:t>
            </w:r>
            <w:proofErr w:type="spellEnd"/>
            <w:r w:rsidRPr="003E58FC">
              <w:rPr>
                <w:rFonts w:eastAsia="Times New Roman"/>
                <w:spacing w:val="0"/>
                <w:lang w:val="ru-RU" w:eastAsia="de-DE"/>
              </w:rPr>
              <w:t xml:space="preserve"> база на </w:t>
            </w:r>
            <w:proofErr w:type="spellStart"/>
            <w:r w:rsidRPr="003E58FC">
              <w:rPr>
                <w:rFonts w:eastAsia="Times New Roman"/>
                <w:spacing w:val="0"/>
                <w:lang w:val="ru-RU" w:eastAsia="de-DE"/>
              </w:rPr>
              <w:t>активите</w:t>
            </w:r>
            <w:proofErr w:type="spellEnd"/>
            <w:r w:rsidR="003B09A9" w:rsidRPr="00B74892">
              <w:rPr>
                <w:rFonts w:eastAsia="Times New Roman"/>
                <w:spacing w:val="0"/>
                <w:lang w:eastAsia="de-DE"/>
              </w:rPr>
              <w:t xml:space="preserve">, хил. </w:t>
            </w:r>
            <w:r w:rsidR="00B74892">
              <w:rPr>
                <w:rFonts w:eastAsia="Times New Roman"/>
                <w:spacing w:val="0"/>
                <w:lang w:eastAsia="de-DE"/>
              </w:rPr>
              <w:t>евро</w:t>
            </w:r>
          </w:p>
        </w:tc>
        <w:tc>
          <w:tcPr>
            <w:tcW w:w="1418" w:type="dxa"/>
            <w:tcBorders>
              <w:top w:val="single" w:sz="4" w:space="0" w:color="000000"/>
              <w:left w:val="single" w:sz="4" w:space="0" w:color="000000"/>
              <w:bottom w:val="single" w:sz="4" w:space="0" w:color="000000"/>
              <w:right w:val="single" w:sz="4" w:space="0" w:color="000000"/>
            </w:tcBorders>
          </w:tcPr>
          <w:p w14:paraId="4BCA2F41" w14:textId="2F074698" w:rsidR="00296904" w:rsidRPr="0027225C" w:rsidRDefault="0027225C" w:rsidP="00296904">
            <w:pPr>
              <w:kinsoku w:val="0"/>
              <w:overflowPunct w:val="0"/>
              <w:autoSpaceDE w:val="0"/>
              <w:autoSpaceDN w:val="0"/>
              <w:adjustRightInd w:val="0"/>
              <w:spacing w:before="36" w:line="280" w:lineRule="atLeast"/>
              <w:ind w:left="212" w:right="211"/>
              <w:jc w:val="center"/>
              <w:rPr>
                <w:rFonts w:eastAsia="Times New Roman"/>
                <w:spacing w:val="0"/>
                <w:highlight w:val="yellow"/>
                <w:lang w:val="en-US" w:eastAsia="de-DE"/>
              </w:rPr>
            </w:pPr>
            <w:r>
              <w:rPr>
                <w:rFonts w:eastAsia="Times New Roman"/>
                <w:spacing w:val="0"/>
                <w:lang w:val="en-US" w:eastAsia="de-DE"/>
              </w:rPr>
              <w:t>xxx</w:t>
            </w:r>
            <w:r w:rsidR="00B74892" w:rsidRPr="00B74892">
              <w:rPr>
                <w:rFonts w:eastAsia="Times New Roman"/>
                <w:spacing w:val="0"/>
                <w:lang w:eastAsia="de-DE"/>
              </w:rPr>
              <w:t xml:space="preserve"> </w:t>
            </w:r>
            <w:proofErr w:type="spellStart"/>
            <w:r>
              <w:rPr>
                <w:rFonts w:eastAsia="Times New Roman"/>
                <w:spacing w:val="0"/>
                <w:lang w:val="en-US" w:eastAsia="de-DE"/>
              </w:rPr>
              <w:t>xxx</w:t>
            </w:r>
            <w:proofErr w:type="spellEnd"/>
          </w:p>
        </w:tc>
        <w:tc>
          <w:tcPr>
            <w:tcW w:w="1417" w:type="dxa"/>
            <w:tcBorders>
              <w:top w:val="single" w:sz="4" w:space="0" w:color="000000"/>
              <w:left w:val="single" w:sz="4" w:space="0" w:color="000000"/>
              <w:bottom w:val="single" w:sz="4" w:space="0" w:color="000000"/>
              <w:right w:val="single" w:sz="4" w:space="0" w:color="000000"/>
            </w:tcBorders>
          </w:tcPr>
          <w:p w14:paraId="2683A429" w14:textId="08823290" w:rsidR="00296904" w:rsidRPr="009B1414" w:rsidRDefault="0027225C" w:rsidP="00021F5C">
            <w:pPr>
              <w:kinsoku w:val="0"/>
              <w:overflowPunct w:val="0"/>
              <w:autoSpaceDE w:val="0"/>
              <w:autoSpaceDN w:val="0"/>
              <w:adjustRightInd w:val="0"/>
              <w:spacing w:before="36" w:line="280" w:lineRule="atLeast"/>
              <w:ind w:left="212" w:right="211"/>
              <w:jc w:val="center"/>
              <w:rPr>
                <w:rFonts w:eastAsia="Times New Roman"/>
                <w:spacing w:val="0"/>
                <w:lang w:val="en-US" w:eastAsia="de-DE"/>
              </w:rPr>
            </w:pPr>
            <w:r>
              <w:rPr>
                <w:rFonts w:eastAsia="Times New Roman"/>
                <w:spacing w:val="0"/>
                <w:lang w:val="en-US" w:eastAsia="de-DE"/>
              </w:rPr>
              <w:t>xxx</w:t>
            </w:r>
            <w:r w:rsidRPr="00B74892">
              <w:rPr>
                <w:rFonts w:eastAsia="Times New Roman"/>
                <w:spacing w:val="0"/>
                <w:lang w:eastAsia="de-DE"/>
              </w:rPr>
              <w:t xml:space="preserve"> </w:t>
            </w:r>
            <w:proofErr w:type="spellStart"/>
            <w:r>
              <w:rPr>
                <w:rFonts w:eastAsia="Times New Roman"/>
                <w:spacing w:val="0"/>
                <w:lang w:val="en-US" w:eastAsia="de-DE"/>
              </w:rPr>
              <w:t>xxx</w:t>
            </w:r>
            <w:proofErr w:type="spellEnd"/>
          </w:p>
        </w:tc>
      </w:tr>
      <w:tr w:rsidR="0027225C" w:rsidRPr="00334DA3" w14:paraId="04A1E09A" w14:textId="77777777" w:rsidTr="00B74892">
        <w:trPr>
          <w:trHeight w:hRule="exact" w:val="322"/>
        </w:trPr>
        <w:tc>
          <w:tcPr>
            <w:tcW w:w="567" w:type="dxa"/>
            <w:tcBorders>
              <w:top w:val="single" w:sz="4" w:space="0" w:color="000000"/>
              <w:left w:val="single" w:sz="4" w:space="0" w:color="000000"/>
              <w:bottom w:val="single" w:sz="4" w:space="0" w:color="000000"/>
              <w:right w:val="single" w:sz="4" w:space="0" w:color="000000"/>
            </w:tcBorders>
          </w:tcPr>
          <w:p w14:paraId="097E4724" w14:textId="77777777" w:rsidR="0027225C" w:rsidRPr="00B74892" w:rsidRDefault="0027225C" w:rsidP="0027225C">
            <w:pPr>
              <w:kinsoku w:val="0"/>
              <w:overflowPunct w:val="0"/>
              <w:autoSpaceDE w:val="0"/>
              <w:autoSpaceDN w:val="0"/>
              <w:adjustRightInd w:val="0"/>
              <w:spacing w:before="77" w:line="280" w:lineRule="atLeast"/>
              <w:ind w:left="100"/>
              <w:rPr>
                <w:rFonts w:eastAsia="Times New Roman"/>
                <w:spacing w:val="0"/>
                <w:lang w:val="en-US" w:eastAsia="de-DE"/>
              </w:rPr>
            </w:pPr>
            <w:r w:rsidRPr="00B74892">
              <w:rPr>
                <w:rFonts w:eastAsia="Times New Roman"/>
                <w:spacing w:val="0"/>
                <w:lang w:val="en-US" w:eastAsia="de-DE"/>
              </w:rPr>
              <w:t>4.1.</w:t>
            </w:r>
          </w:p>
        </w:tc>
        <w:tc>
          <w:tcPr>
            <w:tcW w:w="6105" w:type="dxa"/>
            <w:tcBorders>
              <w:top w:val="single" w:sz="4" w:space="0" w:color="000000"/>
              <w:left w:val="single" w:sz="4" w:space="0" w:color="000000"/>
              <w:bottom w:val="single" w:sz="4" w:space="0" w:color="000000"/>
              <w:right w:val="single" w:sz="4" w:space="0" w:color="000000"/>
            </w:tcBorders>
          </w:tcPr>
          <w:p w14:paraId="4C7BDED5" w14:textId="6B0A6068" w:rsidR="0027225C" w:rsidRPr="003E58FC" w:rsidRDefault="0027225C" w:rsidP="0027225C">
            <w:pPr>
              <w:kinsoku w:val="0"/>
              <w:overflowPunct w:val="0"/>
              <w:autoSpaceDE w:val="0"/>
              <w:autoSpaceDN w:val="0"/>
              <w:adjustRightInd w:val="0"/>
              <w:spacing w:before="77" w:line="280" w:lineRule="atLeast"/>
              <w:ind w:left="67"/>
              <w:rPr>
                <w:rFonts w:eastAsia="Times New Roman"/>
                <w:spacing w:val="0"/>
                <w:lang w:val="ru-RU" w:eastAsia="de-DE"/>
              </w:rPr>
            </w:pPr>
            <w:proofErr w:type="spellStart"/>
            <w:r w:rsidRPr="003E58FC">
              <w:rPr>
                <w:rFonts w:eastAsia="Times New Roman"/>
                <w:spacing w:val="0"/>
                <w:lang w:val="ru-RU" w:eastAsia="de-DE"/>
              </w:rPr>
              <w:t>Призната</w:t>
            </w:r>
            <w:proofErr w:type="spellEnd"/>
            <w:r w:rsidRPr="003E58FC">
              <w:rPr>
                <w:rFonts w:eastAsia="Times New Roman"/>
                <w:spacing w:val="0"/>
                <w:lang w:val="ru-RU" w:eastAsia="de-DE"/>
              </w:rPr>
              <w:t xml:space="preserve"> </w:t>
            </w:r>
            <w:proofErr w:type="spellStart"/>
            <w:r w:rsidRPr="003E58FC">
              <w:rPr>
                <w:rFonts w:eastAsia="Times New Roman"/>
                <w:spacing w:val="0"/>
                <w:lang w:val="ru-RU" w:eastAsia="de-DE"/>
              </w:rPr>
              <w:t>балансова</w:t>
            </w:r>
            <w:proofErr w:type="spellEnd"/>
            <w:r w:rsidRPr="003E58FC">
              <w:rPr>
                <w:rFonts w:eastAsia="Times New Roman"/>
                <w:spacing w:val="0"/>
                <w:lang w:val="ru-RU" w:eastAsia="de-DE"/>
              </w:rPr>
              <w:t xml:space="preserve"> </w:t>
            </w:r>
            <w:proofErr w:type="spellStart"/>
            <w:r w:rsidRPr="003E58FC">
              <w:rPr>
                <w:rFonts w:eastAsia="Times New Roman"/>
                <w:spacing w:val="0"/>
                <w:lang w:val="ru-RU" w:eastAsia="de-DE"/>
              </w:rPr>
              <w:t>стойност</w:t>
            </w:r>
            <w:proofErr w:type="spellEnd"/>
            <w:r w:rsidRPr="003E58FC">
              <w:rPr>
                <w:rFonts w:eastAsia="Times New Roman"/>
                <w:spacing w:val="0"/>
                <w:lang w:val="ru-RU" w:eastAsia="de-DE"/>
              </w:rPr>
              <w:t xml:space="preserve"> на </w:t>
            </w:r>
            <w:proofErr w:type="spellStart"/>
            <w:r w:rsidRPr="003E58FC">
              <w:rPr>
                <w:rFonts w:eastAsia="Times New Roman"/>
                <w:spacing w:val="0"/>
                <w:lang w:val="ru-RU" w:eastAsia="de-DE"/>
              </w:rPr>
              <w:t>активите</w:t>
            </w:r>
            <w:proofErr w:type="spellEnd"/>
            <w:r w:rsidRPr="00B74892">
              <w:rPr>
                <w:rFonts w:eastAsia="Times New Roman"/>
                <w:spacing w:val="0"/>
                <w:lang w:eastAsia="de-DE"/>
              </w:rPr>
              <w:t xml:space="preserve">, хил. </w:t>
            </w:r>
            <w:r>
              <w:rPr>
                <w:rFonts w:eastAsia="Times New Roman"/>
                <w:spacing w:val="0"/>
                <w:lang w:eastAsia="de-DE"/>
              </w:rPr>
              <w:t>евро</w:t>
            </w:r>
            <w:r w:rsidRPr="00B74892">
              <w:rPr>
                <w:rFonts w:eastAsia="Times New Roman"/>
                <w:spacing w:val="0"/>
                <w:lang w:eastAsia="de-DE"/>
              </w:rPr>
              <w:t>.</w:t>
            </w:r>
          </w:p>
        </w:tc>
        <w:tc>
          <w:tcPr>
            <w:tcW w:w="1418" w:type="dxa"/>
            <w:tcBorders>
              <w:top w:val="single" w:sz="4" w:space="0" w:color="000000"/>
              <w:left w:val="single" w:sz="4" w:space="0" w:color="000000"/>
              <w:bottom w:val="single" w:sz="4" w:space="0" w:color="000000"/>
              <w:right w:val="single" w:sz="4" w:space="0" w:color="000000"/>
            </w:tcBorders>
          </w:tcPr>
          <w:p w14:paraId="47207868" w14:textId="25AB0C8A" w:rsidR="0027225C" w:rsidRPr="00334DA3" w:rsidRDefault="0027225C" w:rsidP="0027225C">
            <w:pPr>
              <w:kinsoku w:val="0"/>
              <w:overflowPunct w:val="0"/>
              <w:autoSpaceDE w:val="0"/>
              <w:autoSpaceDN w:val="0"/>
              <w:adjustRightInd w:val="0"/>
              <w:spacing w:before="36" w:line="280" w:lineRule="atLeast"/>
              <w:ind w:left="212" w:right="212"/>
              <w:jc w:val="center"/>
              <w:rPr>
                <w:rFonts w:eastAsia="Times New Roman"/>
                <w:spacing w:val="0"/>
                <w:highlight w:val="yellow"/>
                <w:lang w:val="en-US" w:eastAsia="de-DE"/>
              </w:rPr>
            </w:pPr>
            <w:r w:rsidRPr="00FF331A">
              <w:rPr>
                <w:rFonts w:eastAsia="Times New Roman"/>
                <w:spacing w:val="0"/>
                <w:lang w:val="en-US" w:eastAsia="de-DE"/>
              </w:rPr>
              <w:t>xxx</w:t>
            </w:r>
            <w:r w:rsidRPr="00FF331A">
              <w:rPr>
                <w:rFonts w:eastAsia="Times New Roman"/>
                <w:spacing w:val="0"/>
                <w:lang w:eastAsia="de-DE"/>
              </w:rPr>
              <w:t xml:space="preserve"> </w:t>
            </w:r>
            <w:proofErr w:type="spellStart"/>
            <w:r w:rsidRPr="00FF331A">
              <w:rPr>
                <w:rFonts w:eastAsia="Times New Roman"/>
                <w:spacing w:val="0"/>
                <w:lang w:val="en-US" w:eastAsia="de-DE"/>
              </w:rPr>
              <w:t>xxx</w:t>
            </w:r>
            <w:proofErr w:type="spellEnd"/>
          </w:p>
        </w:tc>
        <w:tc>
          <w:tcPr>
            <w:tcW w:w="1417" w:type="dxa"/>
            <w:tcBorders>
              <w:top w:val="single" w:sz="4" w:space="0" w:color="000000"/>
              <w:left w:val="single" w:sz="4" w:space="0" w:color="000000"/>
              <w:bottom w:val="single" w:sz="4" w:space="0" w:color="000000"/>
              <w:right w:val="single" w:sz="4" w:space="0" w:color="000000"/>
            </w:tcBorders>
          </w:tcPr>
          <w:p w14:paraId="43B7FE41" w14:textId="3D8770AB" w:rsidR="0027225C" w:rsidRPr="009B1414" w:rsidRDefault="0027225C" w:rsidP="0027225C">
            <w:pPr>
              <w:kinsoku w:val="0"/>
              <w:overflowPunct w:val="0"/>
              <w:autoSpaceDE w:val="0"/>
              <w:autoSpaceDN w:val="0"/>
              <w:adjustRightInd w:val="0"/>
              <w:spacing w:before="36" w:line="280" w:lineRule="atLeast"/>
              <w:ind w:left="212" w:right="212"/>
              <w:jc w:val="center"/>
              <w:rPr>
                <w:rFonts w:eastAsia="Times New Roman"/>
                <w:spacing w:val="0"/>
                <w:lang w:val="en-US" w:eastAsia="de-DE"/>
              </w:rPr>
            </w:pPr>
            <w:r w:rsidRPr="00FF331A">
              <w:rPr>
                <w:rFonts w:eastAsia="Times New Roman"/>
                <w:spacing w:val="0"/>
                <w:lang w:val="en-US" w:eastAsia="de-DE"/>
              </w:rPr>
              <w:t>xxx</w:t>
            </w:r>
            <w:r w:rsidRPr="00FF331A">
              <w:rPr>
                <w:rFonts w:eastAsia="Times New Roman"/>
                <w:spacing w:val="0"/>
                <w:lang w:eastAsia="de-DE"/>
              </w:rPr>
              <w:t xml:space="preserve"> </w:t>
            </w:r>
            <w:proofErr w:type="spellStart"/>
            <w:r w:rsidRPr="00FF331A">
              <w:rPr>
                <w:rFonts w:eastAsia="Times New Roman"/>
                <w:spacing w:val="0"/>
                <w:lang w:val="en-US" w:eastAsia="de-DE"/>
              </w:rPr>
              <w:t>xxx</w:t>
            </w:r>
            <w:proofErr w:type="spellEnd"/>
          </w:p>
        </w:tc>
      </w:tr>
      <w:tr w:rsidR="0027225C" w:rsidRPr="00334DA3" w14:paraId="5F762377" w14:textId="77777777" w:rsidTr="00B74892">
        <w:trPr>
          <w:trHeight w:hRule="exact" w:val="324"/>
        </w:trPr>
        <w:tc>
          <w:tcPr>
            <w:tcW w:w="567" w:type="dxa"/>
            <w:tcBorders>
              <w:top w:val="single" w:sz="4" w:space="0" w:color="000000"/>
              <w:left w:val="single" w:sz="4" w:space="0" w:color="000000"/>
              <w:bottom w:val="single" w:sz="4" w:space="0" w:color="000000"/>
              <w:right w:val="single" w:sz="4" w:space="0" w:color="000000"/>
            </w:tcBorders>
          </w:tcPr>
          <w:p w14:paraId="51323761" w14:textId="77777777" w:rsidR="0027225C" w:rsidRPr="00B74892" w:rsidRDefault="0027225C" w:rsidP="0027225C">
            <w:pPr>
              <w:kinsoku w:val="0"/>
              <w:overflowPunct w:val="0"/>
              <w:autoSpaceDE w:val="0"/>
              <w:autoSpaceDN w:val="0"/>
              <w:adjustRightInd w:val="0"/>
              <w:spacing w:before="79" w:line="280" w:lineRule="atLeast"/>
              <w:ind w:left="100"/>
              <w:rPr>
                <w:rFonts w:eastAsia="Times New Roman"/>
                <w:spacing w:val="0"/>
                <w:lang w:val="en-US" w:eastAsia="de-DE"/>
              </w:rPr>
            </w:pPr>
            <w:r w:rsidRPr="00B74892">
              <w:rPr>
                <w:rFonts w:eastAsia="Times New Roman"/>
                <w:spacing w:val="0"/>
                <w:lang w:val="en-US" w:eastAsia="de-DE"/>
              </w:rPr>
              <w:t>4.2.</w:t>
            </w:r>
          </w:p>
        </w:tc>
        <w:tc>
          <w:tcPr>
            <w:tcW w:w="6105" w:type="dxa"/>
            <w:tcBorders>
              <w:top w:val="single" w:sz="4" w:space="0" w:color="000000"/>
              <w:left w:val="single" w:sz="4" w:space="0" w:color="000000"/>
              <w:bottom w:val="single" w:sz="4" w:space="0" w:color="000000"/>
              <w:right w:val="single" w:sz="4" w:space="0" w:color="000000"/>
            </w:tcBorders>
          </w:tcPr>
          <w:p w14:paraId="0E83705D" w14:textId="6EEBC208" w:rsidR="0027225C" w:rsidRPr="003E58FC" w:rsidRDefault="0027225C" w:rsidP="0027225C">
            <w:pPr>
              <w:kinsoku w:val="0"/>
              <w:overflowPunct w:val="0"/>
              <w:autoSpaceDE w:val="0"/>
              <w:autoSpaceDN w:val="0"/>
              <w:adjustRightInd w:val="0"/>
              <w:spacing w:before="79" w:line="280" w:lineRule="atLeast"/>
              <w:ind w:left="67"/>
              <w:rPr>
                <w:rFonts w:eastAsia="Times New Roman"/>
                <w:spacing w:val="0"/>
                <w:lang w:val="ru-RU" w:eastAsia="de-DE"/>
              </w:rPr>
            </w:pPr>
            <w:proofErr w:type="spellStart"/>
            <w:r w:rsidRPr="003E58FC">
              <w:rPr>
                <w:rFonts w:eastAsia="Times New Roman"/>
                <w:spacing w:val="0"/>
                <w:lang w:val="ru-RU" w:eastAsia="de-DE"/>
              </w:rPr>
              <w:t>Среден</w:t>
            </w:r>
            <w:proofErr w:type="spellEnd"/>
            <w:r w:rsidRPr="003E58FC">
              <w:rPr>
                <w:rFonts w:eastAsia="Times New Roman"/>
                <w:spacing w:val="0"/>
                <w:lang w:val="ru-RU" w:eastAsia="de-DE"/>
              </w:rPr>
              <w:t xml:space="preserve"> номинален размер на </w:t>
            </w:r>
            <w:proofErr w:type="spellStart"/>
            <w:r w:rsidRPr="003E58FC">
              <w:rPr>
                <w:rFonts w:eastAsia="Times New Roman"/>
                <w:spacing w:val="0"/>
                <w:lang w:val="ru-RU" w:eastAsia="de-DE"/>
              </w:rPr>
              <w:t>инвестициите</w:t>
            </w:r>
            <w:proofErr w:type="spellEnd"/>
            <w:r w:rsidRPr="00B74892">
              <w:rPr>
                <w:rFonts w:eastAsia="Times New Roman"/>
                <w:spacing w:val="0"/>
                <w:lang w:eastAsia="de-DE"/>
              </w:rPr>
              <w:t xml:space="preserve">, хил. </w:t>
            </w:r>
            <w:r>
              <w:rPr>
                <w:rFonts w:eastAsia="Times New Roman"/>
                <w:spacing w:val="0"/>
                <w:lang w:eastAsia="de-DE"/>
              </w:rPr>
              <w:t>евро</w:t>
            </w:r>
          </w:p>
        </w:tc>
        <w:tc>
          <w:tcPr>
            <w:tcW w:w="1418" w:type="dxa"/>
            <w:tcBorders>
              <w:top w:val="single" w:sz="4" w:space="0" w:color="000000"/>
              <w:left w:val="single" w:sz="4" w:space="0" w:color="000000"/>
              <w:bottom w:val="single" w:sz="4" w:space="0" w:color="000000"/>
              <w:right w:val="single" w:sz="4" w:space="0" w:color="000000"/>
            </w:tcBorders>
          </w:tcPr>
          <w:p w14:paraId="637A5761" w14:textId="5287021A" w:rsidR="0027225C" w:rsidRPr="00B74892" w:rsidRDefault="0027225C" w:rsidP="0027225C">
            <w:pPr>
              <w:kinsoku w:val="0"/>
              <w:overflowPunct w:val="0"/>
              <w:autoSpaceDE w:val="0"/>
              <w:autoSpaceDN w:val="0"/>
              <w:adjustRightInd w:val="0"/>
              <w:spacing w:before="36" w:line="280" w:lineRule="atLeast"/>
              <w:ind w:left="212" w:right="212"/>
              <w:jc w:val="center"/>
              <w:rPr>
                <w:rFonts w:eastAsia="Times New Roman"/>
                <w:spacing w:val="0"/>
                <w:highlight w:val="yellow"/>
                <w:lang w:eastAsia="de-DE"/>
              </w:rPr>
            </w:pPr>
            <w:r w:rsidRPr="00F54DDE">
              <w:rPr>
                <w:rFonts w:eastAsia="Times New Roman"/>
                <w:spacing w:val="0"/>
                <w:lang w:val="en-US" w:eastAsia="de-DE"/>
              </w:rPr>
              <w:t>xx xxx</w:t>
            </w:r>
          </w:p>
        </w:tc>
        <w:tc>
          <w:tcPr>
            <w:tcW w:w="1417" w:type="dxa"/>
            <w:tcBorders>
              <w:top w:val="single" w:sz="4" w:space="0" w:color="000000"/>
              <w:left w:val="single" w:sz="4" w:space="0" w:color="000000"/>
              <w:bottom w:val="single" w:sz="4" w:space="0" w:color="000000"/>
              <w:right w:val="single" w:sz="4" w:space="0" w:color="000000"/>
            </w:tcBorders>
          </w:tcPr>
          <w:p w14:paraId="67771BE6" w14:textId="5F20E87F" w:rsidR="0027225C" w:rsidRPr="009B1414" w:rsidRDefault="0027225C" w:rsidP="0027225C">
            <w:pPr>
              <w:kinsoku w:val="0"/>
              <w:overflowPunct w:val="0"/>
              <w:autoSpaceDE w:val="0"/>
              <w:autoSpaceDN w:val="0"/>
              <w:adjustRightInd w:val="0"/>
              <w:spacing w:before="36" w:line="280" w:lineRule="atLeast"/>
              <w:ind w:left="212" w:right="212"/>
              <w:jc w:val="center"/>
              <w:rPr>
                <w:rFonts w:eastAsia="Times New Roman"/>
                <w:spacing w:val="0"/>
                <w:lang w:val="en-US" w:eastAsia="de-DE"/>
              </w:rPr>
            </w:pPr>
            <w:r w:rsidRPr="00F54DDE">
              <w:rPr>
                <w:rFonts w:eastAsia="Times New Roman"/>
                <w:spacing w:val="0"/>
                <w:lang w:val="en-US" w:eastAsia="de-DE"/>
              </w:rPr>
              <w:t>xx xxx</w:t>
            </w:r>
          </w:p>
        </w:tc>
      </w:tr>
      <w:tr w:rsidR="0027225C" w:rsidRPr="00334DA3" w14:paraId="3F88D5AC" w14:textId="77777777" w:rsidTr="00B74892">
        <w:trPr>
          <w:trHeight w:hRule="exact" w:val="322"/>
        </w:trPr>
        <w:tc>
          <w:tcPr>
            <w:tcW w:w="567" w:type="dxa"/>
            <w:tcBorders>
              <w:top w:val="single" w:sz="4" w:space="0" w:color="000000"/>
              <w:left w:val="single" w:sz="4" w:space="0" w:color="000000"/>
              <w:bottom w:val="single" w:sz="4" w:space="0" w:color="000000"/>
              <w:right w:val="single" w:sz="4" w:space="0" w:color="000000"/>
            </w:tcBorders>
          </w:tcPr>
          <w:p w14:paraId="523B6F0F" w14:textId="77777777" w:rsidR="0027225C" w:rsidRPr="00B74892" w:rsidRDefault="0027225C" w:rsidP="0027225C">
            <w:pPr>
              <w:kinsoku w:val="0"/>
              <w:overflowPunct w:val="0"/>
              <w:autoSpaceDE w:val="0"/>
              <w:autoSpaceDN w:val="0"/>
              <w:adjustRightInd w:val="0"/>
              <w:spacing w:before="77" w:line="280" w:lineRule="atLeast"/>
              <w:ind w:left="100"/>
              <w:rPr>
                <w:rFonts w:eastAsia="Times New Roman"/>
                <w:spacing w:val="0"/>
                <w:lang w:val="en-US" w:eastAsia="de-DE"/>
              </w:rPr>
            </w:pPr>
            <w:r w:rsidRPr="00B74892">
              <w:rPr>
                <w:rFonts w:eastAsia="Times New Roman"/>
                <w:spacing w:val="0"/>
                <w:lang w:val="en-US" w:eastAsia="de-DE"/>
              </w:rPr>
              <w:t>4.3.</w:t>
            </w:r>
          </w:p>
        </w:tc>
        <w:tc>
          <w:tcPr>
            <w:tcW w:w="6105" w:type="dxa"/>
            <w:tcBorders>
              <w:top w:val="single" w:sz="4" w:space="0" w:color="000000"/>
              <w:left w:val="single" w:sz="4" w:space="0" w:color="000000"/>
              <w:bottom w:val="single" w:sz="4" w:space="0" w:color="000000"/>
              <w:right w:val="single" w:sz="4" w:space="0" w:color="000000"/>
            </w:tcBorders>
          </w:tcPr>
          <w:p w14:paraId="4D2082B1" w14:textId="736ABC6F" w:rsidR="0027225C" w:rsidRPr="003E58FC" w:rsidRDefault="0027225C" w:rsidP="0027225C">
            <w:pPr>
              <w:kinsoku w:val="0"/>
              <w:overflowPunct w:val="0"/>
              <w:autoSpaceDE w:val="0"/>
              <w:autoSpaceDN w:val="0"/>
              <w:adjustRightInd w:val="0"/>
              <w:spacing w:before="77" w:line="280" w:lineRule="atLeast"/>
              <w:ind w:left="67"/>
              <w:rPr>
                <w:rFonts w:eastAsia="Times New Roman"/>
                <w:spacing w:val="0"/>
                <w:lang w:val="ru-RU" w:eastAsia="de-DE"/>
              </w:rPr>
            </w:pPr>
            <w:r w:rsidRPr="003E58FC">
              <w:rPr>
                <w:rFonts w:eastAsia="Times New Roman"/>
                <w:spacing w:val="0"/>
                <w:lang w:val="ru-RU" w:eastAsia="de-DE"/>
              </w:rPr>
              <w:t xml:space="preserve">Необходим </w:t>
            </w:r>
            <w:proofErr w:type="spellStart"/>
            <w:r w:rsidRPr="003E58FC">
              <w:rPr>
                <w:rFonts w:eastAsia="Times New Roman"/>
                <w:spacing w:val="0"/>
                <w:lang w:val="ru-RU" w:eastAsia="de-DE"/>
              </w:rPr>
              <w:t>оборотен</w:t>
            </w:r>
            <w:proofErr w:type="spellEnd"/>
            <w:r w:rsidRPr="003E58FC">
              <w:rPr>
                <w:rFonts w:eastAsia="Times New Roman"/>
                <w:spacing w:val="0"/>
                <w:lang w:val="ru-RU" w:eastAsia="de-DE"/>
              </w:rPr>
              <w:t xml:space="preserve"> капитал</w:t>
            </w:r>
            <w:r w:rsidRPr="00B74892">
              <w:rPr>
                <w:rFonts w:eastAsia="Times New Roman"/>
                <w:spacing w:val="0"/>
                <w:lang w:eastAsia="de-DE"/>
              </w:rPr>
              <w:t xml:space="preserve">, хил. </w:t>
            </w:r>
            <w:r>
              <w:rPr>
                <w:rFonts w:eastAsia="Times New Roman"/>
                <w:spacing w:val="0"/>
                <w:lang w:eastAsia="de-DE"/>
              </w:rPr>
              <w:t>евро</w:t>
            </w:r>
          </w:p>
        </w:tc>
        <w:tc>
          <w:tcPr>
            <w:tcW w:w="1418" w:type="dxa"/>
            <w:tcBorders>
              <w:top w:val="single" w:sz="4" w:space="0" w:color="000000"/>
              <w:left w:val="single" w:sz="4" w:space="0" w:color="000000"/>
              <w:bottom w:val="single" w:sz="4" w:space="0" w:color="000000"/>
              <w:right w:val="single" w:sz="4" w:space="0" w:color="000000"/>
            </w:tcBorders>
          </w:tcPr>
          <w:p w14:paraId="73429DE2" w14:textId="627A9D45" w:rsidR="0027225C" w:rsidRPr="00334DA3" w:rsidRDefault="0027225C" w:rsidP="0027225C">
            <w:pPr>
              <w:kinsoku w:val="0"/>
              <w:overflowPunct w:val="0"/>
              <w:autoSpaceDE w:val="0"/>
              <w:autoSpaceDN w:val="0"/>
              <w:adjustRightInd w:val="0"/>
              <w:spacing w:before="36" w:line="280" w:lineRule="atLeast"/>
              <w:ind w:left="212" w:right="211"/>
              <w:jc w:val="center"/>
              <w:rPr>
                <w:rFonts w:eastAsia="Times New Roman"/>
                <w:spacing w:val="0"/>
                <w:highlight w:val="yellow"/>
                <w:lang w:val="en-US" w:eastAsia="de-DE"/>
              </w:rPr>
            </w:pPr>
            <w:r w:rsidRPr="00F54DDE">
              <w:rPr>
                <w:rFonts w:eastAsia="Times New Roman"/>
                <w:spacing w:val="0"/>
                <w:lang w:val="en-US" w:eastAsia="de-DE"/>
              </w:rPr>
              <w:t>xx xxx</w:t>
            </w:r>
          </w:p>
        </w:tc>
        <w:tc>
          <w:tcPr>
            <w:tcW w:w="1417" w:type="dxa"/>
            <w:tcBorders>
              <w:top w:val="single" w:sz="4" w:space="0" w:color="000000"/>
              <w:left w:val="single" w:sz="4" w:space="0" w:color="000000"/>
              <w:bottom w:val="single" w:sz="4" w:space="0" w:color="000000"/>
              <w:right w:val="single" w:sz="4" w:space="0" w:color="000000"/>
            </w:tcBorders>
          </w:tcPr>
          <w:p w14:paraId="5DAFE248" w14:textId="44FD90FC" w:rsidR="0027225C" w:rsidRPr="009B1414" w:rsidRDefault="0027225C" w:rsidP="0027225C">
            <w:pPr>
              <w:kinsoku w:val="0"/>
              <w:overflowPunct w:val="0"/>
              <w:autoSpaceDE w:val="0"/>
              <w:autoSpaceDN w:val="0"/>
              <w:adjustRightInd w:val="0"/>
              <w:spacing w:before="36" w:line="280" w:lineRule="atLeast"/>
              <w:ind w:left="212" w:right="211"/>
              <w:jc w:val="center"/>
              <w:rPr>
                <w:rFonts w:eastAsia="Times New Roman"/>
                <w:spacing w:val="0"/>
                <w:lang w:val="en-US" w:eastAsia="de-DE"/>
              </w:rPr>
            </w:pPr>
            <w:r w:rsidRPr="00F54DDE">
              <w:rPr>
                <w:rFonts w:eastAsia="Times New Roman"/>
                <w:spacing w:val="0"/>
                <w:lang w:val="en-US" w:eastAsia="de-DE"/>
              </w:rPr>
              <w:t>xx xxx</w:t>
            </w:r>
          </w:p>
        </w:tc>
      </w:tr>
      <w:tr w:rsidR="00296904" w:rsidRPr="00334DA3" w14:paraId="494E1E68" w14:textId="77777777" w:rsidTr="00B74892">
        <w:trPr>
          <w:trHeight w:hRule="exact" w:val="322"/>
        </w:trPr>
        <w:tc>
          <w:tcPr>
            <w:tcW w:w="567" w:type="dxa"/>
            <w:tcBorders>
              <w:top w:val="single" w:sz="4" w:space="0" w:color="000000"/>
              <w:left w:val="single" w:sz="4" w:space="0" w:color="000000"/>
              <w:bottom w:val="single" w:sz="4" w:space="0" w:color="000000"/>
              <w:right w:val="single" w:sz="4" w:space="0" w:color="000000"/>
            </w:tcBorders>
          </w:tcPr>
          <w:p w14:paraId="7F7A0870" w14:textId="77777777" w:rsidR="00296904" w:rsidRPr="00B74892" w:rsidRDefault="00296904" w:rsidP="00296904">
            <w:pPr>
              <w:kinsoku w:val="0"/>
              <w:overflowPunct w:val="0"/>
              <w:autoSpaceDE w:val="0"/>
              <w:autoSpaceDN w:val="0"/>
              <w:adjustRightInd w:val="0"/>
              <w:spacing w:before="77" w:line="280" w:lineRule="atLeast"/>
              <w:ind w:left="199"/>
              <w:rPr>
                <w:rFonts w:eastAsia="Times New Roman"/>
                <w:spacing w:val="0"/>
                <w:lang w:val="en-US" w:eastAsia="de-DE"/>
              </w:rPr>
            </w:pPr>
            <w:r w:rsidRPr="00B74892">
              <w:rPr>
                <w:rFonts w:eastAsia="Times New Roman"/>
                <w:spacing w:val="0"/>
                <w:w w:val="99"/>
                <w:lang w:val="en-US" w:eastAsia="de-DE"/>
              </w:rPr>
              <w:t>5</w:t>
            </w:r>
          </w:p>
        </w:tc>
        <w:tc>
          <w:tcPr>
            <w:tcW w:w="6105" w:type="dxa"/>
            <w:tcBorders>
              <w:top w:val="single" w:sz="4" w:space="0" w:color="000000"/>
              <w:left w:val="single" w:sz="4" w:space="0" w:color="000000"/>
              <w:bottom w:val="single" w:sz="4" w:space="0" w:color="000000"/>
              <w:right w:val="single" w:sz="4" w:space="0" w:color="000000"/>
            </w:tcBorders>
          </w:tcPr>
          <w:p w14:paraId="07A2B28B" w14:textId="1AA9EEE3" w:rsidR="00296904" w:rsidRPr="00B74892" w:rsidRDefault="00296904" w:rsidP="00296904">
            <w:pPr>
              <w:kinsoku w:val="0"/>
              <w:overflowPunct w:val="0"/>
              <w:autoSpaceDE w:val="0"/>
              <w:autoSpaceDN w:val="0"/>
              <w:adjustRightInd w:val="0"/>
              <w:spacing w:before="77" w:line="280" w:lineRule="atLeast"/>
              <w:ind w:left="67"/>
              <w:rPr>
                <w:rFonts w:eastAsia="Times New Roman"/>
                <w:spacing w:val="0"/>
                <w:lang w:eastAsia="de-DE"/>
              </w:rPr>
            </w:pPr>
            <w:r w:rsidRPr="003E58FC">
              <w:rPr>
                <w:rFonts w:eastAsia="Times New Roman"/>
                <w:spacing w:val="0"/>
                <w:lang w:val="ru-RU" w:eastAsia="de-DE"/>
              </w:rPr>
              <w:t xml:space="preserve">Норма на възвръщаемост </w:t>
            </w:r>
            <w:proofErr w:type="gramStart"/>
            <w:r w:rsidRPr="003E58FC">
              <w:rPr>
                <w:rFonts w:eastAsia="Times New Roman"/>
                <w:spacing w:val="0"/>
                <w:lang w:val="ru-RU" w:eastAsia="de-DE"/>
              </w:rPr>
              <w:t>на капитала</w:t>
            </w:r>
            <w:proofErr w:type="gramEnd"/>
            <w:r w:rsidR="003B09A9" w:rsidRPr="00B74892">
              <w:rPr>
                <w:rFonts w:eastAsia="Times New Roman"/>
                <w:spacing w:val="0"/>
                <w:lang w:eastAsia="de-DE"/>
              </w:rPr>
              <w:t>, %</w:t>
            </w:r>
          </w:p>
        </w:tc>
        <w:tc>
          <w:tcPr>
            <w:tcW w:w="1418" w:type="dxa"/>
            <w:tcBorders>
              <w:top w:val="single" w:sz="4" w:space="0" w:color="000000"/>
              <w:left w:val="single" w:sz="4" w:space="0" w:color="000000"/>
              <w:bottom w:val="single" w:sz="4" w:space="0" w:color="000000"/>
              <w:right w:val="single" w:sz="4" w:space="0" w:color="000000"/>
            </w:tcBorders>
          </w:tcPr>
          <w:p w14:paraId="07A829BC" w14:textId="5B05DCF7" w:rsidR="00296904" w:rsidRPr="00334DA3" w:rsidRDefault="0027225C" w:rsidP="00296904">
            <w:pPr>
              <w:kinsoku w:val="0"/>
              <w:overflowPunct w:val="0"/>
              <w:autoSpaceDE w:val="0"/>
              <w:autoSpaceDN w:val="0"/>
              <w:adjustRightInd w:val="0"/>
              <w:spacing w:before="37" w:line="280" w:lineRule="atLeast"/>
              <w:ind w:left="212" w:right="209"/>
              <w:jc w:val="center"/>
              <w:rPr>
                <w:rFonts w:eastAsia="Times New Roman"/>
                <w:spacing w:val="0"/>
                <w:highlight w:val="yellow"/>
                <w:lang w:val="en-US" w:eastAsia="de-DE"/>
              </w:rPr>
            </w:pPr>
            <w:r>
              <w:rPr>
                <w:rFonts w:eastAsia="Times New Roman"/>
                <w:spacing w:val="0"/>
                <w:lang w:val="en-US" w:eastAsia="de-DE"/>
              </w:rPr>
              <w:t>x</w:t>
            </w:r>
            <w:r w:rsidR="00296904" w:rsidRPr="00B74892">
              <w:rPr>
                <w:rFonts w:eastAsia="Times New Roman"/>
                <w:spacing w:val="0"/>
                <w:lang w:eastAsia="de-DE"/>
              </w:rPr>
              <w:t>,</w:t>
            </w:r>
            <w:r>
              <w:rPr>
                <w:rFonts w:eastAsia="Times New Roman"/>
                <w:spacing w:val="0"/>
                <w:lang w:val="en-US" w:eastAsia="de-DE"/>
              </w:rPr>
              <w:t>xx</w:t>
            </w:r>
            <w:r w:rsidR="00296904" w:rsidRPr="00B74892">
              <w:rPr>
                <w:rFonts w:eastAsia="Times New Roman"/>
                <w:spacing w:val="0"/>
                <w:lang w:val="en-US" w:eastAsia="de-DE"/>
              </w:rPr>
              <w:t>%</w:t>
            </w:r>
          </w:p>
        </w:tc>
        <w:tc>
          <w:tcPr>
            <w:tcW w:w="1417" w:type="dxa"/>
            <w:tcBorders>
              <w:top w:val="single" w:sz="4" w:space="0" w:color="000000"/>
              <w:left w:val="single" w:sz="4" w:space="0" w:color="000000"/>
              <w:bottom w:val="single" w:sz="4" w:space="0" w:color="000000"/>
              <w:right w:val="single" w:sz="4" w:space="0" w:color="000000"/>
            </w:tcBorders>
          </w:tcPr>
          <w:p w14:paraId="5955BD5A" w14:textId="62B754D7" w:rsidR="00296904" w:rsidRPr="009B1414" w:rsidRDefault="0027225C" w:rsidP="00296904">
            <w:pPr>
              <w:kinsoku w:val="0"/>
              <w:overflowPunct w:val="0"/>
              <w:autoSpaceDE w:val="0"/>
              <w:autoSpaceDN w:val="0"/>
              <w:adjustRightInd w:val="0"/>
              <w:spacing w:before="37" w:line="280" w:lineRule="atLeast"/>
              <w:ind w:left="212" w:right="209"/>
              <w:jc w:val="center"/>
              <w:rPr>
                <w:rFonts w:eastAsia="Times New Roman"/>
                <w:spacing w:val="0"/>
                <w:lang w:val="en-US" w:eastAsia="de-DE"/>
              </w:rPr>
            </w:pPr>
            <w:proofErr w:type="spellStart"/>
            <w:r>
              <w:rPr>
                <w:rFonts w:eastAsia="Times New Roman"/>
                <w:spacing w:val="0"/>
                <w:lang w:val="en-US" w:eastAsia="de-DE"/>
              </w:rPr>
              <w:t>x</w:t>
            </w:r>
            <w:r w:rsidR="0036723D" w:rsidRPr="009B1414">
              <w:rPr>
                <w:rFonts w:eastAsia="Times New Roman"/>
                <w:spacing w:val="0"/>
                <w:lang w:val="en-US" w:eastAsia="de-DE"/>
              </w:rPr>
              <w:t>,</w:t>
            </w:r>
            <w:r>
              <w:rPr>
                <w:rFonts w:eastAsia="Times New Roman"/>
                <w:spacing w:val="0"/>
                <w:lang w:val="en-US" w:eastAsia="de-DE"/>
              </w:rPr>
              <w:t>xx</w:t>
            </w:r>
            <w:proofErr w:type="spellEnd"/>
            <w:r w:rsidR="0036723D" w:rsidRPr="009B1414">
              <w:rPr>
                <w:rFonts w:eastAsia="Times New Roman"/>
                <w:spacing w:val="0"/>
                <w:lang w:val="en-US" w:eastAsia="de-DE"/>
              </w:rPr>
              <w:t>%</w:t>
            </w:r>
          </w:p>
        </w:tc>
      </w:tr>
      <w:tr w:rsidR="0027225C" w:rsidRPr="00334DA3" w14:paraId="7EEBD049" w14:textId="77777777" w:rsidTr="00B74892">
        <w:trPr>
          <w:trHeight w:hRule="exact" w:val="322"/>
        </w:trPr>
        <w:tc>
          <w:tcPr>
            <w:tcW w:w="567" w:type="dxa"/>
            <w:tcBorders>
              <w:top w:val="single" w:sz="4" w:space="0" w:color="000000"/>
              <w:left w:val="single" w:sz="4" w:space="0" w:color="000000"/>
              <w:bottom w:val="single" w:sz="4" w:space="0" w:color="000000"/>
              <w:right w:val="single" w:sz="4" w:space="0" w:color="000000"/>
            </w:tcBorders>
          </w:tcPr>
          <w:p w14:paraId="54F14728" w14:textId="77777777" w:rsidR="0027225C" w:rsidRPr="00B74892" w:rsidRDefault="0027225C" w:rsidP="0027225C">
            <w:pPr>
              <w:kinsoku w:val="0"/>
              <w:overflowPunct w:val="0"/>
              <w:autoSpaceDE w:val="0"/>
              <w:autoSpaceDN w:val="0"/>
              <w:adjustRightInd w:val="0"/>
              <w:spacing w:before="77" w:line="280" w:lineRule="atLeast"/>
              <w:ind w:left="199"/>
              <w:rPr>
                <w:rFonts w:eastAsia="Times New Roman"/>
                <w:spacing w:val="0"/>
                <w:lang w:val="en-US" w:eastAsia="de-DE"/>
              </w:rPr>
            </w:pPr>
            <w:r w:rsidRPr="00B74892">
              <w:rPr>
                <w:rFonts w:eastAsia="Times New Roman"/>
                <w:spacing w:val="0"/>
                <w:w w:val="99"/>
                <w:lang w:val="en-US" w:eastAsia="de-DE"/>
              </w:rPr>
              <w:t>6</w:t>
            </w:r>
          </w:p>
        </w:tc>
        <w:tc>
          <w:tcPr>
            <w:tcW w:w="6105" w:type="dxa"/>
            <w:tcBorders>
              <w:top w:val="single" w:sz="4" w:space="0" w:color="000000"/>
              <w:left w:val="single" w:sz="4" w:space="0" w:color="000000"/>
              <w:bottom w:val="single" w:sz="4" w:space="0" w:color="000000"/>
              <w:right w:val="single" w:sz="4" w:space="0" w:color="000000"/>
            </w:tcBorders>
          </w:tcPr>
          <w:p w14:paraId="4743BF65" w14:textId="093FF197" w:rsidR="0027225C" w:rsidRPr="003E58FC" w:rsidRDefault="0027225C" w:rsidP="0027225C">
            <w:pPr>
              <w:kinsoku w:val="0"/>
              <w:overflowPunct w:val="0"/>
              <w:autoSpaceDE w:val="0"/>
              <w:autoSpaceDN w:val="0"/>
              <w:adjustRightInd w:val="0"/>
              <w:spacing w:before="77" w:line="280" w:lineRule="atLeast"/>
              <w:ind w:left="67"/>
              <w:rPr>
                <w:rFonts w:eastAsia="Times New Roman"/>
                <w:spacing w:val="0"/>
                <w:lang w:val="ru-RU" w:eastAsia="de-DE"/>
              </w:rPr>
            </w:pPr>
            <w:r w:rsidRPr="003E58FC">
              <w:rPr>
                <w:rFonts w:eastAsia="Times New Roman"/>
                <w:spacing w:val="0"/>
                <w:lang w:val="ru-RU" w:eastAsia="de-DE"/>
              </w:rPr>
              <w:t>Възвръщаемост (р.4*р.5)</w:t>
            </w:r>
            <w:r w:rsidRPr="00B74892">
              <w:rPr>
                <w:rFonts w:eastAsia="Times New Roman"/>
                <w:spacing w:val="0"/>
                <w:lang w:eastAsia="de-DE"/>
              </w:rPr>
              <w:t xml:space="preserve">, хил. </w:t>
            </w:r>
            <w:r>
              <w:rPr>
                <w:rFonts w:eastAsia="Times New Roman"/>
                <w:spacing w:val="0"/>
                <w:lang w:eastAsia="de-DE"/>
              </w:rPr>
              <w:t>евро</w:t>
            </w:r>
          </w:p>
        </w:tc>
        <w:tc>
          <w:tcPr>
            <w:tcW w:w="1418" w:type="dxa"/>
            <w:tcBorders>
              <w:top w:val="single" w:sz="4" w:space="0" w:color="000000"/>
              <w:left w:val="single" w:sz="4" w:space="0" w:color="000000"/>
              <w:bottom w:val="single" w:sz="4" w:space="0" w:color="000000"/>
              <w:right w:val="single" w:sz="4" w:space="0" w:color="000000"/>
            </w:tcBorders>
          </w:tcPr>
          <w:p w14:paraId="0D1254D2" w14:textId="3092359B" w:rsidR="0027225C" w:rsidRPr="00334DA3" w:rsidRDefault="0027225C" w:rsidP="0027225C">
            <w:pPr>
              <w:kinsoku w:val="0"/>
              <w:overflowPunct w:val="0"/>
              <w:autoSpaceDE w:val="0"/>
              <w:autoSpaceDN w:val="0"/>
              <w:adjustRightInd w:val="0"/>
              <w:spacing w:before="36" w:line="280" w:lineRule="atLeast"/>
              <w:ind w:left="212" w:right="212"/>
              <w:jc w:val="center"/>
              <w:rPr>
                <w:rFonts w:eastAsia="Times New Roman"/>
                <w:spacing w:val="0"/>
                <w:highlight w:val="yellow"/>
                <w:lang w:val="en-US" w:eastAsia="de-DE"/>
              </w:rPr>
            </w:pPr>
            <w:r w:rsidRPr="00F871EE">
              <w:rPr>
                <w:rFonts w:eastAsia="Times New Roman"/>
                <w:spacing w:val="0"/>
                <w:lang w:val="en-US" w:eastAsia="de-DE"/>
              </w:rPr>
              <w:t>xx xxx</w:t>
            </w:r>
          </w:p>
        </w:tc>
        <w:tc>
          <w:tcPr>
            <w:tcW w:w="1417" w:type="dxa"/>
            <w:tcBorders>
              <w:top w:val="single" w:sz="4" w:space="0" w:color="000000"/>
              <w:left w:val="single" w:sz="4" w:space="0" w:color="000000"/>
              <w:bottom w:val="single" w:sz="4" w:space="0" w:color="000000"/>
              <w:right w:val="single" w:sz="4" w:space="0" w:color="000000"/>
            </w:tcBorders>
          </w:tcPr>
          <w:p w14:paraId="134CA893" w14:textId="6D15F263" w:rsidR="0027225C" w:rsidRPr="009B1414" w:rsidRDefault="0027225C" w:rsidP="0027225C">
            <w:pPr>
              <w:kinsoku w:val="0"/>
              <w:overflowPunct w:val="0"/>
              <w:autoSpaceDE w:val="0"/>
              <w:autoSpaceDN w:val="0"/>
              <w:adjustRightInd w:val="0"/>
              <w:spacing w:before="36" w:line="280" w:lineRule="atLeast"/>
              <w:ind w:left="212" w:right="212"/>
              <w:jc w:val="center"/>
              <w:rPr>
                <w:rFonts w:eastAsia="Times New Roman"/>
                <w:spacing w:val="0"/>
                <w:lang w:val="en-US" w:eastAsia="de-DE"/>
              </w:rPr>
            </w:pPr>
            <w:r w:rsidRPr="00F871EE">
              <w:rPr>
                <w:rFonts w:eastAsia="Times New Roman"/>
                <w:spacing w:val="0"/>
                <w:lang w:val="en-US" w:eastAsia="de-DE"/>
              </w:rPr>
              <w:t>xx xxx</w:t>
            </w:r>
          </w:p>
        </w:tc>
      </w:tr>
      <w:tr w:rsidR="00296904" w:rsidRPr="00334DA3" w14:paraId="3977B3D6" w14:textId="77777777" w:rsidTr="00B74892">
        <w:trPr>
          <w:trHeight w:hRule="exact" w:val="322"/>
        </w:trPr>
        <w:tc>
          <w:tcPr>
            <w:tcW w:w="567" w:type="dxa"/>
            <w:tcBorders>
              <w:top w:val="single" w:sz="4" w:space="0" w:color="000000"/>
              <w:left w:val="single" w:sz="4" w:space="0" w:color="000000"/>
              <w:bottom w:val="single" w:sz="4" w:space="0" w:color="000000"/>
              <w:right w:val="single" w:sz="4" w:space="0" w:color="000000"/>
            </w:tcBorders>
          </w:tcPr>
          <w:p w14:paraId="37A28C43" w14:textId="77777777" w:rsidR="00296904" w:rsidRPr="00B74892" w:rsidRDefault="00296904" w:rsidP="00296904">
            <w:pPr>
              <w:kinsoku w:val="0"/>
              <w:overflowPunct w:val="0"/>
              <w:autoSpaceDE w:val="0"/>
              <w:autoSpaceDN w:val="0"/>
              <w:adjustRightInd w:val="0"/>
              <w:spacing w:before="77" w:line="280" w:lineRule="atLeast"/>
              <w:ind w:left="199"/>
              <w:rPr>
                <w:rFonts w:eastAsia="Times New Roman"/>
                <w:spacing w:val="0"/>
                <w:lang w:val="en-US" w:eastAsia="de-DE"/>
              </w:rPr>
            </w:pPr>
            <w:r w:rsidRPr="00B74892">
              <w:rPr>
                <w:rFonts w:eastAsia="Times New Roman"/>
                <w:spacing w:val="0"/>
                <w:w w:val="99"/>
                <w:lang w:val="en-US" w:eastAsia="de-DE"/>
              </w:rPr>
              <w:t>7</w:t>
            </w:r>
          </w:p>
        </w:tc>
        <w:tc>
          <w:tcPr>
            <w:tcW w:w="6105" w:type="dxa"/>
            <w:tcBorders>
              <w:top w:val="single" w:sz="4" w:space="0" w:color="000000"/>
              <w:left w:val="single" w:sz="4" w:space="0" w:color="000000"/>
              <w:bottom w:val="single" w:sz="4" w:space="0" w:color="000000"/>
              <w:right w:val="single" w:sz="4" w:space="0" w:color="000000"/>
            </w:tcBorders>
          </w:tcPr>
          <w:p w14:paraId="71EBB709" w14:textId="7E7F54EA" w:rsidR="00296904" w:rsidRPr="003E58FC" w:rsidRDefault="00296904" w:rsidP="00296904">
            <w:pPr>
              <w:kinsoku w:val="0"/>
              <w:overflowPunct w:val="0"/>
              <w:autoSpaceDE w:val="0"/>
              <w:autoSpaceDN w:val="0"/>
              <w:adjustRightInd w:val="0"/>
              <w:spacing w:before="77" w:line="280" w:lineRule="atLeast"/>
              <w:ind w:left="67"/>
              <w:rPr>
                <w:rFonts w:eastAsia="Times New Roman"/>
                <w:spacing w:val="0"/>
                <w:lang w:val="ru-RU" w:eastAsia="de-DE"/>
              </w:rPr>
            </w:pPr>
            <w:proofErr w:type="spellStart"/>
            <w:r w:rsidRPr="003E58FC">
              <w:rPr>
                <w:rFonts w:eastAsia="Times New Roman"/>
                <w:spacing w:val="0"/>
                <w:lang w:val="ru-RU" w:eastAsia="de-DE"/>
              </w:rPr>
              <w:t>Корекция</w:t>
            </w:r>
            <w:proofErr w:type="spellEnd"/>
            <w:r w:rsidRPr="003E58FC">
              <w:rPr>
                <w:rFonts w:eastAsia="Times New Roman"/>
                <w:spacing w:val="0"/>
                <w:lang w:val="ru-RU" w:eastAsia="de-DE"/>
              </w:rPr>
              <w:t xml:space="preserve"> с фактор </w:t>
            </w:r>
            <w:r w:rsidRPr="00B74892">
              <w:rPr>
                <w:rFonts w:eastAsia="Times New Roman"/>
                <w:spacing w:val="0"/>
                <w:lang w:val="en-US" w:eastAsia="de-DE"/>
              </w:rPr>
              <w:t>Z</w:t>
            </w:r>
            <w:r w:rsidR="003B09A9" w:rsidRPr="00B74892">
              <w:rPr>
                <w:rFonts w:eastAsia="Times New Roman"/>
                <w:spacing w:val="0"/>
                <w:lang w:eastAsia="de-DE"/>
              </w:rPr>
              <w:t xml:space="preserve">, хил. </w:t>
            </w:r>
            <w:r w:rsidR="00B74892">
              <w:rPr>
                <w:rFonts w:eastAsia="Times New Roman"/>
                <w:spacing w:val="0"/>
                <w:lang w:eastAsia="de-DE"/>
              </w:rPr>
              <w:t>евро</w:t>
            </w:r>
          </w:p>
        </w:tc>
        <w:tc>
          <w:tcPr>
            <w:tcW w:w="1418" w:type="dxa"/>
            <w:tcBorders>
              <w:top w:val="single" w:sz="4" w:space="0" w:color="000000"/>
              <w:left w:val="single" w:sz="4" w:space="0" w:color="000000"/>
              <w:bottom w:val="single" w:sz="4" w:space="0" w:color="000000"/>
              <w:right w:val="single" w:sz="4" w:space="0" w:color="000000"/>
            </w:tcBorders>
          </w:tcPr>
          <w:p w14:paraId="7AD9C628" w14:textId="0F140AF9" w:rsidR="00296904" w:rsidRPr="0027225C" w:rsidRDefault="00B74892" w:rsidP="00296904">
            <w:pPr>
              <w:kinsoku w:val="0"/>
              <w:overflowPunct w:val="0"/>
              <w:autoSpaceDE w:val="0"/>
              <w:autoSpaceDN w:val="0"/>
              <w:adjustRightInd w:val="0"/>
              <w:spacing w:before="36" w:line="280" w:lineRule="atLeast"/>
              <w:ind w:left="211" w:right="212"/>
              <w:jc w:val="center"/>
              <w:rPr>
                <w:rFonts w:eastAsia="Times New Roman"/>
                <w:spacing w:val="0"/>
                <w:highlight w:val="yellow"/>
                <w:lang w:val="en-US" w:eastAsia="de-DE"/>
              </w:rPr>
            </w:pPr>
            <w:r w:rsidRPr="00B74892">
              <w:rPr>
                <w:rFonts w:eastAsia="Times New Roman"/>
                <w:spacing w:val="0"/>
                <w:lang w:eastAsia="de-DE"/>
              </w:rPr>
              <w:t>-</w:t>
            </w:r>
            <w:r w:rsidR="0027225C">
              <w:rPr>
                <w:rFonts w:eastAsia="Times New Roman"/>
                <w:spacing w:val="0"/>
                <w:lang w:val="en-US" w:eastAsia="de-DE"/>
              </w:rPr>
              <w:t>xx</w:t>
            </w:r>
            <w:r w:rsidRPr="00B74892">
              <w:rPr>
                <w:rFonts w:eastAsia="Times New Roman"/>
                <w:spacing w:val="0"/>
                <w:lang w:eastAsia="de-DE"/>
              </w:rPr>
              <w:t xml:space="preserve"> </w:t>
            </w:r>
            <w:r w:rsidR="0027225C">
              <w:rPr>
                <w:rFonts w:eastAsia="Times New Roman"/>
                <w:spacing w:val="0"/>
                <w:lang w:val="en-US" w:eastAsia="de-DE"/>
              </w:rPr>
              <w:t>xxx</w:t>
            </w:r>
          </w:p>
        </w:tc>
        <w:tc>
          <w:tcPr>
            <w:tcW w:w="1417" w:type="dxa"/>
            <w:tcBorders>
              <w:top w:val="single" w:sz="4" w:space="0" w:color="000000"/>
              <w:left w:val="single" w:sz="4" w:space="0" w:color="000000"/>
              <w:bottom w:val="single" w:sz="4" w:space="0" w:color="000000"/>
              <w:right w:val="single" w:sz="4" w:space="0" w:color="000000"/>
            </w:tcBorders>
          </w:tcPr>
          <w:p w14:paraId="0F93F055" w14:textId="50F54591" w:rsidR="00296904" w:rsidRPr="009B1414" w:rsidRDefault="0027225C" w:rsidP="00021F5C">
            <w:pPr>
              <w:kinsoku w:val="0"/>
              <w:overflowPunct w:val="0"/>
              <w:autoSpaceDE w:val="0"/>
              <w:autoSpaceDN w:val="0"/>
              <w:adjustRightInd w:val="0"/>
              <w:spacing w:before="36" w:line="280" w:lineRule="atLeast"/>
              <w:ind w:left="211" w:right="212"/>
              <w:jc w:val="center"/>
              <w:rPr>
                <w:rFonts w:eastAsia="Times New Roman"/>
                <w:spacing w:val="0"/>
                <w:lang w:val="en-US" w:eastAsia="de-DE"/>
              </w:rPr>
            </w:pPr>
            <w:r w:rsidRPr="00B74892">
              <w:rPr>
                <w:rFonts w:eastAsia="Times New Roman"/>
                <w:spacing w:val="0"/>
                <w:lang w:eastAsia="de-DE"/>
              </w:rPr>
              <w:t>-</w:t>
            </w:r>
            <w:r>
              <w:rPr>
                <w:rFonts w:eastAsia="Times New Roman"/>
                <w:spacing w:val="0"/>
                <w:lang w:val="en-US" w:eastAsia="de-DE"/>
              </w:rPr>
              <w:t>xx</w:t>
            </w:r>
            <w:r w:rsidRPr="00B74892">
              <w:rPr>
                <w:rFonts w:eastAsia="Times New Roman"/>
                <w:spacing w:val="0"/>
                <w:lang w:eastAsia="de-DE"/>
              </w:rPr>
              <w:t xml:space="preserve"> </w:t>
            </w:r>
            <w:r>
              <w:rPr>
                <w:rFonts w:eastAsia="Times New Roman"/>
                <w:spacing w:val="0"/>
                <w:lang w:val="en-US" w:eastAsia="de-DE"/>
              </w:rPr>
              <w:t>xxx</w:t>
            </w:r>
          </w:p>
        </w:tc>
      </w:tr>
      <w:tr w:rsidR="00E74E24" w:rsidRPr="00334DA3" w14:paraId="0B9430EE" w14:textId="77777777" w:rsidTr="00B74892">
        <w:trPr>
          <w:trHeight w:hRule="exact" w:val="322"/>
        </w:trPr>
        <w:tc>
          <w:tcPr>
            <w:tcW w:w="567" w:type="dxa"/>
            <w:tcBorders>
              <w:top w:val="single" w:sz="4" w:space="0" w:color="000000"/>
              <w:left w:val="single" w:sz="4" w:space="0" w:color="000000"/>
              <w:bottom w:val="single" w:sz="4" w:space="0" w:color="000000"/>
              <w:right w:val="single" w:sz="4" w:space="0" w:color="000000"/>
            </w:tcBorders>
          </w:tcPr>
          <w:p w14:paraId="403AF31B" w14:textId="77777777" w:rsidR="00E74E24" w:rsidRPr="00B74892" w:rsidRDefault="00E74E24" w:rsidP="00E95046">
            <w:pPr>
              <w:kinsoku w:val="0"/>
              <w:overflowPunct w:val="0"/>
              <w:autoSpaceDE w:val="0"/>
              <w:autoSpaceDN w:val="0"/>
              <w:adjustRightInd w:val="0"/>
              <w:spacing w:before="77" w:line="280" w:lineRule="atLeast"/>
              <w:ind w:left="199"/>
              <w:rPr>
                <w:rFonts w:eastAsia="Times New Roman"/>
                <w:spacing w:val="0"/>
                <w:lang w:val="en-US" w:eastAsia="de-DE"/>
              </w:rPr>
            </w:pPr>
            <w:r w:rsidRPr="00B74892">
              <w:rPr>
                <w:rFonts w:eastAsia="Times New Roman"/>
                <w:spacing w:val="0"/>
                <w:w w:val="99"/>
                <w:lang w:val="en-US" w:eastAsia="de-DE"/>
              </w:rPr>
              <w:t>8</w:t>
            </w:r>
          </w:p>
        </w:tc>
        <w:tc>
          <w:tcPr>
            <w:tcW w:w="6105" w:type="dxa"/>
            <w:tcBorders>
              <w:top w:val="single" w:sz="4" w:space="0" w:color="000000"/>
              <w:left w:val="single" w:sz="4" w:space="0" w:color="000000"/>
              <w:bottom w:val="single" w:sz="4" w:space="0" w:color="000000"/>
              <w:right w:val="single" w:sz="4" w:space="0" w:color="000000"/>
            </w:tcBorders>
          </w:tcPr>
          <w:p w14:paraId="308D2EE6" w14:textId="1E27BDB1" w:rsidR="00E74E24" w:rsidRPr="003E58FC" w:rsidRDefault="00E74E24" w:rsidP="00E95046">
            <w:pPr>
              <w:kinsoku w:val="0"/>
              <w:overflowPunct w:val="0"/>
              <w:autoSpaceDE w:val="0"/>
              <w:autoSpaceDN w:val="0"/>
              <w:adjustRightInd w:val="0"/>
              <w:spacing w:before="77" w:line="280" w:lineRule="atLeast"/>
              <w:ind w:left="67"/>
              <w:rPr>
                <w:rFonts w:eastAsia="Times New Roman"/>
                <w:spacing w:val="0"/>
                <w:lang w:val="ru-RU" w:eastAsia="de-DE"/>
              </w:rPr>
            </w:pPr>
            <w:proofErr w:type="spellStart"/>
            <w:r w:rsidRPr="003E58FC">
              <w:rPr>
                <w:rFonts w:eastAsia="Times New Roman"/>
                <w:spacing w:val="0"/>
                <w:lang w:val="ru-RU" w:eastAsia="de-DE"/>
              </w:rPr>
              <w:t>Кор</w:t>
            </w:r>
            <w:r w:rsidR="00BB05E6" w:rsidRPr="003E58FC">
              <w:rPr>
                <w:rFonts w:eastAsia="Times New Roman"/>
                <w:spacing w:val="0"/>
                <w:lang w:val="ru-RU" w:eastAsia="de-DE"/>
              </w:rPr>
              <w:t>екция</w:t>
            </w:r>
            <w:proofErr w:type="spellEnd"/>
            <w:r w:rsidR="00BB05E6" w:rsidRPr="003E58FC">
              <w:rPr>
                <w:rFonts w:eastAsia="Times New Roman"/>
                <w:spacing w:val="0"/>
                <w:lang w:val="ru-RU" w:eastAsia="de-DE"/>
              </w:rPr>
              <w:t xml:space="preserve"> на основание чл. 38, ал. 4</w:t>
            </w:r>
            <w:r w:rsidRPr="003E58FC">
              <w:rPr>
                <w:rFonts w:eastAsia="Times New Roman"/>
                <w:spacing w:val="0"/>
                <w:lang w:val="ru-RU" w:eastAsia="de-DE"/>
              </w:rPr>
              <w:t>, т. 3 от НРЦЕЕ</w:t>
            </w:r>
            <w:r w:rsidR="003B09A9" w:rsidRPr="00B74892">
              <w:rPr>
                <w:rFonts w:eastAsia="Times New Roman"/>
                <w:spacing w:val="0"/>
                <w:lang w:eastAsia="de-DE"/>
              </w:rPr>
              <w:t xml:space="preserve">, хил. </w:t>
            </w:r>
            <w:r w:rsidR="00B74892">
              <w:rPr>
                <w:rFonts w:eastAsia="Times New Roman"/>
                <w:spacing w:val="0"/>
                <w:lang w:eastAsia="de-DE"/>
              </w:rPr>
              <w:t>евро</w:t>
            </w:r>
          </w:p>
        </w:tc>
        <w:tc>
          <w:tcPr>
            <w:tcW w:w="1418" w:type="dxa"/>
            <w:tcBorders>
              <w:top w:val="single" w:sz="4" w:space="0" w:color="000000"/>
              <w:left w:val="single" w:sz="4" w:space="0" w:color="000000"/>
              <w:bottom w:val="single" w:sz="4" w:space="0" w:color="000000"/>
              <w:right w:val="single" w:sz="4" w:space="0" w:color="000000"/>
            </w:tcBorders>
          </w:tcPr>
          <w:p w14:paraId="334CEA19" w14:textId="1781B0C4" w:rsidR="00E74E24" w:rsidRPr="0027225C" w:rsidRDefault="00B74892" w:rsidP="00E95046">
            <w:pPr>
              <w:kinsoku w:val="0"/>
              <w:overflowPunct w:val="0"/>
              <w:autoSpaceDE w:val="0"/>
              <w:autoSpaceDN w:val="0"/>
              <w:adjustRightInd w:val="0"/>
              <w:spacing w:before="36" w:line="280" w:lineRule="atLeast"/>
              <w:ind w:left="211" w:right="212"/>
              <w:jc w:val="center"/>
              <w:rPr>
                <w:rFonts w:eastAsia="Times New Roman"/>
                <w:spacing w:val="0"/>
                <w:highlight w:val="yellow"/>
                <w:lang w:val="en-US" w:eastAsia="de-DE"/>
              </w:rPr>
            </w:pPr>
            <w:r w:rsidRPr="00B74892">
              <w:rPr>
                <w:rFonts w:eastAsia="Times New Roman"/>
                <w:spacing w:val="0"/>
                <w:lang w:eastAsia="de-DE"/>
              </w:rPr>
              <w:t>-</w:t>
            </w:r>
            <w:r w:rsidR="0027225C">
              <w:rPr>
                <w:rFonts w:eastAsia="Times New Roman"/>
                <w:spacing w:val="0"/>
                <w:lang w:val="en-US" w:eastAsia="de-DE"/>
              </w:rPr>
              <w:t>xxx</w:t>
            </w:r>
          </w:p>
        </w:tc>
        <w:tc>
          <w:tcPr>
            <w:tcW w:w="1417" w:type="dxa"/>
            <w:tcBorders>
              <w:top w:val="single" w:sz="4" w:space="0" w:color="000000"/>
              <w:left w:val="single" w:sz="4" w:space="0" w:color="000000"/>
              <w:bottom w:val="single" w:sz="4" w:space="0" w:color="000000"/>
              <w:right w:val="single" w:sz="4" w:space="0" w:color="000000"/>
            </w:tcBorders>
          </w:tcPr>
          <w:p w14:paraId="28BD91EE" w14:textId="0671906C" w:rsidR="00E74E24" w:rsidRPr="0027225C" w:rsidRDefault="0027225C" w:rsidP="00BB05E6">
            <w:pPr>
              <w:kinsoku w:val="0"/>
              <w:overflowPunct w:val="0"/>
              <w:autoSpaceDE w:val="0"/>
              <w:autoSpaceDN w:val="0"/>
              <w:adjustRightInd w:val="0"/>
              <w:spacing w:before="36" w:line="280" w:lineRule="atLeast"/>
              <w:ind w:left="211" w:right="212"/>
              <w:jc w:val="center"/>
              <w:rPr>
                <w:lang w:val="en-US" w:eastAsia="de-DE"/>
              </w:rPr>
            </w:pPr>
            <w:r>
              <w:rPr>
                <w:rFonts w:eastAsia="Times New Roman"/>
                <w:spacing w:val="0"/>
                <w:lang w:val="en-US" w:eastAsia="de-DE"/>
              </w:rPr>
              <w:t>x xxx</w:t>
            </w:r>
          </w:p>
        </w:tc>
      </w:tr>
      <w:tr w:rsidR="0027225C" w:rsidRPr="00334DA3" w14:paraId="4F0AEC8B" w14:textId="77777777" w:rsidTr="00B74892">
        <w:trPr>
          <w:trHeight w:hRule="exact" w:val="324"/>
        </w:trPr>
        <w:tc>
          <w:tcPr>
            <w:tcW w:w="567" w:type="dxa"/>
            <w:tcBorders>
              <w:top w:val="single" w:sz="4" w:space="0" w:color="000000"/>
              <w:left w:val="single" w:sz="4" w:space="0" w:color="000000"/>
              <w:bottom w:val="single" w:sz="4" w:space="0" w:color="000000"/>
              <w:right w:val="single" w:sz="4" w:space="0" w:color="000000"/>
            </w:tcBorders>
          </w:tcPr>
          <w:p w14:paraId="4D21DCCC" w14:textId="5CD3B121" w:rsidR="0027225C" w:rsidRPr="00B74892" w:rsidRDefault="0027225C" w:rsidP="0027225C">
            <w:pPr>
              <w:kinsoku w:val="0"/>
              <w:overflowPunct w:val="0"/>
              <w:autoSpaceDE w:val="0"/>
              <w:autoSpaceDN w:val="0"/>
              <w:adjustRightInd w:val="0"/>
              <w:spacing w:before="84" w:line="280" w:lineRule="atLeast"/>
              <w:ind w:left="199"/>
              <w:rPr>
                <w:rFonts w:eastAsia="Times New Roman"/>
                <w:bCs/>
                <w:spacing w:val="0"/>
                <w:w w:val="99"/>
                <w:lang w:eastAsia="de-DE"/>
              </w:rPr>
            </w:pPr>
            <w:r w:rsidRPr="00B74892">
              <w:rPr>
                <w:rFonts w:eastAsia="Times New Roman"/>
                <w:bCs/>
                <w:spacing w:val="0"/>
                <w:w w:val="99"/>
                <w:lang w:eastAsia="de-DE"/>
              </w:rPr>
              <w:t>9</w:t>
            </w:r>
          </w:p>
        </w:tc>
        <w:tc>
          <w:tcPr>
            <w:tcW w:w="6105" w:type="dxa"/>
            <w:tcBorders>
              <w:top w:val="single" w:sz="4" w:space="0" w:color="000000"/>
              <w:left w:val="single" w:sz="4" w:space="0" w:color="000000"/>
              <w:bottom w:val="single" w:sz="4" w:space="0" w:color="000000"/>
              <w:right w:val="single" w:sz="4" w:space="0" w:color="000000"/>
            </w:tcBorders>
          </w:tcPr>
          <w:p w14:paraId="2720527B" w14:textId="404B94F9" w:rsidR="0027225C" w:rsidRPr="00B74892" w:rsidRDefault="0027225C" w:rsidP="0027225C">
            <w:pPr>
              <w:kinsoku w:val="0"/>
              <w:overflowPunct w:val="0"/>
              <w:autoSpaceDE w:val="0"/>
              <w:autoSpaceDN w:val="0"/>
              <w:adjustRightInd w:val="0"/>
              <w:spacing w:before="84" w:line="280" w:lineRule="atLeast"/>
              <w:ind w:left="67"/>
              <w:rPr>
                <w:rFonts w:eastAsia="Times New Roman"/>
                <w:b/>
                <w:bCs/>
                <w:spacing w:val="0"/>
                <w:lang w:eastAsia="de-DE"/>
              </w:rPr>
            </w:pPr>
            <w:r w:rsidRPr="00B74892">
              <w:rPr>
                <w:rFonts w:eastAsia="Times New Roman"/>
                <w:spacing w:val="0"/>
                <w:lang w:eastAsia="de-DE"/>
              </w:rPr>
              <w:t xml:space="preserve">Корекция с инфлационен индекс за втора ценова година, хил. </w:t>
            </w:r>
            <w:r>
              <w:rPr>
                <w:rFonts w:eastAsia="Times New Roman"/>
                <w:spacing w:val="0"/>
                <w:lang w:eastAsia="de-DE"/>
              </w:rPr>
              <w:t>евро</w:t>
            </w:r>
          </w:p>
        </w:tc>
        <w:tc>
          <w:tcPr>
            <w:tcW w:w="1418" w:type="dxa"/>
            <w:tcBorders>
              <w:top w:val="single" w:sz="4" w:space="0" w:color="000000"/>
              <w:left w:val="single" w:sz="4" w:space="0" w:color="000000"/>
              <w:bottom w:val="single" w:sz="4" w:space="0" w:color="000000"/>
              <w:right w:val="single" w:sz="4" w:space="0" w:color="000000"/>
            </w:tcBorders>
          </w:tcPr>
          <w:p w14:paraId="1E090064" w14:textId="26970C8D" w:rsidR="0027225C" w:rsidRPr="00334DA3" w:rsidRDefault="0027225C" w:rsidP="0027225C">
            <w:pPr>
              <w:kinsoku w:val="0"/>
              <w:overflowPunct w:val="0"/>
              <w:autoSpaceDE w:val="0"/>
              <w:autoSpaceDN w:val="0"/>
              <w:adjustRightInd w:val="0"/>
              <w:spacing w:before="41" w:line="280" w:lineRule="atLeast"/>
              <w:ind w:left="212" w:right="209"/>
              <w:jc w:val="center"/>
              <w:rPr>
                <w:rFonts w:eastAsia="Times New Roman"/>
                <w:bCs/>
                <w:spacing w:val="0"/>
                <w:highlight w:val="yellow"/>
                <w:lang w:eastAsia="de-DE"/>
              </w:rPr>
            </w:pPr>
            <w:r w:rsidRPr="00745FB5">
              <w:rPr>
                <w:rFonts w:eastAsia="Times New Roman"/>
                <w:spacing w:val="0"/>
                <w:lang w:val="en-US" w:eastAsia="de-DE"/>
              </w:rPr>
              <w:t>x xxx</w:t>
            </w:r>
          </w:p>
        </w:tc>
        <w:tc>
          <w:tcPr>
            <w:tcW w:w="1417" w:type="dxa"/>
            <w:tcBorders>
              <w:top w:val="single" w:sz="4" w:space="0" w:color="000000"/>
              <w:left w:val="single" w:sz="4" w:space="0" w:color="000000"/>
              <w:bottom w:val="single" w:sz="4" w:space="0" w:color="000000"/>
              <w:right w:val="single" w:sz="4" w:space="0" w:color="000000"/>
            </w:tcBorders>
          </w:tcPr>
          <w:p w14:paraId="5A60CFA6" w14:textId="43942FB6" w:rsidR="0027225C" w:rsidRPr="009B1414" w:rsidRDefault="0027225C" w:rsidP="0027225C">
            <w:pPr>
              <w:kinsoku w:val="0"/>
              <w:overflowPunct w:val="0"/>
              <w:autoSpaceDE w:val="0"/>
              <w:autoSpaceDN w:val="0"/>
              <w:adjustRightInd w:val="0"/>
              <w:spacing w:before="41" w:line="280" w:lineRule="atLeast"/>
              <w:ind w:left="212" w:right="209"/>
              <w:jc w:val="center"/>
              <w:rPr>
                <w:rFonts w:eastAsia="Times New Roman"/>
                <w:bCs/>
                <w:spacing w:val="0"/>
                <w:lang w:val="en-US" w:eastAsia="de-DE"/>
              </w:rPr>
            </w:pPr>
            <w:r w:rsidRPr="00745FB5">
              <w:rPr>
                <w:rFonts w:eastAsia="Times New Roman"/>
                <w:spacing w:val="0"/>
                <w:lang w:val="en-US" w:eastAsia="de-DE"/>
              </w:rPr>
              <w:t>x xxx</w:t>
            </w:r>
          </w:p>
        </w:tc>
      </w:tr>
      <w:tr w:rsidR="0036723D" w:rsidRPr="00334DA3" w14:paraId="69180E3E" w14:textId="77777777" w:rsidTr="00B74892">
        <w:trPr>
          <w:trHeight w:hRule="exact" w:val="326"/>
        </w:trPr>
        <w:tc>
          <w:tcPr>
            <w:tcW w:w="567" w:type="dxa"/>
            <w:tcBorders>
              <w:top w:val="single" w:sz="4" w:space="0" w:color="000000"/>
              <w:left w:val="single" w:sz="4" w:space="0" w:color="000000"/>
              <w:bottom w:val="single" w:sz="4" w:space="0" w:color="000000"/>
              <w:right w:val="single" w:sz="4" w:space="0" w:color="000000"/>
            </w:tcBorders>
          </w:tcPr>
          <w:p w14:paraId="5D9C42F5" w14:textId="54A1F9C6" w:rsidR="0036723D" w:rsidRPr="0036723D" w:rsidRDefault="0036723D" w:rsidP="0036723D">
            <w:pPr>
              <w:kinsoku w:val="0"/>
              <w:overflowPunct w:val="0"/>
              <w:autoSpaceDE w:val="0"/>
              <w:autoSpaceDN w:val="0"/>
              <w:adjustRightInd w:val="0"/>
              <w:spacing w:before="84" w:line="280" w:lineRule="atLeast"/>
              <w:jc w:val="center"/>
              <w:rPr>
                <w:rFonts w:eastAsia="Times New Roman"/>
                <w:b/>
                <w:bCs/>
                <w:spacing w:val="0"/>
                <w:w w:val="99"/>
                <w:lang w:val="en-US" w:eastAsia="de-DE"/>
              </w:rPr>
            </w:pPr>
            <w:r>
              <w:rPr>
                <w:rFonts w:eastAsia="Times New Roman"/>
                <w:bCs/>
                <w:spacing w:val="0"/>
                <w:w w:val="99"/>
                <w:lang w:val="en-US" w:eastAsia="de-DE"/>
              </w:rPr>
              <w:t>10</w:t>
            </w:r>
          </w:p>
        </w:tc>
        <w:tc>
          <w:tcPr>
            <w:tcW w:w="6105" w:type="dxa"/>
            <w:tcBorders>
              <w:top w:val="single" w:sz="4" w:space="0" w:color="000000"/>
              <w:left w:val="single" w:sz="4" w:space="0" w:color="000000"/>
              <w:bottom w:val="single" w:sz="4" w:space="0" w:color="000000"/>
              <w:right w:val="single" w:sz="4" w:space="0" w:color="000000"/>
            </w:tcBorders>
          </w:tcPr>
          <w:p w14:paraId="4EC1897E" w14:textId="19FE04B7" w:rsidR="0036723D" w:rsidRPr="003E58FC" w:rsidRDefault="0036723D" w:rsidP="0036723D">
            <w:pPr>
              <w:kinsoku w:val="0"/>
              <w:overflowPunct w:val="0"/>
              <w:autoSpaceDE w:val="0"/>
              <w:autoSpaceDN w:val="0"/>
              <w:adjustRightInd w:val="0"/>
              <w:spacing w:before="84" w:line="280" w:lineRule="atLeast"/>
              <w:ind w:left="67"/>
              <w:rPr>
                <w:rFonts w:eastAsia="Times New Roman"/>
                <w:b/>
                <w:bCs/>
                <w:spacing w:val="0"/>
                <w:lang w:val="ru-RU" w:eastAsia="de-DE"/>
              </w:rPr>
            </w:pPr>
            <w:r w:rsidRPr="00B74892">
              <w:rPr>
                <w:rFonts w:eastAsia="Times New Roman"/>
                <w:spacing w:val="0"/>
                <w:lang w:eastAsia="de-DE"/>
              </w:rPr>
              <w:t xml:space="preserve">Корекция с инфлационен индекс за </w:t>
            </w:r>
            <w:r>
              <w:rPr>
                <w:rFonts w:eastAsia="Times New Roman"/>
                <w:spacing w:val="0"/>
                <w:lang w:eastAsia="de-DE"/>
              </w:rPr>
              <w:t>трета</w:t>
            </w:r>
            <w:r w:rsidRPr="00B74892">
              <w:rPr>
                <w:rFonts w:eastAsia="Times New Roman"/>
                <w:spacing w:val="0"/>
                <w:lang w:eastAsia="de-DE"/>
              </w:rPr>
              <w:t xml:space="preserve"> ценова година, хил. </w:t>
            </w:r>
            <w:r>
              <w:rPr>
                <w:rFonts w:eastAsia="Times New Roman"/>
                <w:spacing w:val="0"/>
                <w:lang w:eastAsia="de-DE"/>
              </w:rPr>
              <w:t>евро</w:t>
            </w:r>
          </w:p>
        </w:tc>
        <w:tc>
          <w:tcPr>
            <w:tcW w:w="1418" w:type="dxa"/>
            <w:tcBorders>
              <w:top w:val="single" w:sz="4" w:space="0" w:color="000000"/>
              <w:left w:val="single" w:sz="4" w:space="0" w:color="000000"/>
              <w:bottom w:val="single" w:sz="4" w:space="0" w:color="000000"/>
              <w:right w:val="single" w:sz="4" w:space="0" w:color="000000"/>
            </w:tcBorders>
          </w:tcPr>
          <w:p w14:paraId="71C49477" w14:textId="225E9106" w:rsidR="0036723D" w:rsidRPr="0027225C" w:rsidRDefault="0027225C" w:rsidP="0036723D">
            <w:pPr>
              <w:kinsoku w:val="0"/>
              <w:overflowPunct w:val="0"/>
              <w:autoSpaceDE w:val="0"/>
              <w:autoSpaceDN w:val="0"/>
              <w:adjustRightInd w:val="0"/>
              <w:spacing w:before="41" w:line="280" w:lineRule="atLeast"/>
              <w:ind w:left="212" w:right="209"/>
              <w:jc w:val="center"/>
              <w:rPr>
                <w:rFonts w:eastAsia="Times New Roman"/>
                <w:b/>
                <w:bCs/>
                <w:spacing w:val="0"/>
                <w:lang w:val="en-US" w:eastAsia="de-DE"/>
              </w:rPr>
            </w:pPr>
            <w:r>
              <w:rPr>
                <w:rFonts w:eastAsia="Times New Roman"/>
                <w:bCs/>
                <w:spacing w:val="0"/>
                <w:lang w:val="en-US" w:eastAsia="de-DE"/>
              </w:rPr>
              <w:t>x</w:t>
            </w:r>
          </w:p>
        </w:tc>
        <w:tc>
          <w:tcPr>
            <w:tcW w:w="1417" w:type="dxa"/>
            <w:tcBorders>
              <w:top w:val="single" w:sz="4" w:space="0" w:color="000000"/>
              <w:left w:val="single" w:sz="4" w:space="0" w:color="000000"/>
              <w:bottom w:val="single" w:sz="4" w:space="0" w:color="000000"/>
              <w:right w:val="single" w:sz="4" w:space="0" w:color="000000"/>
            </w:tcBorders>
          </w:tcPr>
          <w:p w14:paraId="1D809670" w14:textId="06CF9650" w:rsidR="0036723D" w:rsidRPr="009B1414" w:rsidRDefault="0027225C" w:rsidP="0036723D">
            <w:pPr>
              <w:kinsoku w:val="0"/>
              <w:overflowPunct w:val="0"/>
              <w:autoSpaceDE w:val="0"/>
              <w:autoSpaceDN w:val="0"/>
              <w:adjustRightInd w:val="0"/>
              <w:spacing w:before="41" w:line="280" w:lineRule="atLeast"/>
              <w:ind w:left="212" w:right="209"/>
              <w:jc w:val="center"/>
              <w:rPr>
                <w:rFonts w:eastAsia="Times New Roman"/>
                <w:b/>
                <w:bCs/>
                <w:spacing w:val="0"/>
                <w:lang w:val="en-US" w:eastAsia="de-DE"/>
              </w:rPr>
            </w:pPr>
            <w:r w:rsidRPr="00745FB5">
              <w:rPr>
                <w:rFonts w:eastAsia="Times New Roman"/>
                <w:spacing w:val="0"/>
                <w:lang w:val="en-US" w:eastAsia="de-DE"/>
              </w:rPr>
              <w:t>x xxx</w:t>
            </w:r>
          </w:p>
        </w:tc>
      </w:tr>
      <w:tr w:rsidR="0036723D" w:rsidRPr="00334DA3" w14:paraId="0F1BB6A2" w14:textId="77777777" w:rsidTr="00B74892">
        <w:trPr>
          <w:trHeight w:hRule="exact" w:val="326"/>
        </w:trPr>
        <w:tc>
          <w:tcPr>
            <w:tcW w:w="567" w:type="dxa"/>
            <w:tcBorders>
              <w:top w:val="single" w:sz="4" w:space="0" w:color="000000"/>
              <w:left w:val="single" w:sz="4" w:space="0" w:color="000000"/>
              <w:bottom w:val="single" w:sz="4" w:space="0" w:color="000000"/>
              <w:right w:val="single" w:sz="4" w:space="0" w:color="000000"/>
            </w:tcBorders>
          </w:tcPr>
          <w:p w14:paraId="4F25C94A" w14:textId="0907DD86" w:rsidR="0036723D" w:rsidRPr="00B74892" w:rsidRDefault="0036723D" w:rsidP="0036723D">
            <w:pPr>
              <w:kinsoku w:val="0"/>
              <w:overflowPunct w:val="0"/>
              <w:autoSpaceDE w:val="0"/>
              <w:autoSpaceDN w:val="0"/>
              <w:adjustRightInd w:val="0"/>
              <w:spacing w:before="84" w:line="280" w:lineRule="atLeast"/>
              <w:jc w:val="center"/>
              <w:rPr>
                <w:rFonts w:eastAsia="Times New Roman"/>
                <w:spacing w:val="0"/>
                <w:lang w:eastAsia="de-DE"/>
              </w:rPr>
            </w:pPr>
            <w:r w:rsidRPr="00B74892">
              <w:rPr>
                <w:rFonts w:eastAsia="Times New Roman"/>
                <w:b/>
                <w:bCs/>
                <w:spacing w:val="0"/>
                <w:w w:val="99"/>
                <w:lang w:val="en-US" w:eastAsia="de-DE"/>
              </w:rPr>
              <w:t>1</w:t>
            </w:r>
            <w:r w:rsidRPr="00B74892">
              <w:rPr>
                <w:rFonts w:eastAsia="Times New Roman"/>
                <w:b/>
                <w:bCs/>
                <w:spacing w:val="0"/>
                <w:w w:val="99"/>
                <w:lang w:eastAsia="de-DE"/>
              </w:rPr>
              <w:t>1</w:t>
            </w:r>
          </w:p>
        </w:tc>
        <w:tc>
          <w:tcPr>
            <w:tcW w:w="6105" w:type="dxa"/>
            <w:tcBorders>
              <w:top w:val="single" w:sz="4" w:space="0" w:color="000000"/>
              <w:left w:val="single" w:sz="4" w:space="0" w:color="000000"/>
              <w:bottom w:val="single" w:sz="4" w:space="0" w:color="000000"/>
              <w:right w:val="single" w:sz="4" w:space="0" w:color="000000"/>
            </w:tcBorders>
          </w:tcPr>
          <w:p w14:paraId="77A809E0" w14:textId="75349DBC" w:rsidR="0036723D" w:rsidRPr="003E58FC" w:rsidRDefault="0036723D" w:rsidP="0036723D">
            <w:pPr>
              <w:kinsoku w:val="0"/>
              <w:overflowPunct w:val="0"/>
              <w:autoSpaceDE w:val="0"/>
              <w:autoSpaceDN w:val="0"/>
              <w:adjustRightInd w:val="0"/>
              <w:spacing w:before="84" w:line="280" w:lineRule="atLeast"/>
              <w:ind w:left="67"/>
              <w:rPr>
                <w:rFonts w:eastAsia="Times New Roman"/>
                <w:spacing w:val="0"/>
                <w:lang w:val="ru-RU" w:eastAsia="de-DE"/>
              </w:rPr>
            </w:pPr>
            <w:proofErr w:type="spellStart"/>
            <w:r w:rsidRPr="003E58FC">
              <w:rPr>
                <w:rFonts w:eastAsia="Times New Roman"/>
                <w:b/>
                <w:bCs/>
                <w:spacing w:val="0"/>
                <w:lang w:val="ru-RU" w:eastAsia="de-DE"/>
              </w:rPr>
              <w:t>Необходими</w:t>
            </w:r>
            <w:proofErr w:type="spellEnd"/>
            <w:r w:rsidRPr="003E58FC">
              <w:rPr>
                <w:rFonts w:eastAsia="Times New Roman"/>
                <w:b/>
                <w:bCs/>
                <w:spacing w:val="0"/>
                <w:lang w:val="ru-RU" w:eastAsia="de-DE"/>
              </w:rPr>
              <w:t xml:space="preserve"> </w:t>
            </w:r>
            <w:proofErr w:type="spellStart"/>
            <w:r w:rsidRPr="003E58FC">
              <w:rPr>
                <w:rFonts w:eastAsia="Times New Roman"/>
                <w:b/>
                <w:bCs/>
                <w:spacing w:val="0"/>
                <w:lang w:val="ru-RU" w:eastAsia="de-DE"/>
              </w:rPr>
              <w:t>годишни</w:t>
            </w:r>
            <w:proofErr w:type="spellEnd"/>
            <w:r w:rsidRPr="003E58FC">
              <w:rPr>
                <w:rFonts w:eastAsia="Times New Roman"/>
                <w:b/>
                <w:bCs/>
                <w:spacing w:val="0"/>
                <w:lang w:val="ru-RU" w:eastAsia="de-DE"/>
              </w:rPr>
              <w:t xml:space="preserve"> приходи </w:t>
            </w:r>
            <w:r w:rsidRPr="003E58FC">
              <w:rPr>
                <w:rFonts w:eastAsia="Times New Roman"/>
                <w:bCs/>
                <w:spacing w:val="0"/>
                <w:sz w:val="17"/>
                <w:szCs w:val="17"/>
                <w:lang w:val="ru-RU" w:eastAsia="de-DE"/>
              </w:rPr>
              <w:t>(р.1+р.2+р.3+р.6+р.7+р.8</w:t>
            </w:r>
            <w:r w:rsidRPr="00B74892">
              <w:rPr>
                <w:rFonts w:eastAsia="Times New Roman"/>
                <w:bCs/>
                <w:spacing w:val="0"/>
                <w:sz w:val="17"/>
                <w:szCs w:val="17"/>
                <w:lang w:eastAsia="de-DE"/>
              </w:rPr>
              <w:t>+р.9</w:t>
            </w:r>
            <w:r w:rsidRPr="003E58FC">
              <w:rPr>
                <w:rFonts w:eastAsia="Times New Roman"/>
                <w:bCs/>
                <w:spacing w:val="0"/>
                <w:sz w:val="17"/>
                <w:szCs w:val="17"/>
                <w:lang w:val="ru-RU" w:eastAsia="de-DE"/>
              </w:rPr>
              <w:t>)</w:t>
            </w:r>
            <w:r w:rsidRPr="00B74892">
              <w:rPr>
                <w:rFonts w:eastAsia="Times New Roman"/>
                <w:spacing w:val="0"/>
                <w:sz w:val="17"/>
                <w:szCs w:val="17"/>
                <w:lang w:eastAsia="de-DE"/>
              </w:rPr>
              <w:t xml:space="preserve">, </w:t>
            </w:r>
            <w:proofErr w:type="spellStart"/>
            <w:proofErr w:type="gramStart"/>
            <w:r w:rsidRPr="00B74892">
              <w:rPr>
                <w:rFonts w:eastAsia="Times New Roman"/>
                <w:spacing w:val="0"/>
                <w:sz w:val="17"/>
                <w:szCs w:val="17"/>
                <w:lang w:eastAsia="de-DE"/>
              </w:rPr>
              <w:t>хил.</w:t>
            </w:r>
            <w:r>
              <w:rPr>
                <w:rFonts w:eastAsia="Times New Roman"/>
                <w:spacing w:val="0"/>
                <w:sz w:val="17"/>
                <w:szCs w:val="17"/>
                <w:lang w:eastAsia="de-DE"/>
              </w:rPr>
              <w:t>евро</w:t>
            </w:r>
            <w:proofErr w:type="spellEnd"/>
            <w:proofErr w:type="gramEnd"/>
          </w:p>
        </w:tc>
        <w:tc>
          <w:tcPr>
            <w:tcW w:w="1418" w:type="dxa"/>
            <w:tcBorders>
              <w:top w:val="single" w:sz="4" w:space="0" w:color="000000"/>
              <w:left w:val="single" w:sz="4" w:space="0" w:color="000000"/>
              <w:bottom w:val="single" w:sz="4" w:space="0" w:color="000000"/>
              <w:right w:val="single" w:sz="4" w:space="0" w:color="000000"/>
            </w:tcBorders>
          </w:tcPr>
          <w:p w14:paraId="048FC918" w14:textId="7A0F75C2" w:rsidR="0036723D" w:rsidRPr="0027225C" w:rsidRDefault="0027225C" w:rsidP="0036723D">
            <w:pPr>
              <w:kinsoku w:val="0"/>
              <w:overflowPunct w:val="0"/>
              <w:autoSpaceDE w:val="0"/>
              <w:autoSpaceDN w:val="0"/>
              <w:adjustRightInd w:val="0"/>
              <w:spacing w:before="41" w:line="280" w:lineRule="atLeast"/>
              <w:ind w:left="212" w:right="209"/>
              <w:jc w:val="center"/>
              <w:rPr>
                <w:rFonts w:eastAsia="Times New Roman"/>
                <w:spacing w:val="0"/>
                <w:highlight w:val="yellow"/>
                <w:lang w:val="en-US" w:eastAsia="de-DE"/>
              </w:rPr>
            </w:pPr>
            <w:r>
              <w:rPr>
                <w:rFonts w:eastAsia="Times New Roman"/>
                <w:b/>
                <w:bCs/>
                <w:spacing w:val="0"/>
                <w:lang w:val="en-US" w:eastAsia="de-DE"/>
              </w:rPr>
              <w:t>xxx</w:t>
            </w:r>
            <w:r w:rsidR="0036723D" w:rsidRPr="00B74892">
              <w:rPr>
                <w:rFonts w:eastAsia="Times New Roman"/>
                <w:b/>
                <w:bCs/>
                <w:spacing w:val="0"/>
                <w:lang w:eastAsia="de-DE"/>
              </w:rPr>
              <w:t xml:space="preserve"> </w:t>
            </w:r>
            <w:proofErr w:type="spellStart"/>
            <w:r>
              <w:rPr>
                <w:rFonts w:eastAsia="Times New Roman"/>
                <w:b/>
                <w:bCs/>
                <w:spacing w:val="0"/>
                <w:lang w:val="en-US" w:eastAsia="de-DE"/>
              </w:rPr>
              <w:t>xxx</w:t>
            </w:r>
            <w:proofErr w:type="spellEnd"/>
          </w:p>
        </w:tc>
        <w:tc>
          <w:tcPr>
            <w:tcW w:w="1417" w:type="dxa"/>
            <w:tcBorders>
              <w:top w:val="single" w:sz="4" w:space="0" w:color="000000"/>
              <w:left w:val="single" w:sz="4" w:space="0" w:color="000000"/>
              <w:bottom w:val="single" w:sz="4" w:space="0" w:color="000000"/>
              <w:right w:val="single" w:sz="4" w:space="0" w:color="000000"/>
            </w:tcBorders>
          </w:tcPr>
          <w:p w14:paraId="1B2254CB" w14:textId="2B97602E" w:rsidR="0036723D" w:rsidRPr="004F79C2" w:rsidRDefault="0027225C" w:rsidP="0036723D">
            <w:pPr>
              <w:kinsoku w:val="0"/>
              <w:overflowPunct w:val="0"/>
              <w:autoSpaceDE w:val="0"/>
              <w:autoSpaceDN w:val="0"/>
              <w:adjustRightInd w:val="0"/>
              <w:spacing w:before="41" w:line="280" w:lineRule="atLeast"/>
              <w:ind w:left="212" w:right="209"/>
              <w:jc w:val="center"/>
              <w:rPr>
                <w:rFonts w:eastAsia="Times New Roman"/>
                <w:b/>
                <w:bCs/>
                <w:spacing w:val="0"/>
                <w:lang w:val="en-US" w:eastAsia="de-DE"/>
              </w:rPr>
            </w:pPr>
            <w:r>
              <w:rPr>
                <w:rFonts w:eastAsia="Times New Roman"/>
                <w:b/>
                <w:bCs/>
                <w:spacing w:val="0"/>
                <w:lang w:val="en-US" w:eastAsia="de-DE"/>
              </w:rPr>
              <w:t>xxx</w:t>
            </w:r>
            <w:r w:rsidRPr="00B74892">
              <w:rPr>
                <w:rFonts w:eastAsia="Times New Roman"/>
                <w:b/>
                <w:bCs/>
                <w:spacing w:val="0"/>
                <w:lang w:eastAsia="de-DE"/>
              </w:rPr>
              <w:t xml:space="preserve"> </w:t>
            </w:r>
            <w:proofErr w:type="spellStart"/>
            <w:r>
              <w:rPr>
                <w:rFonts w:eastAsia="Times New Roman"/>
                <w:b/>
                <w:bCs/>
                <w:spacing w:val="0"/>
                <w:lang w:val="en-US" w:eastAsia="de-DE"/>
              </w:rPr>
              <w:t>xxx</w:t>
            </w:r>
            <w:proofErr w:type="spellEnd"/>
          </w:p>
        </w:tc>
      </w:tr>
      <w:tr w:rsidR="0027225C" w:rsidRPr="00334DA3" w14:paraId="4F039D8B" w14:textId="77777777" w:rsidTr="00B74892">
        <w:trPr>
          <w:trHeight w:hRule="exact" w:val="395"/>
        </w:trPr>
        <w:tc>
          <w:tcPr>
            <w:tcW w:w="567" w:type="dxa"/>
            <w:tcBorders>
              <w:top w:val="single" w:sz="4" w:space="0" w:color="000000"/>
              <w:left w:val="single" w:sz="4" w:space="0" w:color="000000"/>
              <w:bottom w:val="single" w:sz="4" w:space="0" w:color="000000"/>
              <w:right w:val="single" w:sz="4" w:space="0" w:color="000000"/>
            </w:tcBorders>
          </w:tcPr>
          <w:p w14:paraId="353A11E2" w14:textId="2B5EDD09" w:rsidR="0027225C" w:rsidRPr="00B74892" w:rsidRDefault="0027225C" w:rsidP="0027225C">
            <w:pPr>
              <w:kinsoku w:val="0"/>
              <w:overflowPunct w:val="0"/>
              <w:autoSpaceDE w:val="0"/>
              <w:autoSpaceDN w:val="0"/>
              <w:adjustRightInd w:val="0"/>
              <w:spacing w:before="82" w:line="280" w:lineRule="atLeast"/>
              <w:ind w:left="151"/>
              <w:rPr>
                <w:rFonts w:eastAsia="Times New Roman"/>
                <w:spacing w:val="0"/>
                <w:lang w:eastAsia="de-DE"/>
              </w:rPr>
            </w:pPr>
            <w:r w:rsidRPr="00B74892">
              <w:rPr>
                <w:rFonts w:eastAsia="Times New Roman"/>
                <w:b/>
                <w:bCs/>
                <w:spacing w:val="0"/>
                <w:lang w:val="en-US" w:eastAsia="de-DE"/>
              </w:rPr>
              <w:t>1</w:t>
            </w:r>
            <w:r w:rsidRPr="00B74892">
              <w:rPr>
                <w:rFonts w:eastAsia="Times New Roman"/>
                <w:b/>
                <w:bCs/>
                <w:spacing w:val="0"/>
                <w:lang w:eastAsia="de-DE"/>
              </w:rPr>
              <w:t>2</w:t>
            </w:r>
          </w:p>
        </w:tc>
        <w:tc>
          <w:tcPr>
            <w:tcW w:w="6105" w:type="dxa"/>
            <w:tcBorders>
              <w:top w:val="single" w:sz="4" w:space="0" w:color="000000"/>
              <w:left w:val="single" w:sz="4" w:space="0" w:color="000000"/>
              <w:bottom w:val="single" w:sz="4" w:space="0" w:color="000000"/>
              <w:right w:val="single" w:sz="4" w:space="0" w:color="000000"/>
            </w:tcBorders>
          </w:tcPr>
          <w:p w14:paraId="0FCCEB50" w14:textId="2C99F3E5" w:rsidR="0027225C" w:rsidRPr="003E58FC" w:rsidRDefault="0027225C" w:rsidP="0027225C">
            <w:pPr>
              <w:kinsoku w:val="0"/>
              <w:overflowPunct w:val="0"/>
              <w:autoSpaceDE w:val="0"/>
              <w:autoSpaceDN w:val="0"/>
              <w:adjustRightInd w:val="0"/>
              <w:spacing w:before="82" w:line="280" w:lineRule="atLeast"/>
              <w:ind w:left="67"/>
              <w:rPr>
                <w:rFonts w:eastAsia="Times New Roman"/>
                <w:spacing w:val="0"/>
                <w:lang w:val="ru-RU" w:eastAsia="de-DE"/>
              </w:rPr>
            </w:pPr>
            <w:r w:rsidRPr="003E58FC">
              <w:rPr>
                <w:rFonts w:eastAsia="Times New Roman"/>
                <w:b/>
                <w:bCs/>
                <w:spacing w:val="0"/>
                <w:lang w:val="ru-RU" w:eastAsia="de-DE"/>
              </w:rPr>
              <w:t xml:space="preserve">Количество </w:t>
            </w:r>
            <w:proofErr w:type="spellStart"/>
            <w:r w:rsidRPr="003E58FC">
              <w:rPr>
                <w:rFonts w:eastAsia="Times New Roman"/>
                <w:b/>
                <w:bCs/>
                <w:spacing w:val="0"/>
                <w:lang w:val="ru-RU" w:eastAsia="de-DE"/>
              </w:rPr>
              <w:t>електрическа</w:t>
            </w:r>
            <w:proofErr w:type="spellEnd"/>
            <w:r w:rsidRPr="003E58FC">
              <w:rPr>
                <w:rFonts w:eastAsia="Times New Roman"/>
                <w:b/>
                <w:bCs/>
                <w:spacing w:val="0"/>
                <w:lang w:val="ru-RU" w:eastAsia="de-DE"/>
              </w:rPr>
              <w:t xml:space="preserve"> </w:t>
            </w:r>
            <w:proofErr w:type="spellStart"/>
            <w:r w:rsidRPr="003E58FC">
              <w:rPr>
                <w:rFonts w:eastAsia="Times New Roman"/>
                <w:b/>
                <w:bCs/>
                <w:spacing w:val="0"/>
                <w:lang w:val="ru-RU" w:eastAsia="de-DE"/>
              </w:rPr>
              <w:t>енергия</w:t>
            </w:r>
            <w:proofErr w:type="spellEnd"/>
            <w:r w:rsidRPr="003E58FC">
              <w:rPr>
                <w:rFonts w:eastAsia="Times New Roman"/>
                <w:b/>
                <w:bCs/>
                <w:spacing w:val="0"/>
                <w:lang w:val="ru-RU" w:eastAsia="de-DE"/>
              </w:rPr>
              <w:t xml:space="preserve"> за </w:t>
            </w:r>
            <w:proofErr w:type="spellStart"/>
            <w:r w:rsidRPr="003E58FC">
              <w:rPr>
                <w:rFonts w:eastAsia="Times New Roman"/>
                <w:b/>
                <w:bCs/>
                <w:spacing w:val="0"/>
                <w:lang w:val="ru-RU" w:eastAsia="de-DE"/>
              </w:rPr>
              <w:t>разпределение</w:t>
            </w:r>
            <w:proofErr w:type="spellEnd"/>
            <w:r w:rsidRPr="00B74892">
              <w:rPr>
                <w:rFonts w:eastAsia="Times New Roman"/>
                <w:b/>
                <w:bCs/>
                <w:spacing w:val="0"/>
                <w:lang w:eastAsia="de-DE"/>
              </w:rPr>
              <w:t>, МВтч.</w:t>
            </w:r>
          </w:p>
        </w:tc>
        <w:tc>
          <w:tcPr>
            <w:tcW w:w="1418" w:type="dxa"/>
            <w:tcBorders>
              <w:top w:val="single" w:sz="4" w:space="0" w:color="000000"/>
              <w:left w:val="single" w:sz="4" w:space="0" w:color="000000"/>
              <w:bottom w:val="single" w:sz="4" w:space="0" w:color="000000"/>
              <w:right w:val="single" w:sz="4" w:space="0" w:color="000000"/>
            </w:tcBorders>
          </w:tcPr>
          <w:p w14:paraId="436C183B" w14:textId="2E584F40" w:rsidR="0027225C" w:rsidRPr="0027225C" w:rsidRDefault="0027225C" w:rsidP="0027225C">
            <w:pPr>
              <w:kinsoku w:val="0"/>
              <w:overflowPunct w:val="0"/>
              <w:autoSpaceDE w:val="0"/>
              <w:autoSpaceDN w:val="0"/>
              <w:adjustRightInd w:val="0"/>
              <w:spacing w:before="41" w:line="280" w:lineRule="atLeast"/>
              <w:ind w:left="212" w:right="212"/>
              <w:jc w:val="center"/>
              <w:rPr>
                <w:rFonts w:eastAsia="Times New Roman"/>
                <w:spacing w:val="0"/>
                <w:highlight w:val="yellow"/>
                <w:lang w:val="en-US" w:eastAsia="de-DE"/>
              </w:rPr>
            </w:pPr>
            <w:r w:rsidRPr="00D93D1D">
              <w:rPr>
                <w:rFonts w:eastAsia="Times New Roman"/>
                <w:b/>
                <w:bCs/>
                <w:spacing w:val="0"/>
                <w:lang w:val="en-US" w:eastAsia="de-DE"/>
              </w:rPr>
              <w:t>x xxx</w:t>
            </w:r>
            <w:r w:rsidRPr="00D93D1D">
              <w:rPr>
                <w:rFonts w:eastAsia="Times New Roman"/>
                <w:b/>
                <w:bCs/>
                <w:spacing w:val="0"/>
                <w:lang w:eastAsia="de-DE"/>
              </w:rPr>
              <w:t xml:space="preserve"> </w:t>
            </w:r>
            <w:proofErr w:type="spellStart"/>
            <w:r w:rsidRPr="00D93D1D">
              <w:rPr>
                <w:rFonts w:eastAsia="Times New Roman"/>
                <w:b/>
                <w:bCs/>
                <w:spacing w:val="0"/>
                <w:lang w:val="en-US" w:eastAsia="de-DE"/>
              </w:rPr>
              <w:t>xxx</w:t>
            </w:r>
            <w:proofErr w:type="spellEnd"/>
          </w:p>
        </w:tc>
        <w:tc>
          <w:tcPr>
            <w:tcW w:w="1417" w:type="dxa"/>
            <w:tcBorders>
              <w:top w:val="single" w:sz="4" w:space="0" w:color="000000"/>
              <w:left w:val="single" w:sz="4" w:space="0" w:color="000000"/>
              <w:bottom w:val="single" w:sz="4" w:space="0" w:color="000000"/>
              <w:right w:val="single" w:sz="4" w:space="0" w:color="000000"/>
            </w:tcBorders>
          </w:tcPr>
          <w:p w14:paraId="24EA63CE" w14:textId="4A4DBE91" w:rsidR="0027225C" w:rsidRPr="009B1414" w:rsidRDefault="0027225C" w:rsidP="0027225C">
            <w:pPr>
              <w:kinsoku w:val="0"/>
              <w:overflowPunct w:val="0"/>
              <w:autoSpaceDE w:val="0"/>
              <w:autoSpaceDN w:val="0"/>
              <w:adjustRightInd w:val="0"/>
              <w:spacing w:before="41" w:line="280" w:lineRule="atLeast"/>
              <w:ind w:left="212" w:right="212"/>
              <w:jc w:val="center"/>
              <w:rPr>
                <w:rFonts w:eastAsia="Times New Roman"/>
                <w:b/>
                <w:bCs/>
                <w:spacing w:val="0"/>
                <w:lang w:eastAsia="de-DE"/>
              </w:rPr>
            </w:pPr>
            <w:r w:rsidRPr="00D93D1D">
              <w:rPr>
                <w:rFonts w:eastAsia="Times New Roman"/>
                <w:b/>
                <w:bCs/>
                <w:spacing w:val="0"/>
                <w:lang w:val="en-US" w:eastAsia="de-DE"/>
              </w:rPr>
              <w:t>x xxx</w:t>
            </w:r>
            <w:r w:rsidRPr="00D93D1D">
              <w:rPr>
                <w:rFonts w:eastAsia="Times New Roman"/>
                <w:b/>
                <w:bCs/>
                <w:spacing w:val="0"/>
                <w:lang w:eastAsia="de-DE"/>
              </w:rPr>
              <w:t xml:space="preserve"> </w:t>
            </w:r>
            <w:proofErr w:type="spellStart"/>
            <w:r w:rsidRPr="00D93D1D">
              <w:rPr>
                <w:rFonts w:eastAsia="Times New Roman"/>
                <w:b/>
                <w:bCs/>
                <w:spacing w:val="0"/>
                <w:lang w:val="en-US" w:eastAsia="de-DE"/>
              </w:rPr>
              <w:t>xxx</w:t>
            </w:r>
            <w:proofErr w:type="spellEnd"/>
          </w:p>
        </w:tc>
      </w:tr>
    </w:tbl>
    <w:p w14:paraId="50FE9C34" w14:textId="77777777" w:rsidR="00D363F6" w:rsidRPr="00D363F6" w:rsidRDefault="00D363F6" w:rsidP="00D363F6">
      <w:pPr>
        <w:keepNext/>
        <w:tabs>
          <w:tab w:val="left" w:pos="378"/>
        </w:tabs>
        <w:spacing w:before="240" w:after="120" w:line="240" w:lineRule="auto"/>
        <w:outlineLvl w:val="0"/>
        <w:rPr>
          <w:rFonts w:eastAsia="Times New Roman"/>
          <w:b/>
          <w:spacing w:val="0"/>
          <w:kern w:val="28"/>
          <w:sz w:val="28"/>
          <w:szCs w:val="20"/>
        </w:rPr>
      </w:pPr>
      <w:bookmarkStart w:id="2" w:name="_Hlk130391663"/>
    </w:p>
    <w:p w14:paraId="5E19BEA3" w14:textId="2F2C4923" w:rsidR="00E74E24" w:rsidRPr="009B1414" w:rsidRDefault="00E74E24" w:rsidP="0037144E">
      <w:pPr>
        <w:keepNext/>
        <w:numPr>
          <w:ilvl w:val="0"/>
          <w:numId w:val="6"/>
        </w:numPr>
        <w:tabs>
          <w:tab w:val="left" w:pos="378"/>
        </w:tabs>
        <w:spacing w:before="240" w:after="120" w:line="240" w:lineRule="auto"/>
        <w:ind w:left="-56"/>
        <w:outlineLvl w:val="0"/>
        <w:rPr>
          <w:rFonts w:eastAsia="Times New Roman"/>
          <w:b/>
          <w:spacing w:val="0"/>
          <w:kern w:val="28"/>
          <w:sz w:val="28"/>
          <w:szCs w:val="20"/>
        </w:rPr>
      </w:pPr>
      <w:r w:rsidRPr="009B1414">
        <w:rPr>
          <w:rFonts w:eastAsia="Times New Roman" w:cs="Courier New"/>
          <w:b/>
          <w:spacing w:val="0"/>
          <w:kern w:val="28"/>
          <w:sz w:val="28"/>
          <w:szCs w:val="20"/>
        </w:rPr>
        <w:t>Цени</w:t>
      </w:r>
      <w:bookmarkEnd w:id="2"/>
      <w:r w:rsidRPr="009B1414">
        <w:rPr>
          <w:rFonts w:eastAsia="Times New Roman"/>
          <w:b/>
          <w:spacing w:val="0"/>
          <w:kern w:val="28"/>
          <w:sz w:val="28"/>
          <w:szCs w:val="20"/>
        </w:rPr>
        <w:t>:</w:t>
      </w:r>
    </w:p>
    <w:p w14:paraId="292F1AC3" w14:textId="5EBA6B98" w:rsidR="00E74E24" w:rsidRPr="009B1414" w:rsidRDefault="00E74E24" w:rsidP="00E95046">
      <w:pPr>
        <w:spacing w:line="280" w:lineRule="atLeast"/>
        <w:rPr>
          <w:rFonts w:eastAsia="Times New Roman"/>
          <w:b/>
          <w:spacing w:val="0"/>
          <w:lang w:val="ru-RU"/>
        </w:rPr>
      </w:pPr>
      <w:r w:rsidRPr="009B1414">
        <w:rPr>
          <w:rFonts w:eastAsia="Times New Roman"/>
          <w:spacing w:val="0"/>
        </w:rPr>
        <w:t xml:space="preserve">Видно от приложената таблица по-горе необходимите годишни приходи за </w:t>
      </w:r>
      <w:r w:rsidR="007C1332" w:rsidRPr="009B1414">
        <w:rPr>
          <w:rFonts w:eastAsia="Times New Roman"/>
          <w:spacing w:val="0"/>
        </w:rPr>
        <w:t>трет</w:t>
      </w:r>
      <w:r w:rsidR="000C2D83" w:rsidRPr="009B1414">
        <w:rPr>
          <w:rFonts w:eastAsia="Times New Roman"/>
          <w:spacing w:val="0"/>
        </w:rPr>
        <w:t>ата</w:t>
      </w:r>
      <w:r w:rsidR="0073430B" w:rsidRPr="009B1414">
        <w:rPr>
          <w:rFonts w:eastAsia="Times New Roman"/>
          <w:spacing w:val="0"/>
        </w:rPr>
        <w:t xml:space="preserve"> ценова година</w:t>
      </w:r>
      <w:r w:rsidR="00B62963" w:rsidRPr="009B1414">
        <w:rPr>
          <w:rFonts w:eastAsia="Times New Roman"/>
          <w:spacing w:val="0"/>
        </w:rPr>
        <w:t xml:space="preserve"> от </w:t>
      </w:r>
      <w:r w:rsidR="00980BB6" w:rsidRPr="009B1414">
        <w:rPr>
          <w:rFonts w:eastAsia="Times New Roman"/>
          <w:spacing w:val="0"/>
        </w:rPr>
        <w:t>Седми</w:t>
      </w:r>
      <w:r w:rsidR="00B62963" w:rsidRPr="009B1414">
        <w:rPr>
          <w:rFonts w:eastAsia="Times New Roman"/>
          <w:spacing w:val="0"/>
        </w:rPr>
        <w:t xml:space="preserve"> </w:t>
      </w:r>
      <w:r w:rsidRPr="009B1414">
        <w:rPr>
          <w:rFonts w:eastAsia="Times New Roman"/>
          <w:spacing w:val="0"/>
        </w:rPr>
        <w:t xml:space="preserve">регулаторен период са калкулирани на обща стойност </w:t>
      </w:r>
      <w:r w:rsidR="0027225C">
        <w:rPr>
          <w:rFonts w:eastAsia="Times New Roman"/>
          <w:b/>
          <w:bCs/>
          <w:spacing w:val="0"/>
          <w:lang w:val="en-US" w:eastAsia="de-DE"/>
        </w:rPr>
        <w:t>xxx</w:t>
      </w:r>
      <w:r w:rsidR="00940BE4" w:rsidRPr="009B1414">
        <w:rPr>
          <w:rFonts w:eastAsia="Times New Roman"/>
          <w:b/>
          <w:bCs/>
          <w:spacing w:val="0"/>
          <w:lang w:eastAsia="de-DE"/>
        </w:rPr>
        <w:t xml:space="preserve"> </w:t>
      </w:r>
      <w:proofErr w:type="spellStart"/>
      <w:r w:rsidR="0027225C">
        <w:rPr>
          <w:rFonts w:eastAsia="Times New Roman"/>
          <w:b/>
          <w:bCs/>
          <w:spacing w:val="0"/>
          <w:lang w:val="en-US" w:eastAsia="de-DE"/>
        </w:rPr>
        <w:t>xxx</w:t>
      </w:r>
      <w:proofErr w:type="spellEnd"/>
      <w:r w:rsidRPr="009B1414">
        <w:rPr>
          <w:rFonts w:eastAsia="Times New Roman"/>
          <w:b/>
          <w:spacing w:val="0"/>
        </w:rPr>
        <w:t xml:space="preserve"> хил. </w:t>
      </w:r>
      <w:r w:rsidR="007C1332" w:rsidRPr="009B1414">
        <w:rPr>
          <w:rFonts w:eastAsia="Times New Roman"/>
          <w:b/>
          <w:spacing w:val="0"/>
        </w:rPr>
        <w:t>евро</w:t>
      </w:r>
      <w:r w:rsidRPr="009B1414">
        <w:rPr>
          <w:rFonts w:eastAsia="Times New Roman"/>
          <w:b/>
          <w:spacing w:val="0"/>
        </w:rPr>
        <w:t>.</w:t>
      </w:r>
    </w:p>
    <w:p w14:paraId="3084A7C1" w14:textId="77777777" w:rsidR="006927AD" w:rsidRPr="009B1414" w:rsidRDefault="006927AD" w:rsidP="00E95046">
      <w:pPr>
        <w:spacing w:line="280" w:lineRule="atLeast"/>
        <w:rPr>
          <w:rFonts w:eastAsia="Times New Roman"/>
          <w:spacing w:val="0"/>
        </w:rPr>
      </w:pPr>
    </w:p>
    <w:p w14:paraId="4D0572B3" w14:textId="4BD83193" w:rsidR="006927AD" w:rsidRPr="009B1414" w:rsidRDefault="006927AD" w:rsidP="00E95046">
      <w:pPr>
        <w:spacing w:line="280" w:lineRule="atLeast"/>
        <w:rPr>
          <w:rFonts w:eastAsia="Times New Roman"/>
          <w:spacing w:val="0"/>
        </w:rPr>
      </w:pPr>
      <w:r w:rsidRPr="009B1414">
        <w:rPr>
          <w:rFonts w:eastAsia="Times New Roman"/>
          <w:spacing w:val="0"/>
        </w:rPr>
        <w:t xml:space="preserve">Съгласно Закона за въвеждане на еврото в </w:t>
      </w:r>
      <w:r w:rsidR="0000173B" w:rsidRPr="009B1414">
        <w:rPr>
          <w:rFonts w:eastAsia="Times New Roman"/>
          <w:spacing w:val="0"/>
        </w:rPr>
        <w:t xml:space="preserve">република </w:t>
      </w:r>
      <w:r w:rsidRPr="009B1414">
        <w:rPr>
          <w:rFonts w:eastAsia="Times New Roman"/>
          <w:spacing w:val="0"/>
        </w:rPr>
        <w:t xml:space="preserve">България от 01.01.2026 дружеството следва изискването </w:t>
      </w:r>
      <w:r w:rsidR="007C1332" w:rsidRPr="009B1414">
        <w:rPr>
          <w:rFonts w:eastAsia="Times New Roman"/>
          <w:spacing w:val="0"/>
        </w:rPr>
        <w:t>представянето</w:t>
      </w:r>
      <w:r w:rsidRPr="009B1414">
        <w:rPr>
          <w:rFonts w:eastAsia="Times New Roman"/>
          <w:spacing w:val="0"/>
        </w:rPr>
        <w:t xml:space="preserve"> на</w:t>
      </w:r>
      <w:r w:rsidR="007C1332" w:rsidRPr="009B1414">
        <w:rPr>
          <w:rFonts w:eastAsia="Times New Roman"/>
          <w:spacing w:val="0"/>
        </w:rPr>
        <w:t xml:space="preserve"> крайните</w:t>
      </w:r>
      <w:r w:rsidRPr="009B1414">
        <w:rPr>
          <w:rFonts w:eastAsia="Times New Roman"/>
          <w:spacing w:val="0"/>
        </w:rPr>
        <w:t xml:space="preserve"> цени да бъдат представени едновременно в евро и в лева.</w:t>
      </w:r>
    </w:p>
    <w:p w14:paraId="39E9FD27" w14:textId="77777777" w:rsidR="00E74E24" w:rsidRPr="009B1414" w:rsidRDefault="00E74E24" w:rsidP="0037144E">
      <w:pPr>
        <w:keepNext/>
        <w:numPr>
          <w:ilvl w:val="0"/>
          <w:numId w:val="8"/>
        </w:numPr>
        <w:spacing w:before="240" w:after="120" w:line="240" w:lineRule="auto"/>
        <w:ind w:left="448" w:hanging="406"/>
        <w:outlineLvl w:val="1"/>
        <w:rPr>
          <w:rFonts w:eastAsia="Times New Roman"/>
          <w:b/>
          <w:spacing w:val="0"/>
        </w:rPr>
      </w:pPr>
      <w:r w:rsidRPr="009B1414">
        <w:rPr>
          <w:rFonts w:eastAsia="Times New Roman"/>
          <w:b/>
          <w:spacing w:val="0"/>
        </w:rPr>
        <w:t>Цена за достъп до разпределителната мрежа на небитови клиенти:</w:t>
      </w:r>
    </w:p>
    <w:p w14:paraId="0E65A6EE" w14:textId="0C891F65" w:rsidR="00A6292F" w:rsidRPr="009B1414" w:rsidRDefault="00A6292F" w:rsidP="00A6292F">
      <w:pPr>
        <w:spacing w:line="280" w:lineRule="atLeast"/>
        <w:ind w:left="476"/>
        <w:rPr>
          <w:rFonts w:eastAsia="Times New Roman"/>
          <w:spacing w:val="0"/>
        </w:rPr>
      </w:pPr>
      <w:r w:rsidRPr="009B1414">
        <w:rPr>
          <w:rFonts w:eastAsia="Times New Roman"/>
          <w:spacing w:val="0"/>
        </w:rPr>
        <w:t xml:space="preserve">Необходими приходи от цена за достъп до разпределителната мрежа на небитови клиенти трябва да покрият постоянните разходи предизвикани от небитови клиенти. При определяне на цената за достъп до разпределителната мрежа на небитови клиенти Дружеството се базира на определените от КЕВР необходими приходи от цена за достъп на небитови клиенти </w:t>
      </w:r>
      <w:r w:rsidR="00245323" w:rsidRPr="009B1414">
        <w:rPr>
          <w:rFonts w:eastAsia="Times New Roman"/>
          <w:spacing w:val="0"/>
        </w:rPr>
        <w:t>в решение Ц-</w:t>
      </w:r>
      <w:r w:rsidR="007C1332" w:rsidRPr="009B1414">
        <w:rPr>
          <w:rFonts w:eastAsia="Times New Roman"/>
          <w:spacing w:val="0"/>
        </w:rPr>
        <w:t>25</w:t>
      </w:r>
      <w:r w:rsidR="00245323" w:rsidRPr="009B1414">
        <w:rPr>
          <w:rFonts w:eastAsia="Times New Roman"/>
          <w:spacing w:val="0"/>
        </w:rPr>
        <w:t>/01.0</w:t>
      </w:r>
      <w:r w:rsidR="007C1332" w:rsidRPr="009B1414">
        <w:rPr>
          <w:rFonts w:eastAsia="Times New Roman"/>
          <w:spacing w:val="0"/>
        </w:rPr>
        <w:t>7</w:t>
      </w:r>
      <w:r w:rsidR="00245323" w:rsidRPr="009B1414">
        <w:rPr>
          <w:rFonts w:eastAsia="Times New Roman"/>
          <w:spacing w:val="0"/>
        </w:rPr>
        <w:t>.2025</w:t>
      </w:r>
      <w:r w:rsidRPr="009B1414">
        <w:rPr>
          <w:rFonts w:eastAsia="Times New Roman"/>
          <w:spacing w:val="0"/>
        </w:rPr>
        <w:t xml:space="preserve">. </w:t>
      </w:r>
    </w:p>
    <w:p w14:paraId="6CC1A8A3" w14:textId="7B57AD61" w:rsidR="00A6292F" w:rsidRPr="009B1414" w:rsidRDefault="00A6292F" w:rsidP="00A6292F">
      <w:pPr>
        <w:spacing w:line="280" w:lineRule="atLeast"/>
        <w:ind w:left="476"/>
        <w:rPr>
          <w:rFonts w:eastAsia="Times New Roman"/>
          <w:spacing w:val="0"/>
        </w:rPr>
      </w:pPr>
      <w:r w:rsidRPr="009B1414">
        <w:rPr>
          <w:rFonts w:eastAsia="Times New Roman"/>
          <w:spacing w:val="0"/>
        </w:rPr>
        <w:t xml:space="preserve">В тази връзка необходимите приходи от цена достъп до разпределителната мрежа за </w:t>
      </w:r>
      <w:r w:rsidR="007C1332" w:rsidRPr="009B1414">
        <w:rPr>
          <w:rFonts w:eastAsia="Times New Roman"/>
          <w:spacing w:val="0"/>
        </w:rPr>
        <w:t>трета</w:t>
      </w:r>
      <w:r w:rsidR="0073430B" w:rsidRPr="009B1414">
        <w:rPr>
          <w:rFonts w:eastAsia="Times New Roman"/>
          <w:spacing w:val="0"/>
        </w:rPr>
        <w:t xml:space="preserve"> ценова година</w:t>
      </w:r>
      <w:r w:rsidRPr="009B1414">
        <w:rPr>
          <w:rFonts w:eastAsia="Times New Roman"/>
          <w:spacing w:val="0"/>
        </w:rPr>
        <w:t xml:space="preserve"> са калкулирани като определените необходими приходи от цена достъп до разпределителната мрежа </w:t>
      </w:r>
      <w:r w:rsidR="00245323" w:rsidRPr="009B1414">
        <w:rPr>
          <w:rFonts w:eastAsia="Times New Roman"/>
          <w:spacing w:val="0"/>
        </w:rPr>
        <w:t>в решение Ц-</w:t>
      </w:r>
      <w:r w:rsidR="00C655B5" w:rsidRPr="009B1414">
        <w:rPr>
          <w:rFonts w:eastAsia="Times New Roman"/>
          <w:spacing w:val="0"/>
        </w:rPr>
        <w:t>25</w:t>
      </w:r>
      <w:r w:rsidR="00245323" w:rsidRPr="009B1414">
        <w:rPr>
          <w:rFonts w:eastAsia="Times New Roman"/>
          <w:spacing w:val="0"/>
        </w:rPr>
        <w:t>/01.0</w:t>
      </w:r>
      <w:r w:rsidR="00C655B5" w:rsidRPr="009B1414">
        <w:rPr>
          <w:rFonts w:eastAsia="Times New Roman"/>
          <w:spacing w:val="0"/>
        </w:rPr>
        <w:t>7</w:t>
      </w:r>
      <w:r w:rsidR="00245323" w:rsidRPr="009B1414">
        <w:rPr>
          <w:rFonts w:eastAsia="Times New Roman"/>
          <w:spacing w:val="0"/>
        </w:rPr>
        <w:t>.2025</w:t>
      </w:r>
      <w:r w:rsidRPr="009B1414">
        <w:rPr>
          <w:rFonts w:eastAsia="Times New Roman"/>
          <w:spacing w:val="0"/>
        </w:rPr>
        <w:t xml:space="preserve"> са актуализирани с инфлационния индекс за предходен период по данни на НСИ. По този начин се запазва структурата на необходимите приходи от цена достъп за небитови клиенти.</w:t>
      </w:r>
    </w:p>
    <w:p w14:paraId="5C6F6D8C" w14:textId="0B4026DE" w:rsidR="00A6292F" w:rsidRDefault="00A6292F" w:rsidP="00A6292F">
      <w:pPr>
        <w:spacing w:line="280" w:lineRule="atLeast"/>
        <w:ind w:left="476"/>
        <w:rPr>
          <w:rFonts w:eastAsia="Times New Roman"/>
          <w:spacing w:val="0"/>
          <w:lang w:val="en-US"/>
        </w:rPr>
      </w:pPr>
      <w:r w:rsidRPr="009B1414">
        <w:rPr>
          <w:rFonts w:eastAsia="Times New Roman"/>
          <w:spacing w:val="0"/>
        </w:rPr>
        <w:t xml:space="preserve">Съгласно описания подход за </w:t>
      </w:r>
      <w:r w:rsidR="00C655B5" w:rsidRPr="009B1414">
        <w:rPr>
          <w:rFonts w:eastAsia="Times New Roman"/>
          <w:spacing w:val="0"/>
        </w:rPr>
        <w:t>трета</w:t>
      </w:r>
      <w:r w:rsidR="0073430B" w:rsidRPr="009B1414">
        <w:rPr>
          <w:rFonts w:eastAsia="Times New Roman"/>
          <w:spacing w:val="0"/>
        </w:rPr>
        <w:t xml:space="preserve"> ценова година</w:t>
      </w:r>
      <w:r w:rsidRPr="009B1414">
        <w:rPr>
          <w:rFonts w:eastAsia="Times New Roman"/>
          <w:spacing w:val="0"/>
        </w:rPr>
        <w:t xml:space="preserve"> от </w:t>
      </w:r>
      <w:r w:rsidR="00980BB6" w:rsidRPr="009B1414">
        <w:rPr>
          <w:rFonts w:eastAsia="Times New Roman"/>
          <w:spacing w:val="0"/>
        </w:rPr>
        <w:t>Седми</w:t>
      </w:r>
      <w:r w:rsidRPr="009B1414">
        <w:rPr>
          <w:rFonts w:eastAsia="Times New Roman"/>
          <w:spacing w:val="0"/>
        </w:rPr>
        <w:t xml:space="preserve"> регулаторен период Дружеството е калкулирало необходимите приходи от цена достъп на небитови клиенти в размер на </w:t>
      </w:r>
      <w:r w:rsidR="0027225C">
        <w:rPr>
          <w:rFonts w:eastAsia="Times New Roman"/>
          <w:spacing w:val="0"/>
          <w:lang w:val="en-US"/>
        </w:rPr>
        <w:t>xx</w:t>
      </w:r>
      <w:r w:rsidR="00C655B5" w:rsidRPr="009B1414">
        <w:rPr>
          <w:rFonts w:eastAsia="Times New Roman"/>
          <w:spacing w:val="0"/>
        </w:rPr>
        <w:t xml:space="preserve"> </w:t>
      </w:r>
      <w:r w:rsidR="0027225C">
        <w:rPr>
          <w:rFonts w:eastAsia="Times New Roman"/>
          <w:spacing w:val="0"/>
          <w:lang w:val="en-US"/>
        </w:rPr>
        <w:t>xxx</w:t>
      </w:r>
      <w:r w:rsidRPr="009B1414">
        <w:rPr>
          <w:rFonts w:eastAsia="Times New Roman"/>
          <w:spacing w:val="0"/>
        </w:rPr>
        <w:t xml:space="preserve"> </w:t>
      </w:r>
      <w:proofErr w:type="spellStart"/>
      <w:r w:rsidRPr="009B1414">
        <w:rPr>
          <w:rFonts w:eastAsia="Times New Roman"/>
          <w:spacing w:val="0"/>
        </w:rPr>
        <w:t>хил.</w:t>
      </w:r>
      <w:r w:rsidR="00C655B5" w:rsidRPr="009B1414">
        <w:rPr>
          <w:rFonts w:eastAsia="Times New Roman"/>
          <w:spacing w:val="0"/>
        </w:rPr>
        <w:t>евро</w:t>
      </w:r>
      <w:proofErr w:type="spellEnd"/>
      <w:r w:rsidRPr="009B1414">
        <w:rPr>
          <w:rFonts w:eastAsia="Times New Roman"/>
          <w:spacing w:val="0"/>
        </w:rPr>
        <w:t>.</w:t>
      </w:r>
    </w:p>
    <w:p w14:paraId="5ECB9338" w14:textId="77777777" w:rsidR="00D34D1C" w:rsidRDefault="00D34D1C" w:rsidP="00A6292F">
      <w:pPr>
        <w:spacing w:line="280" w:lineRule="atLeast"/>
        <w:ind w:left="476"/>
        <w:rPr>
          <w:rFonts w:eastAsia="Times New Roman"/>
          <w:spacing w:val="0"/>
          <w:lang w:val="en-US"/>
        </w:rPr>
      </w:pPr>
    </w:p>
    <w:p w14:paraId="00D55CCF" w14:textId="77777777" w:rsidR="00D34D1C" w:rsidRDefault="00D34D1C" w:rsidP="00A6292F">
      <w:pPr>
        <w:spacing w:line="280" w:lineRule="atLeast"/>
        <w:ind w:left="476"/>
        <w:rPr>
          <w:rFonts w:eastAsia="Times New Roman"/>
          <w:spacing w:val="0"/>
          <w:lang w:val="en-US"/>
        </w:rPr>
      </w:pPr>
    </w:p>
    <w:p w14:paraId="474E3815" w14:textId="77777777" w:rsidR="00D34D1C" w:rsidRPr="00D34D1C" w:rsidRDefault="00D34D1C" w:rsidP="00A6292F">
      <w:pPr>
        <w:spacing w:line="280" w:lineRule="atLeast"/>
        <w:ind w:left="476"/>
        <w:rPr>
          <w:rFonts w:eastAsia="Times New Roman"/>
          <w:spacing w:val="0"/>
          <w:lang w:val="en-US"/>
        </w:rPr>
      </w:pPr>
    </w:p>
    <w:p w14:paraId="39CA8946" w14:textId="77777777" w:rsidR="00A6292F" w:rsidRDefault="00A6292F" w:rsidP="00A6292F">
      <w:pPr>
        <w:spacing w:line="280" w:lineRule="atLeast"/>
        <w:ind w:left="476"/>
        <w:rPr>
          <w:rFonts w:eastAsia="Times New Roman"/>
          <w:spacing w:val="0"/>
          <w:lang w:val="en-US"/>
        </w:rPr>
      </w:pPr>
    </w:p>
    <w:p w14:paraId="2A010E1C" w14:textId="188F7297" w:rsidR="00A6292F" w:rsidRPr="009B1414" w:rsidRDefault="00A6292F" w:rsidP="00A6292F">
      <w:pPr>
        <w:spacing w:line="280" w:lineRule="atLeast"/>
        <w:ind w:left="476"/>
        <w:rPr>
          <w:rFonts w:eastAsia="Times New Roman"/>
          <w:spacing w:val="0"/>
        </w:rPr>
      </w:pPr>
      <w:r w:rsidRPr="009B1414">
        <w:rPr>
          <w:rFonts w:eastAsia="Times New Roman"/>
          <w:spacing w:val="0"/>
        </w:rPr>
        <w:lastRenderedPageBreak/>
        <w:t xml:space="preserve">Цената за достъп на небитови клиенти се изчислява в </w:t>
      </w:r>
      <w:r w:rsidR="00D00311" w:rsidRPr="009B1414">
        <w:rPr>
          <w:rFonts w:eastAsia="Times New Roman"/>
          <w:spacing w:val="0"/>
        </w:rPr>
        <w:t>евро</w:t>
      </w:r>
      <w:r w:rsidRPr="009B1414">
        <w:rPr>
          <w:rFonts w:eastAsia="Times New Roman"/>
          <w:spacing w:val="0"/>
        </w:rPr>
        <w:t xml:space="preserve"> на </w:t>
      </w:r>
      <w:proofErr w:type="spellStart"/>
      <w:r w:rsidRPr="009B1414">
        <w:rPr>
          <w:rFonts w:eastAsia="Times New Roman"/>
          <w:spacing w:val="0"/>
        </w:rPr>
        <w:t>кВт</w:t>
      </w:r>
      <w:proofErr w:type="spellEnd"/>
      <w:r w:rsidRPr="009B1414">
        <w:rPr>
          <w:rFonts w:eastAsia="Times New Roman"/>
          <w:spacing w:val="0"/>
        </w:rPr>
        <w:t xml:space="preserve"> на ден по следната формула:</w:t>
      </w:r>
    </w:p>
    <w:p w14:paraId="05870D2F" w14:textId="77777777" w:rsidR="00A6292F" w:rsidRPr="009B1414" w:rsidRDefault="00A6292F" w:rsidP="00A6292F">
      <w:pPr>
        <w:spacing w:line="280" w:lineRule="atLeast"/>
        <w:ind w:left="476"/>
        <w:rPr>
          <w:rFonts w:eastAsia="Times New Roman"/>
          <w:spacing w:val="0"/>
        </w:rPr>
      </w:pPr>
      <w:proofErr w:type="spellStart"/>
      <w:r w:rsidRPr="009B1414">
        <w:rPr>
          <w:rFonts w:eastAsia="Times New Roman"/>
          <w:spacing w:val="0"/>
        </w:rPr>
        <w:t>Цдост</w:t>
      </w:r>
      <w:proofErr w:type="spellEnd"/>
      <w:r w:rsidRPr="009B1414">
        <w:rPr>
          <w:rFonts w:eastAsia="Times New Roman"/>
          <w:spacing w:val="0"/>
        </w:rPr>
        <w:t>.(</w:t>
      </w:r>
      <w:proofErr w:type="spellStart"/>
      <w:r w:rsidRPr="009B1414">
        <w:rPr>
          <w:rFonts w:eastAsia="Times New Roman"/>
          <w:spacing w:val="0"/>
        </w:rPr>
        <w:t>неб.к</w:t>
      </w:r>
      <w:proofErr w:type="spellEnd"/>
      <w:r w:rsidRPr="009B1414">
        <w:rPr>
          <w:rFonts w:eastAsia="Times New Roman"/>
          <w:spacing w:val="0"/>
        </w:rPr>
        <w:t xml:space="preserve">) = </w:t>
      </w:r>
      <w:proofErr w:type="spellStart"/>
      <w:r w:rsidRPr="009B1414">
        <w:rPr>
          <w:rFonts w:eastAsia="Times New Roman"/>
          <w:spacing w:val="0"/>
        </w:rPr>
        <w:t>НПдост</w:t>
      </w:r>
      <w:proofErr w:type="spellEnd"/>
      <w:r w:rsidRPr="009B1414">
        <w:rPr>
          <w:rFonts w:eastAsia="Times New Roman"/>
          <w:spacing w:val="0"/>
        </w:rPr>
        <w:t>. (</w:t>
      </w:r>
      <w:proofErr w:type="spellStart"/>
      <w:r w:rsidRPr="009B1414">
        <w:rPr>
          <w:rFonts w:eastAsia="Times New Roman"/>
          <w:spacing w:val="0"/>
        </w:rPr>
        <w:t>неб.к</w:t>
      </w:r>
      <w:proofErr w:type="spellEnd"/>
      <w:r w:rsidRPr="009B1414">
        <w:rPr>
          <w:rFonts w:eastAsia="Times New Roman"/>
          <w:spacing w:val="0"/>
        </w:rPr>
        <w:t>) / М(</w:t>
      </w:r>
      <w:proofErr w:type="spellStart"/>
      <w:r w:rsidRPr="009B1414">
        <w:rPr>
          <w:rFonts w:eastAsia="Times New Roman"/>
          <w:spacing w:val="0"/>
        </w:rPr>
        <w:t>неб.к</w:t>
      </w:r>
      <w:proofErr w:type="spellEnd"/>
      <w:r w:rsidRPr="009B1414">
        <w:rPr>
          <w:rFonts w:eastAsia="Times New Roman"/>
          <w:spacing w:val="0"/>
        </w:rPr>
        <w:t xml:space="preserve">) / 365 дни </w:t>
      </w:r>
    </w:p>
    <w:p w14:paraId="291182B7" w14:textId="77777777" w:rsidR="00A6292F" w:rsidRPr="009B1414" w:rsidRDefault="00A6292F" w:rsidP="00A6292F">
      <w:pPr>
        <w:spacing w:line="280" w:lineRule="atLeast"/>
        <w:ind w:left="476"/>
        <w:rPr>
          <w:rFonts w:eastAsia="Times New Roman"/>
          <w:spacing w:val="0"/>
        </w:rPr>
      </w:pPr>
      <w:r w:rsidRPr="009B1414">
        <w:rPr>
          <w:rFonts w:eastAsia="Times New Roman"/>
          <w:spacing w:val="0"/>
        </w:rPr>
        <w:t>където:</w:t>
      </w:r>
    </w:p>
    <w:p w14:paraId="1FD07AA1" w14:textId="77777777" w:rsidR="00A6292F" w:rsidRPr="009B1414" w:rsidRDefault="00A6292F" w:rsidP="00A6292F">
      <w:pPr>
        <w:spacing w:line="280" w:lineRule="atLeast"/>
        <w:ind w:left="476"/>
        <w:rPr>
          <w:rFonts w:eastAsia="Times New Roman"/>
          <w:spacing w:val="0"/>
        </w:rPr>
      </w:pPr>
    </w:p>
    <w:p w14:paraId="1BFD254B" w14:textId="49BAB22B" w:rsidR="00A6292F" w:rsidRPr="009B1414" w:rsidRDefault="00A6292F" w:rsidP="00A6292F">
      <w:pPr>
        <w:spacing w:line="280" w:lineRule="atLeast"/>
        <w:ind w:left="476"/>
        <w:rPr>
          <w:rFonts w:eastAsia="Times New Roman"/>
          <w:spacing w:val="0"/>
        </w:rPr>
      </w:pPr>
      <w:proofErr w:type="spellStart"/>
      <w:r w:rsidRPr="009B1414">
        <w:rPr>
          <w:rFonts w:eastAsia="Times New Roman"/>
          <w:spacing w:val="0"/>
        </w:rPr>
        <w:t>Цдост</w:t>
      </w:r>
      <w:proofErr w:type="spellEnd"/>
      <w:r w:rsidRPr="009B1414">
        <w:rPr>
          <w:rFonts w:eastAsia="Times New Roman"/>
          <w:spacing w:val="0"/>
        </w:rPr>
        <w:t>.(</w:t>
      </w:r>
      <w:proofErr w:type="spellStart"/>
      <w:r w:rsidRPr="009B1414">
        <w:rPr>
          <w:rFonts w:eastAsia="Times New Roman"/>
          <w:spacing w:val="0"/>
        </w:rPr>
        <w:t>неб.к</w:t>
      </w:r>
      <w:proofErr w:type="spellEnd"/>
      <w:r w:rsidRPr="009B1414">
        <w:rPr>
          <w:rFonts w:eastAsia="Times New Roman"/>
          <w:spacing w:val="0"/>
        </w:rPr>
        <w:t>) – цена за достъп на небитови клиенти,</w:t>
      </w:r>
      <w:r w:rsidR="00D00311" w:rsidRPr="009B1414">
        <w:rPr>
          <w:rFonts w:eastAsia="Times New Roman"/>
          <w:spacing w:val="0"/>
        </w:rPr>
        <w:t xml:space="preserve"> евро</w:t>
      </w:r>
      <w:r w:rsidRPr="009B1414">
        <w:rPr>
          <w:rFonts w:eastAsia="Times New Roman"/>
          <w:spacing w:val="0"/>
        </w:rPr>
        <w:t>/</w:t>
      </w:r>
      <w:proofErr w:type="spellStart"/>
      <w:r w:rsidRPr="009B1414">
        <w:rPr>
          <w:rFonts w:eastAsia="Times New Roman"/>
          <w:spacing w:val="0"/>
        </w:rPr>
        <w:t>кВт</w:t>
      </w:r>
      <w:proofErr w:type="spellEnd"/>
      <w:r w:rsidRPr="009B1414">
        <w:rPr>
          <w:rFonts w:eastAsia="Times New Roman"/>
          <w:spacing w:val="0"/>
        </w:rPr>
        <w:t xml:space="preserve">/ден </w:t>
      </w:r>
    </w:p>
    <w:p w14:paraId="598C6791" w14:textId="572017B5" w:rsidR="00A6292F" w:rsidRPr="009B1414" w:rsidRDefault="00A6292F" w:rsidP="00A6292F">
      <w:pPr>
        <w:spacing w:line="280" w:lineRule="atLeast"/>
        <w:ind w:left="476"/>
        <w:rPr>
          <w:rFonts w:eastAsia="Times New Roman"/>
          <w:spacing w:val="0"/>
        </w:rPr>
      </w:pPr>
      <w:proofErr w:type="spellStart"/>
      <w:r w:rsidRPr="009B1414">
        <w:rPr>
          <w:rFonts w:eastAsia="Times New Roman"/>
          <w:spacing w:val="0"/>
        </w:rPr>
        <w:t>НПдост</w:t>
      </w:r>
      <w:proofErr w:type="spellEnd"/>
      <w:r w:rsidRPr="009B1414">
        <w:rPr>
          <w:rFonts w:eastAsia="Times New Roman"/>
          <w:spacing w:val="0"/>
        </w:rPr>
        <w:t>. (</w:t>
      </w:r>
      <w:proofErr w:type="spellStart"/>
      <w:r w:rsidRPr="009B1414">
        <w:rPr>
          <w:rFonts w:eastAsia="Times New Roman"/>
          <w:spacing w:val="0"/>
        </w:rPr>
        <w:t>неб.к</w:t>
      </w:r>
      <w:proofErr w:type="spellEnd"/>
      <w:r w:rsidRPr="009B1414">
        <w:rPr>
          <w:rFonts w:eastAsia="Times New Roman"/>
          <w:spacing w:val="0"/>
        </w:rPr>
        <w:t xml:space="preserve">) – необходими приходи за услугата достъп на небитови клиенти, </w:t>
      </w:r>
      <w:r w:rsidR="00D00311" w:rsidRPr="009B1414">
        <w:rPr>
          <w:rFonts w:eastAsia="Times New Roman"/>
          <w:spacing w:val="0"/>
        </w:rPr>
        <w:t>евро</w:t>
      </w:r>
    </w:p>
    <w:p w14:paraId="7A6DFDCA" w14:textId="77777777" w:rsidR="00A6292F" w:rsidRPr="009B1414" w:rsidRDefault="00A6292F" w:rsidP="00A6292F">
      <w:pPr>
        <w:spacing w:line="280" w:lineRule="atLeast"/>
        <w:ind w:left="476"/>
        <w:rPr>
          <w:rFonts w:eastAsia="Times New Roman"/>
          <w:spacing w:val="0"/>
        </w:rPr>
      </w:pPr>
      <w:r w:rsidRPr="009B1414">
        <w:rPr>
          <w:rFonts w:eastAsia="Times New Roman"/>
          <w:spacing w:val="0"/>
        </w:rPr>
        <w:t>М(</w:t>
      </w:r>
      <w:proofErr w:type="spellStart"/>
      <w:r w:rsidRPr="009B1414">
        <w:rPr>
          <w:rFonts w:eastAsia="Times New Roman"/>
          <w:spacing w:val="0"/>
        </w:rPr>
        <w:t>неб.к</w:t>
      </w:r>
      <w:proofErr w:type="spellEnd"/>
      <w:r w:rsidRPr="009B1414">
        <w:rPr>
          <w:rFonts w:eastAsia="Times New Roman"/>
          <w:spacing w:val="0"/>
        </w:rPr>
        <w:t xml:space="preserve">) – договорена мощност за ценовия период, </w:t>
      </w:r>
      <w:proofErr w:type="spellStart"/>
      <w:r w:rsidRPr="009B1414">
        <w:rPr>
          <w:rFonts w:eastAsia="Times New Roman"/>
          <w:spacing w:val="0"/>
        </w:rPr>
        <w:t>кВт</w:t>
      </w:r>
      <w:proofErr w:type="spellEnd"/>
    </w:p>
    <w:p w14:paraId="68AE1F99" w14:textId="77777777" w:rsidR="00A6292F" w:rsidRPr="009B1414" w:rsidRDefault="00A6292F" w:rsidP="00A6292F">
      <w:pPr>
        <w:spacing w:line="280" w:lineRule="atLeast"/>
        <w:ind w:left="476"/>
        <w:rPr>
          <w:rFonts w:eastAsia="Times New Roman"/>
          <w:spacing w:val="0"/>
        </w:rPr>
      </w:pPr>
    </w:p>
    <w:p w14:paraId="7AFF1C1A" w14:textId="1ABF935F" w:rsidR="00A6292F" w:rsidRPr="009B1414" w:rsidRDefault="00A6292F" w:rsidP="00A6292F">
      <w:pPr>
        <w:spacing w:line="280" w:lineRule="atLeast"/>
        <w:ind w:left="476"/>
        <w:rPr>
          <w:rFonts w:eastAsia="Times New Roman"/>
          <w:spacing w:val="0"/>
        </w:rPr>
      </w:pPr>
      <w:proofErr w:type="spellStart"/>
      <w:r w:rsidRPr="009B1414">
        <w:rPr>
          <w:rFonts w:eastAsia="Times New Roman"/>
          <w:spacing w:val="0"/>
        </w:rPr>
        <w:t>Цдост</w:t>
      </w:r>
      <w:proofErr w:type="spellEnd"/>
      <w:r w:rsidRPr="009B1414">
        <w:rPr>
          <w:rFonts w:eastAsia="Times New Roman"/>
          <w:spacing w:val="0"/>
        </w:rPr>
        <w:t>.(</w:t>
      </w:r>
      <w:proofErr w:type="spellStart"/>
      <w:r w:rsidRPr="009B1414">
        <w:rPr>
          <w:rFonts w:eastAsia="Times New Roman"/>
          <w:spacing w:val="0"/>
        </w:rPr>
        <w:t>неб.к</w:t>
      </w:r>
      <w:proofErr w:type="spellEnd"/>
      <w:r w:rsidRPr="009B1414">
        <w:rPr>
          <w:rFonts w:eastAsia="Times New Roman"/>
          <w:spacing w:val="0"/>
        </w:rPr>
        <w:t xml:space="preserve">) =  </w:t>
      </w:r>
      <w:r w:rsidR="0027225C">
        <w:rPr>
          <w:rFonts w:eastAsia="Times New Roman"/>
          <w:spacing w:val="0"/>
          <w:lang w:val="en-US"/>
        </w:rPr>
        <w:t>xx</w:t>
      </w:r>
      <w:r w:rsidRPr="009B1414">
        <w:rPr>
          <w:rFonts w:eastAsia="Times New Roman"/>
          <w:spacing w:val="0"/>
        </w:rPr>
        <w:t xml:space="preserve"> </w:t>
      </w:r>
      <w:r w:rsidR="0027225C">
        <w:rPr>
          <w:rFonts w:eastAsia="Times New Roman"/>
          <w:spacing w:val="0"/>
          <w:lang w:val="en-US"/>
        </w:rPr>
        <w:t>xxx</w:t>
      </w:r>
      <w:r w:rsidRPr="009B1414">
        <w:rPr>
          <w:rFonts w:eastAsia="Times New Roman"/>
          <w:spacing w:val="0"/>
        </w:rPr>
        <w:t xml:space="preserve"> </w:t>
      </w:r>
      <w:proofErr w:type="spellStart"/>
      <w:r w:rsidRPr="009B1414">
        <w:rPr>
          <w:rFonts w:eastAsia="Times New Roman"/>
          <w:spacing w:val="0"/>
        </w:rPr>
        <w:t>хил.</w:t>
      </w:r>
      <w:r w:rsidR="00C655B5" w:rsidRPr="009B1414">
        <w:rPr>
          <w:rFonts w:eastAsia="Times New Roman"/>
          <w:spacing w:val="0"/>
        </w:rPr>
        <w:t>евро</w:t>
      </w:r>
      <w:proofErr w:type="spellEnd"/>
      <w:r w:rsidRPr="009B1414">
        <w:rPr>
          <w:rFonts w:eastAsia="Times New Roman"/>
          <w:spacing w:val="0"/>
        </w:rPr>
        <w:t xml:space="preserve"> / </w:t>
      </w:r>
      <w:r w:rsidR="0027225C">
        <w:rPr>
          <w:rFonts w:eastAsia="Times New Roman"/>
          <w:spacing w:val="0"/>
          <w:lang w:val="en-US"/>
        </w:rPr>
        <w:t>x</w:t>
      </w:r>
      <w:r w:rsidRPr="009B1414">
        <w:rPr>
          <w:rFonts w:eastAsia="Times New Roman"/>
          <w:spacing w:val="0"/>
        </w:rPr>
        <w:t xml:space="preserve"> </w:t>
      </w:r>
      <w:r w:rsidR="0027225C">
        <w:rPr>
          <w:rFonts w:eastAsia="Times New Roman"/>
          <w:spacing w:val="0"/>
          <w:lang w:val="en-US"/>
        </w:rPr>
        <w:t>xxx</w:t>
      </w:r>
      <w:r w:rsidRPr="009B1414">
        <w:rPr>
          <w:rFonts w:eastAsia="Times New Roman"/>
          <w:spacing w:val="0"/>
        </w:rPr>
        <w:t xml:space="preserve"> </w:t>
      </w:r>
      <w:proofErr w:type="spellStart"/>
      <w:r w:rsidR="0027225C">
        <w:rPr>
          <w:rFonts w:eastAsia="Times New Roman"/>
          <w:spacing w:val="0"/>
          <w:lang w:val="en-US"/>
        </w:rPr>
        <w:t>xxx</w:t>
      </w:r>
      <w:proofErr w:type="spellEnd"/>
      <w:r w:rsidRPr="009B1414">
        <w:rPr>
          <w:rFonts w:eastAsia="Times New Roman"/>
          <w:spacing w:val="0"/>
        </w:rPr>
        <w:t xml:space="preserve"> </w:t>
      </w:r>
      <w:proofErr w:type="spellStart"/>
      <w:r w:rsidRPr="009B1414">
        <w:rPr>
          <w:rFonts w:eastAsia="Times New Roman"/>
          <w:spacing w:val="0"/>
        </w:rPr>
        <w:t>кВт</w:t>
      </w:r>
      <w:proofErr w:type="spellEnd"/>
      <w:r w:rsidRPr="009B1414">
        <w:rPr>
          <w:rFonts w:eastAsia="Times New Roman"/>
          <w:spacing w:val="0"/>
        </w:rPr>
        <w:t xml:space="preserve">. / </w:t>
      </w:r>
      <w:r w:rsidR="0027225C">
        <w:rPr>
          <w:rFonts w:eastAsia="Times New Roman"/>
          <w:spacing w:val="0"/>
          <w:lang w:val="en-US"/>
        </w:rPr>
        <w:t>xxx</w:t>
      </w:r>
      <w:r w:rsidRPr="009B1414">
        <w:rPr>
          <w:rFonts w:eastAsia="Times New Roman"/>
          <w:spacing w:val="0"/>
        </w:rPr>
        <w:t xml:space="preserve"> дни</w:t>
      </w:r>
    </w:p>
    <w:p w14:paraId="27E60463" w14:textId="77777777" w:rsidR="00A6292F" w:rsidRPr="009B1414" w:rsidRDefault="00A6292F" w:rsidP="00A6292F">
      <w:pPr>
        <w:spacing w:line="280" w:lineRule="atLeast"/>
        <w:ind w:left="476"/>
        <w:rPr>
          <w:rFonts w:eastAsia="Times New Roman"/>
          <w:spacing w:val="0"/>
        </w:rPr>
      </w:pPr>
    </w:p>
    <w:p w14:paraId="7CD7E48F" w14:textId="47B41092" w:rsidR="00E74E24" w:rsidRPr="009B1414" w:rsidRDefault="00A6292F" w:rsidP="00A6292F">
      <w:pPr>
        <w:spacing w:line="280" w:lineRule="atLeast"/>
        <w:ind w:left="476"/>
        <w:rPr>
          <w:rFonts w:eastAsia="Times New Roman"/>
          <w:b/>
          <w:bCs/>
          <w:spacing w:val="0"/>
        </w:rPr>
      </w:pPr>
      <w:proofErr w:type="spellStart"/>
      <w:r w:rsidRPr="009B1414">
        <w:rPr>
          <w:rFonts w:eastAsia="Times New Roman"/>
          <w:b/>
          <w:bCs/>
          <w:spacing w:val="0"/>
        </w:rPr>
        <w:t>Цдост</w:t>
      </w:r>
      <w:proofErr w:type="spellEnd"/>
      <w:r w:rsidRPr="009B1414">
        <w:rPr>
          <w:rFonts w:eastAsia="Times New Roman"/>
          <w:b/>
          <w:bCs/>
          <w:spacing w:val="0"/>
        </w:rPr>
        <w:t>.(</w:t>
      </w:r>
      <w:proofErr w:type="spellStart"/>
      <w:r w:rsidRPr="009B1414">
        <w:rPr>
          <w:rFonts w:eastAsia="Times New Roman"/>
          <w:b/>
          <w:bCs/>
          <w:spacing w:val="0"/>
        </w:rPr>
        <w:t>неб.к</w:t>
      </w:r>
      <w:proofErr w:type="spellEnd"/>
      <w:r w:rsidRPr="009B1414">
        <w:rPr>
          <w:rFonts w:eastAsia="Times New Roman"/>
          <w:b/>
          <w:bCs/>
          <w:spacing w:val="0"/>
        </w:rPr>
        <w:t xml:space="preserve">) = </w:t>
      </w:r>
      <w:r w:rsidR="0027225C">
        <w:rPr>
          <w:rFonts w:eastAsia="Times New Roman"/>
          <w:b/>
          <w:bCs/>
          <w:spacing w:val="0"/>
          <w:lang w:val="en-US"/>
        </w:rPr>
        <w:t>x</w:t>
      </w:r>
      <w:r w:rsidRPr="009B1414">
        <w:rPr>
          <w:rFonts w:eastAsia="Times New Roman"/>
          <w:b/>
          <w:bCs/>
          <w:spacing w:val="0"/>
        </w:rPr>
        <w:t>,</w:t>
      </w:r>
      <w:proofErr w:type="spellStart"/>
      <w:r w:rsidR="0027225C">
        <w:rPr>
          <w:rFonts w:eastAsia="Times New Roman"/>
          <w:b/>
          <w:bCs/>
          <w:spacing w:val="0"/>
          <w:lang w:val="en-US"/>
        </w:rPr>
        <w:t>xxxxx</w:t>
      </w:r>
      <w:proofErr w:type="spellEnd"/>
      <w:r w:rsidRPr="009B1414">
        <w:rPr>
          <w:rFonts w:eastAsia="Times New Roman"/>
          <w:b/>
          <w:bCs/>
          <w:spacing w:val="0"/>
        </w:rPr>
        <w:t xml:space="preserve"> </w:t>
      </w:r>
      <w:r w:rsidR="00C655B5" w:rsidRPr="009B1414">
        <w:rPr>
          <w:rFonts w:eastAsia="Times New Roman"/>
          <w:b/>
          <w:bCs/>
          <w:spacing w:val="0"/>
        </w:rPr>
        <w:t>евро</w:t>
      </w:r>
      <w:r w:rsidRPr="009B1414">
        <w:rPr>
          <w:rFonts w:eastAsia="Times New Roman"/>
          <w:b/>
          <w:bCs/>
          <w:spacing w:val="0"/>
        </w:rPr>
        <w:t>/</w:t>
      </w:r>
      <w:proofErr w:type="spellStart"/>
      <w:r w:rsidRPr="009B1414">
        <w:rPr>
          <w:rFonts w:eastAsia="Times New Roman"/>
          <w:b/>
          <w:bCs/>
          <w:spacing w:val="0"/>
        </w:rPr>
        <w:t>кВт</w:t>
      </w:r>
      <w:proofErr w:type="spellEnd"/>
      <w:r w:rsidRPr="009B1414">
        <w:rPr>
          <w:rFonts w:eastAsia="Times New Roman"/>
          <w:b/>
          <w:bCs/>
          <w:spacing w:val="0"/>
        </w:rPr>
        <w:t xml:space="preserve">./ден </w:t>
      </w:r>
      <w:r w:rsidR="001B1E06" w:rsidRPr="009B1414">
        <w:rPr>
          <w:rFonts w:eastAsia="Times New Roman"/>
          <w:b/>
          <w:bCs/>
          <w:spacing w:val="0"/>
        </w:rPr>
        <w:t xml:space="preserve"> </w:t>
      </w:r>
    </w:p>
    <w:p w14:paraId="414B9246" w14:textId="249611B3" w:rsidR="00E74E24" w:rsidRPr="009B1414" w:rsidRDefault="00AF2E7E" w:rsidP="005E0FC6">
      <w:pPr>
        <w:spacing w:line="280" w:lineRule="atLeast"/>
        <w:ind w:left="476"/>
        <w:rPr>
          <w:rFonts w:eastAsia="Times New Roman"/>
          <w:b/>
          <w:bCs/>
          <w:spacing w:val="0"/>
        </w:rPr>
      </w:pPr>
      <w:proofErr w:type="spellStart"/>
      <w:r w:rsidRPr="009B1414">
        <w:rPr>
          <w:rFonts w:eastAsia="Times New Roman"/>
          <w:b/>
          <w:bCs/>
          <w:spacing w:val="0"/>
        </w:rPr>
        <w:t>Цдост</w:t>
      </w:r>
      <w:proofErr w:type="spellEnd"/>
      <w:r w:rsidRPr="009B1414">
        <w:rPr>
          <w:rFonts w:eastAsia="Times New Roman"/>
          <w:b/>
          <w:bCs/>
          <w:spacing w:val="0"/>
        </w:rPr>
        <w:t>.(</w:t>
      </w:r>
      <w:proofErr w:type="spellStart"/>
      <w:r w:rsidRPr="009B1414">
        <w:rPr>
          <w:rFonts w:eastAsia="Times New Roman"/>
          <w:b/>
          <w:bCs/>
          <w:spacing w:val="0"/>
        </w:rPr>
        <w:t>неб.к</w:t>
      </w:r>
      <w:proofErr w:type="spellEnd"/>
      <w:r w:rsidRPr="009B1414">
        <w:rPr>
          <w:rFonts w:eastAsia="Times New Roman"/>
          <w:b/>
          <w:bCs/>
          <w:spacing w:val="0"/>
        </w:rPr>
        <w:t xml:space="preserve">) = </w:t>
      </w:r>
      <w:r w:rsidR="0027225C">
        <w:rPr>
          <w:rFonts w:eastAsia="Times New Roman"/>
          <w:b/>
          <w:bCs/>
          <w:spacing w:val="0"/>
          <w:lang w:val="en-US"/>
        </w:rPr>
        <w:t>x</w:t>
      </w:r>
      <w:r w:rsidRPr="009B1414">
        <w:rPr>
          <w:rFonts w:eastAsia="Times New Roman"/>
          <w:b/>
          <w:bCs/>
          <w:spacing w:val="0"/>
        </w:rPr>
        <w:t>,</w:t>
      </w:r>
      <w:proofErr w:type="spellStart"/>
      <w:r w:rsidR="0027225C">
        <w:rPr>
          <w:rFonts w:eastAsia="Times New Roman"/>
          <w:b/>
          <w:bCs/>
          <w:spacing w:val="0"/>
          <w:lang w:val="en-US"/>
        </w:rPr>
        <w:t>xxxxx</w:t>
      </w:r>
      <w:proofErr w:type="spellEnd"/>
      <w:r w:rsidRPr="009B1414">
        <w:rPr>
          <w:rFonts w:eastAsia="Times New Roman"/>
          <w:b/>
          <w:bCs/>
          <w:spacing w:val="0"/>
        </w:rPr>
        <w:t xml:space="preserve"> </w:t>
      </w:r>
      <w:r w:rsidR="00C655B5" w:rsidRPr="009B1414">
        <w:rPr>
          <w:rFonts w:eastAsia="Times New Roman"/>
          <w:b/>
          <w:bCs/>
          <w:spacing w:val="0"/>
        </w:rPr>
        <w:t>лв.</w:t>
      </w:r>
      <w:r w:rsidRPr="009B1414">
        <w:rPr>
          <w:rFonts w:eastAsia="Times New Roman"/>
          <w:b/>
          <w:bCs/>
          <w:spacing w:val="0"/>
        </w:rPr>
        <w:t>/</w:t>
      </w:r>
      <w:proofErr w:type="spellStart"/>
      <w:r w:rsidRPr="009B1414">
        <w:rPr>
          <w:rFonts w:eastAsia="Times New Roman"/>
          <w:b/>
          <w:bCs/>
          <w:spacing w:val="0"/>
        </w:rPr>
        <w:t>кВт</w:t>
      </w:r>
      <w:proofErr w:type="spellEnd"/>
      <w:r w:rsidRPr="009B1414">
        <w:rPr>
          <w:rFonts w:eastAsia="Times New Roman"/>
          <w:b/>
          <w:bCs/>
          <w:spacing w:val="0"/>
        </w:rPr>
        <w:t>./ден</w:t>
      </w:r>
      <w:r w:rsidR="00667C08" w:rsidRPr="009B1414">
        <w:rPr>
          <w:rFonts w:eastAsia="Times New Roman"/>
          <w:color w:val="FF0000"/>
          <w:spacing w:val="0"/>
        </w:rPr>
        <w:br/>
      </w:r>
    </w:p>
    <w:p w14:paraId="030F2C78" w14:textId="0D4A1484" w:rsidR="00746CB2" w:rsidRPr="009B1414" w:rsidRDefault="00746CB2" w:rsidP="00E56269">
      <w:pPr>
        <w:keepNext/>
        <w:numPr>
          <w:ilvl w:val="0"/>
          <w:numId w:val="8"/>
        </w:numPr>
        <w:spacing w:before="240" w:after="120" w:line="240" w:lineRule="auto"/>
        <w:ind w:left="448" w:hanging="406"/>
        <w:outlineLvl w:val="1"/>
        <w:rPr>
          <w:rFonts w:eastAsia="Times New Roman"/>
          <w:b/>
          <w:spacing w:val="0"/>
        </w:rPr>
      </w:pPr>
      <w:r w:rsidRPr="009B1414">
        <w:rPr>
          <w:rFonts w:eastAsia="Times New Roman"/>
          <w:b/>
          <w:spacing w:val="0"/>
        </w:rPr>
        <w:t>Цената за достъп на битови клиенти се изчислява в лв. на един брой точка на потребление на битов клиент по следната формула:</w:t>
      </w:r>
    </w:p>
    <w:p w14:paraId="7829BA5A" w14:textId="77777777" w:rsidR="00746CB2" w:rsidRPr="009B1414" w:rsidRDefault="00746CB2" w:rsidP="00D363F6">
      <w:pPr>
        <w:keepNext/>
        <w:tabs>
          <w:tab w:val="left" w:pos="1134"/>
        </w:tabs>
        <w:spacing w:line="280" w:lineRule="atLeast"/>
        <w:ind w:left="476"/>
        <w:outlineLvl w:val="0"/>
        <w:rPr>
          <w:rFonts w:eastAsia="Times New Roman"/>
          <w:bCs/>
          <w:spacing w:val="0"/>
          <w:kern w:val="28"/>
        </w:rPr>
      </w:pPr>
      <w:proofErr w:type="spellStart"/>
      <w:r w:rsidRPr="009B1414">
        <w:rPr>
          <w:rFonts w:eastAsia="Times New Roman"/>
          <w:bCs/>
          <w:spacing w:val="0"/>
          <w:kern w:val="28"/>
        </w:rPr>
        <w:t>Цдост</w:t>
      </w:r>
      <w:proofErr w:type="spellEnd"/>
      <w:r w:rsidRPr="009B1414">
        <w:rPr>
          <w:rFonts w:eastAsia="Times New Roman"/>
          <w:bCs/>
          <w:spacing w:val="0"/>
          <w:kern w:val="28"/>
        </w:rPr>
        <w:t xml:space="preserve">. Битови Клиенти = </w:t>
      </w:r>
      <w:proofErr w:type="spellStart"/>
      <w:r w:rsidRPr="009B1414">
        <w:rPr>
          <w:rFonts w:eastAsia="Times New Roman"/>
          <w:bCs/>
          <w:spacing w:val="0"/>
          <w:kern w:val="28"/>
        </w:rPr>
        <w:t>НПдост</w:t>
      </w:r>
      <w:proofErr w:type="spellEnd"/>
      <w:r w:rsidRPr="009B1414">
        <w:rPr>
          <w:rFonts w:eastAsia="Times New Roman"/>
          <w:bCs/>
          <w:spacing w:val="0"/>
          <w:kern w:val="28"/>
        </w:rPr>
        <w:t xml:space="preserve">. бит / ТП / 12 месеца </w:t>
      </w:r>
    </w:p>
    <w:p w14:paraId="73DF08D4" w14:textId="77777777" w:rsidR="00746CB2" w:rsidRPr="009B1414" w:rsidRDefault="00746CB2" w:rsidP="00D363F6">
      <w:pPr>
        <w:keepNext/>
        <w:tabs>
          <w:tab w:val="left" w:pos="1134"/>
        </w:tabs>
        <w:spacing w:line="280" w:lineRule="atLeast"/>
        <w:ind w:left="476"/>
        <w:outlineLvl w:val="0"/>
        <w:rPr>
          <w:rFonts w:eastAsia="Times New Roman"/>
          <w:bCs/>
          <w:spacing w:val="0"/>
          <w:kern w:val="28"/>
        </w:rPr>
      </w:pPr>
      <w:r w:rsidRPr="009B1414">
        <w:rPr>
          <w:rFonts w:eastAsia="Times New Roman"/>
          <w:bCs/>
          <w:spacing w:val="0"/>
          <w:kern w:val="28"/>
        </w:rPr>
        <w:t>където:</w:t>
      </w:r>
    </w:p>
    <w:p w14:paraId="4E62A0C7" w14:textId="77777777" w:rsidR="00746CB2" w:rsidRPr="009B1414" w:rsidRDefault="00746CB2" w:rsidP="00D363F6">
      <w:pPr>
        <w:keepNext/>
        <w:tabs>
          <w:tab w:val="left" w:pos="1134"/>
        </w:tabs>
        <w:spacing w:line="280" w:lineRule="atLeast"/>
        <w:ind w:left="476"/>
        <w:outlineLvl w:val="0"/>
        <w:rPr>
          <w:rFonts w:eastAsia="Times New Roman"/>
          <w:bCs/>
          <w:spacing w:val="0"/>
          <w:kern w:val="28"/>
        </w:rPr>
      </w:pPr>
    </w:p>
    <w:p w14:paraId="38BEE48F" w14:textId="522BD5DC" w:rsidR="00746CB2" w:rsidRPr="009B1414" w:rsidRDefault="00746CB2" w:rsidP="00D363F6">
      <w:pPr>
        <w:keepNext/>
        <w:tabs>
          <w:tab w:val="left" w:pos="1134"/>
        </w:tabs>
        <w:spacing w:line="280" w:lineRule="atLeast"/>
        <w:ind w:left="476"/>
        <w:outlineLvl w:val="0"/>
        <w:rPr>
          <w:rFonts w:eastAsia="Times New Roman"/>
          <w:bCs/>
          <w:spacing w:val="0"/>
          <w:kern w:val="28"/>
        </w:rPr>
      </w:pPr>
      <w:proofErr w:type="spellStart"/>
      <w:r w:rsidRPr="009B1414">
        <w:rPr>
          <w:rFonts w:eastAsia="Times New Roman"/>
          <w:bCs/>
          <w:spacing w:val="0"/>
          <w:kern w:val="28"/>
        </w:rPr>
        <w:t>Цдост</w:t>
      </w:r>
      <w:proofErr w:type="spellEnd"/>
      <w:r w:rsidRPr="009B1414">
        <w:rPr>
          <w:rFonts w:eastAsia="Times New Roman"/>
          <w:bCs/>
          <w:spacing w:val="0"/>
          <w:kern w:val="28"/>
        </w:rPr>
        <w:t>.–  цена за достъп на битови клиенти,</w:t>
      </w:r>
      <w:r w:rsidR="00D00311" w:rsidRPr="009B1414">
        <w:rPr>
          <w:rFonts w:eastAsia="Times New Roman"/>
          <w:bCs/>
          <w:spacing w:val="0"/>
          <w:kern w:val="28"/>
        </w:rPr>
        <w:t xml:space="preserve"> евро</w:t>
      </w:r>
      <w:r w:rsidRPr="009B1414">
        <w:rPr>
          <w:rFonts w:eastAsia="Times New Roman"/>
          <w:bCs/>
          <w:spacing w:val="0"/>
          <w:kern w:val="28"/>
        </w:rPr>
        <w:t xml:space="preserve">/ ТП /месец </w:t>
      </w:r>
    </w:p>
    <w:p w14:paraId="0E531BDE" w14:textId="572E80DF" w:rsidR="00746CB2" w:rsidRPr="009B1414" w:rsidRDefault="00746CB2" w:rsidP="00D363F6">
      <w:pPr>
        <w:keepNext/>
        <w:tabs>
          <w:tab w:val="left" w:pos="1134"/>
        </w:tabs>
        <w:spacing w:line="280" w:lineRule="atLeast"/>
        <w:ind w:left="476"/>
        <w:outlineLvl w:val="0"/>
        <w:rPr>
          <w:rFonts w:eastAsia="Times New Roman"/>
          <w:bCs/>
          <w:spacing w:val="0"/>
          <w:kern w:val="28"/>
        </w:rPr>
      </w:pPr>
      <w:proofErr w:type="spellStart"/>
      <w:r w:rsidRPr="009B1414">
        <w:rPr>
          <w:rFonts w:eastAsia="Times New Roman"/>
          <w:bCs/>
          <w:spacing w:val="0"/>
          <w:kern w:val="28"/>
        </w:rPr>
        <w:t>НПдост</w:t>
      </w:r>
      <w:proofErr w:type="spellEnd"/>
      <w:r w:rsidRPr="009B1414">
        <w:rPr>
          <w:rFonts w:eastAsia="Times New Roman"/>
          <w:bCs/>
          <w:spacing w:val="0"/>
          <w:kern w:val="28"/>
        </w:rPr>
        <w:t xml:space="preserve">. Битови Клиенти – необходими приходи за услугата достъп на битови клиенти, </w:t>
      </w:r>
      <w:r w:rsidR="00D00311" w:rsidRPr="009B1414">
        <w:rPr>
          <w:rFonts w:eastAsia="Times New Roman"/>
          <w:bCs/>
          <w:spacing w:val="0"/>
          <w:kern w:val="28"/>
        </w:rPr>
        <w:t>евро</w:t>
      </w:r>
    </w:p>
    <w:p w14:paraId="2560C5ED" w14:textId="77777777" w:rsidR="00746CB2" w:rsidRPr="009B1414" w:rsidRDefault="00746CB2" w:rsidP="00D363F6">
      <w:pPr>
        <w:keepNext/>
        <w:tabs>
          <w:tab w:val="left" w:pos="1134"/>
        </w:tabs>
        <w:spacing w:line="280" w:lineRule="atLeast"/>
        <w:ind w:left="476"/>
        <w:outlineLvl w:val="0"/>
        <w:rPr>
          <w:rFonts w:eastAsia="Times New Roman"/>
          <w:bCs/>
          <w:spacing w:val="0"/>
          <w:kern w:val="28"/>
        </w:rPr>
      </w:pPr>
      <w:r w:rsidRPr="009B1414">
        <w:rPr>
          <w:rFonts w:eastAsia="Times New Roman"/>
          <w:bCs/>
          <w:spacing w:val="0"/>
          <w:kern w:val="28"/>
        </w:rPr>
        <w:t>ТП– прогнозни точка на потребление на битови клиенти, брой</w:t>
      </w:r>
    </w:p>
    <w:p w14:paraId="0C95EA5F" w14:textId="77777777" w:rsidR="00746CB2" w:rsidRPr="009B1414" w:rsidRDefault="00746CB2" w:rsidP="00D363F6">
      <w:pPr>
        <w:keepNext/>
        <w:tabs>
          <w:tab w:val="left" w:pos="1134"/>
        </w:tabs>
        <w:spacing w:line="280" w:lineRule="atLeast"/>
        <w:ind w:left="476"/>
        <w:outlineLvl w:val="0"/>
        <w:rPr>
          <w:rFonts w:eastAsia="Times New Roman"/>
          <w:bCs/>
          <w:spacing w:val="0"/>
          <w:kern w:val="28"/>
        </w:rPr>
      </w:pPr>
    </w:p>
    <w:p w14:paraId="6E4CE6BF" w14:textId="2F69E698" w:rsidR="00746CB2" w:rsidRPr="009B1414" w:rsidRDefault="00746CB2" w:rsidP="00D363F6">
      <w:pPr>
        <w:keepNext/>
        <w:tabs>
          <w:tab w:val="left" w:pos="1134"/>
        </w:tabs>
        <w:spacing w:line="280" w:lineRule="atLeast"/>
        <w:ind w:left="476"/>
        <w:outlineLvl w:val="0"/>
        <w:rPr>
          <w:rFonts w:eastAsia="Times New Roman"/>
          <w:bCs/>
          <w:spacing w:val="0"/>
          <w:kern w:val="28"/>
        </w:rPr>
      </w:pPr>
      <w:proofErr w:type="spellStart"/>
      <w:r w:rsidRPr="009B1414">
        <w:rPr>
          <w:rFonts w:eastAsia="Times New Roman"/>
          <w:bCs/>
          <w:spacing w:val="0"/>
          <w:kern w:val="28"/>
        </w:rPr>
        <w:t>Цдост</w:t>
      </w:r>
      <w:proofErr w:type="spellEnd"/>
      <w:r w:rsidRPr="009B1414">
        <w:rPr>
          <w:rFonts w:eastAsia="Times New Roman"/>
          <w:bCs/>
          <w:spacing w:val="0"/>
          <w:kern w:val="28"/>
        </w:rPr>
        <w:t xml:space="preserve">. Битови Клиенти =  </w:t>
      </w:r>
      <w:r w:rsidR="0027225C">
        <w:rPr>
          <w:rFonts w:eastAsia="Times New Roman"/>
          <w:bCs/>
          <w:spacing w:val="0"/>
          <w:kern w:val="28"/>
          <w:lang w:val="en-US"/>
        </w:rPr>
        <w:t>xx</w:t>
      </w:r>
      <w:r w:rsidRPr="009B1414">
        <w:rPr>
          <w:rFonts w:eastAsia="Times New Roman"/>
          <w:bCs/>
          <w:spacing w:val="0"/>
          <w:kern w:val="28"/>
        </w:rPr>
        <w:t xml:space="preserve"> </w:t>
      </w:r>
      <w:r w:rsidR="0027225C">
        <w:rPr>
          <w:rFonts w:eastAsia="Times New Roman"/>
          <w:bCs/>
          <w:spacing w:val="0"/>
          <w:kern w:val="28"/>
          <w:lang w:val="en-US"/>
        </w:rPr>
        <w:t>xxx</w:t>
      </w:r>
      <w:r w:rsidRPr="009B1414">
        <w:rPr>
          <w:rFonts w:eastAsia="Times New Roman"/>
          <w:bCs/>
          <w:spacing w:val="0"/>
          <w:kern w:val="28"/>
        </w:rPr>
        <w:t xml:space="preserve"> </w:t>
      </w:r>
      <w:proofErr w:type="spellStart"/>
      <w:r w:rsidRPr="009B1414">
        <w:rPr>
          <w:rFonts w:eastAsia="Times New Roman"/>
          <w:bCs/>
          <w:spacing w:val="0"/>
          <w:kern w:val="28"/>
        </w:rPr>
        <w:t>хил.</w:t>
      </w:r>
      <w:r w:rsidR="00D00311" w:rsidRPr="009B1414">
        <w:rPr>
          <w:rFonts w:eastAsia="Times New Roman"/>
          <w:bCs/>
          <w:spacing w:val="0"/>
          <w:kern w:val="28"/>
        </w:rPr>
        <w:t>евро</w:t>
      </w:r>
      <w:proofErr w:type="spellEnd"/>
      <w:r w:rsidRPr="009B1414">
        <w:rPr>
          <w:rFonts w:eastAsia="Times New Roman"/>
          <w:bCs/>
          <w:spacing w:val="0"/>
          <w:kern w:val="28"/>
        </w:rPr>
        <w:t xml:space="preserve"> / </w:t>
      </w:r>
      <w:r w:rsidR="0027225C">
        <w:rPr>
          <w:rFonts w:eastAsia="Times New Roman"/>
          <w:bCs/>
          <w:spacing w:val="0"/>
          <w:kern w:val="28"/>
          <w:lang w:val="en-US"/>
        </w:rPr>
        <w:t>x</w:t>
      </w:r>
      <w:r w:rsidRPr="009B1414">
        <w:rPr>
          <w:rFonts w:eastAsia="Times New Roman"/>
          <w:bCs/>
          <w:spacing w:val="0"/>
          <w:kern w:val="28"/>
        </w:rPr>
        <w:t xml:space="preserve"> </w:t>
      </w:r>
      <w:r w:rsidR="0027225C">
        <w:rPr>
          <w:rFonts w:eastAsia="Times New Roman"/>
          <w:bCs/>
          <w:spacing w:val="0"/>
          <w:kern w:val="28"/>
          <w:lang w:val="en-US"/>
        </w:rPr>
        <w:t>xxx</w:t>
      </w:r>
      <w:r w:rsidRPr="009B1414">
        <w:rPr>
          <w:rFonts w:eastAsia="Times New Roman"/>
          <w:bCs/>
          <w:spacing w:val="0"/>
          <w:kern w:val="28"/>
        </w:rPr>
        <w:t xml:space="preserve"> </w:t>
      </w:r>
      <w:proofErr w:type="spellStart"/>
      <w:r w:rsidR="0027225C">
        <w:rPr>
          <w:rFonts w:eastAsia="Times New Roman"/>
          <w:bCs/>
          <w:spacing w:val="0"/>
          <w:kern w:val="28"/>
          <w:lang w:val="en-US"/>
        </w:rPr>
        <w:t>xxx</w:t>
      </w:r>
      <w:proofErr w:type="spellEnd"/>
      <w:r w:rsidRPr="009B1414">
        <w:rPr>
          <w:rFonts w:eastAsia="Times New Roman"/>
          <w:bCs/>
          <w:spacing w:val="0"/>
          <w:kern w:val="28"/>
        </w:rPr>
        <w:t xml:space="preserve"> / </w:t>
      </w:r>
      <w:r w:rsidR="0027225C">
        <w:rPr>
          <w:rFonts w:eastAsia="Times New Roman"/>
          <w:bCs/>
          <w:spacing w:val="0"/>
          <w:kern w:val="28"/>
          <w:lang w:val="en-US"/>
        </w:rPr>
        <w:t>xx</w:t>
      </w:r>
      <w:r w:rsidRPr="009B1414">
        <w:rPr>
          <w:rFonts w:eastAsia="Times New Roman"/>
          <w:bCs/>
          <w:spacing w:val="0"/>
          <w:kern w:val="28"/>
        </w:rPr>
        <w:t xml:space="preserve"> месеца</w:t>
      </w:r>
    </w:p>
    <w:p w14:paraId="173D1BFC" w14:textId="77777777" w:rsidR="00746CB2" w:rsidRPr="009B1414" w:rsidRDefault="00746CB2" w:rsidP="00D363F6">
      <w:pPr>
        <w:keepNext/>
        <w:tabs>
          <w:tab w:val="left" w:pos="378"/>
          <w:tab w:val="left" w:pos="1134"/>
        </w:tabs>
        <w:spacing w:line="280" w:lineRule="atLeast"/>
        <w:ind w:left="476"/>
        <w:outlineLvl w:val="0"/>
        <w:rPr>
          <w:rFonts w:eastAsia="Times New Roman"/>
          <w:bCs/>
          <w:spacing w:val="0"/>
          <w:kern w:val="28"/>
        </w:rPr>
      </w:pPr>
    </w:p>
    <w:p w14:paraId="7B8B9F20" w14:textId="14F27471" w:rsidR="00746CB2" w:rsidRPr="00191DF7" w:rsidRDefault="00746CB2" w:rsidP="00D363F6">
      <w:pPr>
        <w:tabs>
          <w:tab w:val="left" w:pos="1134"/>
        </w:tabs>
        <w:spacing w:line="280" w:lineRule="atLeast"/>
        <w:ind w:left="476"/>
        <w:rPr>
          <w:rFonts w:eastAsia="Times New Roman"/>
          <w:b/>
          <w:spacing w:val="0"/>
          <w:sz w:val="20"/>
          <w:szCs w:val="20"/>
        </w:rPr>
      </w:pPr>
      <w:proofErr w:type="spellStart"/>
      <w:r w:rsidRPr="00191DF7">
        <w:rPr>
          <w:rFonts w:eastAsia="Times New Roman"/>
          <w:b/>
          <w:spacing w:val="0"/>
          <w:sz w:val="20"/>
          <w:szCs w:val="20"/>
        </w:rPr>
        <w:t>Цдост</w:t>
      </w:r>
      <w:proofErr w:type="spellEnd"/>
      <w:r w:rsidRPr="00191DF7">
        <w:rPr>
          <w:rFonts w:eastAsia="Times New Roman"/>
          <w:b/>
          <w:spacing w:val="0"/>
          <w:sz w:val="20"/>
          <w:szCs w:val="20"/>
        </w:rPr>
        <w:t xml:space="preserve">. Битови Клиенти = </w:t>
      </w:r>
      <w:r w:rsidR="0027225C">
        <w:rPr>
          <w:rFonts w:eastAsia="Times New Roman"/>
          <w:b/>
          <w:spacing w:val="0"/>
          <w:sz w:val="20"/>
          <w:szCs w:val="20"/>
          <w:lang w:val="en-US"/>
        </w:rPr>
        <w:t>x</w:t>
      </w:r>
      <w:r w:rsidRPr="00191DF7">
        <w:rPr>
          <w:rFonts w:eastAsia="Times New Roman"/>
          <w:b/>
          <w:spacing w:val="0"/>
          <w:sz w:val="20"/>
          <w:szCs w:val="20"/>
        </w:rPr>
        <w:t>,</w:t>
      </w:r>
      <w:r w:rsidR="0027225C">
        <w:rPr>
          <w:rFonts w:eastAsia="Times New Roman"/>
          <w:b/>
          <w:spacing w:val="0"/>
          <w:sz w:val="20"/>
          <w:szCs w:val="20"/>
          <w:lang w:val="en-US"/>
        </w:rPr>
        <w:t>xx</w:t>
      </w:r>
      <w:r w:rsidRPr="00191DF7">
        <w:rPr>
          <w:rFonts w:eastAsia="Times New Roman"/>
          <w:b/>
          <w:spacing w:val="0"/>
          <w:sz w:val="20"/>
          <w:szCs w:val="20"/>
        </w:rPr>
        <w:t xml:space="preserve"> евро/ ТП /месец</w:t>
      </w:r>
    </w:p>
    <w:p w14:paraId="5656B565" w14:textId="315EE089" w:rsidR="00D00311" w:rsidRPr="00191DF7" w:rsidRDefault="00D00311" w:rsidP="00D363F6">
      <w:pPr>
        <w:tabs>
          <w:tab w:val="left" w:pos="1134"/>
        </w:tabs>
        <w:spacing w:line="280" w:lineRule="atLeast"/>
        <w:ind w:left="476"/>
        <w:rPr>
          <w:rFonts w:eastAsia="Times New Roman"/>
          <w:b/>
          <w:spacing w:val="0"/>
          <w:sz w:val="20"/>
          <w:szCs w:val="20"/>
        </w:rPr>
      </w:pPr>
      <w:proofErr w:type="spellStart"/>
      <w:r w:rsidRPr="00191DF7">
        <w:rPr>
          <w:rFonts w:eastAsia="Times New Roman"/>
          <w:b/>
          <w:spacing w:val="0"/>
          <w:sz w:val="20"/>
          <w:szCs w:val="20"/>
        </w:rPr>
        <w:t>Цдост</w:t>
      </w:r>
      <w:proofErr w:type="spellEnd"/>
      <w:r w:rsidRPr="00191DF7">
        <w:rPr>
          <w:rFonts w:eastAsia="Times New Roman"/>
          <w:b/>
          <w:spacing w:val="0"/>
          <w:sz w:val="20"/>
          <w:szCs w:val="20"/>
        </w:rPr>
        <w:t xml:space="preserve">. Битови Клиенти = </w:t>
      </w:r>
      <w:r w:rsidR="0027225C">
        <w:rPr>
          <w:rFonts w:eastAsia="Times New Roman"/>
          <w:b/>
          <w:spacing w:val="0"/>
          <w:sz w:val="20"/>
          <w:szCs w:val="20"/>
          <w:lang w:val="en-US"/>
        </w:rPr>
        <w:t>x</w:t>
      </w:r>
      <w:r w:rsidRPr="00191DF7">
        <w:rPr>
          <w:rFonts w:eastAsia="Times New Roman"/>
          <w:b/>
          <w:spacing w:val="0"/>
          <w:sz w:val="20"/>
          <w:szCs w:val="20"/>
        </w:rPr>
        <w:t>,</w:t>
      </w:r>
      <w:r w:rsidR="0027225C">
        <w:rPr>
          <w:rFonts w:eastAsia="Times New Roman"/>
          <w:b/>
          <w:spacing w:val="0"/>
          <w:sz w:val="20"/>
          <w:szCs w:val="20"/>
          <w:lang w:val="en-US"/>
        </w:rPr>
        <w:t>xx</w:t>
      </w:r>
      <w:r w:rsidRPr="00191DF7">
        <w:rPr>
          <w:rFonts w:eastAsia="Times New Roman"/>
          <w:b/>
          <w:spacing w:val="0"/>
          <w:sz w:val="20"/>
          <w:szCs w:val="20"/>
        </w:rPr>
        <w:t xml:space="preserve"> лв./ ТП /месец</w:t>
      </w:r>
    </w:p>
    <w:p w14:paraId="36CB5BD0" w14:textId="77777777" w:rsidR="005E0FC6" w:rsidRPr="009B1414" w:rsidRDefault="005E0FC6" w:rsidP="00D363F6">
      <w:pPr>
        <w:spacing w:line="280" w:lineRule="atLeast"/>
        <w:ind w:left="567"/>
        <w:rPr>
          <w:rFonts w:eastAsia="Times New Roman"/>
          <w:b/>
          <w:bCs/>
          <w:spacing w:val="0"/>
        </w:rPr>
      </w:pPr>
    </w:p>
    <w:p w14:paraId="05E81693" w14:textId="21536910" w:rsidR="00E74E24" w:rsidRPr="009B1414" w:rsidRDefault="00E74E24" w:rsidP="0037144E">
      <w:pPr>
        <w:keepNext/>
        <w:numPr>
          <w:ilvl w:val="0"/>
          <w:numId w:val="8"/>
        </w:numPr>
        <w:spacing w:before="240" w:after="120" w:line="240" w:lineRule="auto"/>
        <w:ind w:left="448" w:hanging="406"/>
        <w:outlineLvl w:val="1"/>
        <w:rPr>
          <w:rFonts w:ascii="Letter Gothic" w:eastAsia="Times New Roman" w:hAnsi="Letter Gothic"/>
          <w:b/>
          <w:i/>
          <w:spacing w:val="0"/>
          <w:sz w:val="24"/>
          <w:szCs w:val="20"/>
        </w:rPr>
      </w:pPr>
      <w:r w:rsidRPr="009B1414">
        <w:rPr>
          <w:rFonts w:eastAsia="Times New Roman"/>
          <w:b/>
          <w:spacing w:val="0"/>
        </w:rPr>
        <w:t>Цен</w:t>
      </w:r>
      <w:r w:rsidR="008056AF" w:rsidRPr="009B1414">
        <w:rPr>
          <w:rFonts w:eastAsia="Times New Roman"/>
          <w:b/>
          <w:spacing w:val="0"/>
        </w:rPr>
        <w:t>а</w:t>
      </w:r>
      <w:r w:rsidRPr="009B1414">
        <w:rPr>
          <w:rFonts w:eastAsia="Times New Roman"/>
          <w:b/>
          <w:spacing w:val="0"/>
        </w:rPr>
        <w:t xml:space="preserve"> за пренос на електрическа енергия през разпределителната мрежа на средно напрежение</w:t>
      </w:r>
      <w:r w:rsidRPr="009B1414">
        <w:rPr>
          <w:rFonts w:ascii="Letter Gothic" w:eastAsia="Times New Roman" w:hAnsi="Letter Gothic"/>
          <w:b/>
          <w:i/>
          <w:spacing w:val="0"/>
          <w:sz w:val="24"/>
          <w:szCs w:val="20"/>
        </w:rPr>
        <w:t>:</w:t>
      </w:r>
    </w:p>
    <w:p w14:paraId="442C56B4" w14:textId="0AFDBC1B" w:rsidR="007B7179" w:rsidRPr="009B1414" w:rsidRDefault="00DB658D" w:rsidP="00D17842">
      <w:pPr>
        <w:spacing w:line="280" w:lineRule="atLeast"/>
        <w:ind w:left="476"/>
        <w:rPr>
          <w:rFonts w:eastAsia="Times New Roman"/>
          <w:spacing w:val="0"/>
        </w:rPr>
      </w:pPr>
      <w:r w:rsidRPr="009B1414">
        <w:rPr>
          <w:rFonts w:eastAsia="Times New Roman"/>
          <w:spacing w:val="0"/>
        </w:rPr>
        <w:t>Н</w:t>
      </w:r>
      <w:r w:rsidR="000502F0" w:rsidRPr="009B1414">
        <w:rPr>
          <w:rFonts w:eastAsia="Times New Roman"/>
          <w:spacing w:val="0"/>
        </w:rPr>
        <w:t xml:space="preserve">еобходимите приходи </w:t>
      </w:r>
      <w:r w:rsidR="0011612D" w:rsidRPr="009B1414">
        <w:rPr>
          <w:rFonts w:eastAsia="Times New Roman"/>
          <w:spacing w:val="0"/>
        </w:rPr>
        <w:t xml:space="preserve">за пренос на електрическа енергия през разпределителната мрежа на средно напрежение </w:t>
      </w:r>
      <w:r w:rsidR="000502F0" w:rsidRPr="009B1414">
        <w:rPr>
          <w:rFonts w:eastAsia="Times New Roman"/>
          <w:spacing w:val="0"/>
        </w:rPr>
        <w:t xml:space="preserve">за </w:t>
      </w:r>
      <w:r w:rsidR="00DE46C1" w:rsidRPr="009B1414">
        <w:rPr>
          <w:rFonts w:eastAsia="Times New Roman"/>
          <w:spacing w:val="0"/>
        </w:rPr>
        <w:t>трета</w:t>
      </w:r>
      <w:r w:rsidR="00BB7AF1" w:rsidRPr="009B1414">
        <w:rPr>
          <w:rFonts w:eastAsia="Times New Roman"/>
          <w:spacing w:val="0"/>
        </w:rPr>
        <w:t xml:space="preserve"> ценова година </w:t>
      </w:r>
      <w:r w:rsidR="000502F0" w:rsidRPr="009B1414">
        <w:rPr>
          <w:rFonts w:eastAsia="Times New Roman"/>
          <w:spacing w:val="0"/>
        </w:rPr>
        <w:t xml:space="preserve">са калкулирани </w:t>
      </w:r>
      <w:r w:rsidR="00B652D7" w:rsidRPr="009B1414">
        <w:rPr>
          <w:rFonts w:eastAsia="Times New Roman"/>
          <w:spacing w:val="0"/>
        </w:rPr>
        <w:t xml:space="preserve">на база дела на </w:t>
      </w:r>
      <w:r w:rsidR="000502F0" w:rsidRPr="009B1414">
        <w:rPr>
          <w:rFonts w:eastAsia="Times New Roman"/>
          <w:spacing w:val="0"/>
        </w:rPr>
        <w:t xml:space="preserve">определените необходими приходи от цена </w:t>
      </w:r>
      <w:r w:rsidR="0011612D" w:rsidRPr="009B1414">
        <w:rPr>
          <w:rFonts w:eastAsia="Times New Roman"/>
          <w:spacing w:val="0"/>
        </w:rPr>
        <w:t>пренос на средно напрежение</w:t>
      </w:r>
      <w:r w:rsidR="00BB7AF1" w:rsidRPr="009B1414">
        <w:rPr>
          <w:rFonts w:eastAsia="Times New Roman"/>
          <w:spacing w:val="0"/>
        </w:rPr>
        <w:t xml:space="preserve"> </w:t>
      </w:r>
      <w:r w:rsidR="00B652D7" w:rsidRPr="009B1414">
        <w:rPr>
          <w:rFonts w:eastAsia="Times New Roman"/>
          <w:spacing w:val="0"/>
        </w:rPr>
        <w:t xml:space="preserve">в общите </w:t>
      </w:r>
      <w:r w:rsidR="000502F0" w:rsidRPr="009B1414">
        <w:rPr>
          <w:rFonts w:eastAsia="Times New Roman"/>
          <w:spacing w:val="0"/>
        </w:rPr>
        <w:t>необходимите приходи</w:t>
      </w:r>
      <w:r w:rsidR="00AB0043" w:rsidRPr="009B1414">
        <w:rPr>
          <w:rFonts w:eastAsia="Times New Roman"/>
          <w:spacing w:val="0"/>
          <w:lang w:val="ru-RU"/>
        </w:rPr>
        <w:t xml:space="preserve"> </w:t>
      </w:r>
      <w:r w:rsidR="00AB0043" w:rsidRPr="009B1414">
        <w:rPr>
          <w:rFonts w:eastAsia="Times New Roman"/>
          <w:spacing w:val="0"/>
        </w:rPr>
        <w:t>за пренос на средно и ниско напрежение</w:t>
      </w:r>
      <w:r w:rsidR="000502F0" w:rsidRPr="009B1414">
        <w:rPr>
          <w:rFonts w:eastAsia="Times New Roman"/>
          <w:spacing w:val="0"/>
        </w:rPr>
        <w:t xml:space="preserve"> </w:t>
      </w:r>
      <w:r w:rsidR="00C57CC8" w:rsidRPr="009B1414">
        <w:rPr>
          <w:rFonts w:eastAsia="Times New Roman"/>
          <w:spacing w:val="0"/>
        </w:rPr>
        <w:t xml:space="preserve">в решение </w:t>
      </w:r>
      <w:r w:rsidR="00DE46C1" w:rsidRPr="009B1414">
        <w:rPr>
          <w:rFonts w:eastAsia="Times New Roman"/>
          <w:spacing w:val="0"/>
        </w:rPr>
        <w:t>Ц-25/01.07.2025</w:t>
      </w:r>
      <w:r w:rsidR="000502F0" w:rsidRPr="009B1414">
        <w:rPr>
          <w:rFonts w:eastAsia="Times New Roman"/>
          <w:spacing w:val="0"/>
        </w:rPr>
        <w:t xml:space="preserve">. </w:t>
      </w:r>
    </w:p>
    <w:p w14:paraId="75F31577" w14:textId="33487DC9" w:rsidR="007B7179" w:rsidRPr="009B1414" w:rsidRDefault="007B7179" w:rsidP="00D17842">
      <w:pPr>
        <w:spacing w:line="280" w:lineRule="atLeast"/>
        <w:ind w:left="476"/>
        <w:rPr>
          <w:rFonts w:eastAsia="Times New Roman"/>
          <w:spacing w:val="0"/>
        </w:rPr>
      </w:pPr>
      <w:r w:rsidRPr="009B1414">
        <w:rPr>
          <w:rFonts w:eastAsia="Times New Roman"/>
          <w:spacing w:val="0"/>
        </w:rPr>
        <w:t xml:space="preserve">Съгласно описания подход  за </w:t>
      </w:r>
      <w:r w:rsidR="00DE46C1" w:rsidRPr="009B1414">
        <w:rPr>
          <w:rFonts w:eastAsia="Times New Roman"/>
          <w:spacing w:val="0"/>
        </w:rPr>
        <w:t>трета</w:t>
      </w:r>
      <w:r w:rsidR="00BB7AF1" w:rsidRPr="009B1414">
        <w:rPr>
          <w:rFonts w:eastAsia="Times New Roman"/>
          <w:spacing w:val="0"/>
        </w:rPr>
        <w:t xml:space="preserve"> ценова година </w:t>
      </w:r>
      <w:r w:rsidR="00B652D7" w:rsidRPr="009B1414">
        <w:rPr>
          <w:rFonts w:eastAsia="Times New Roman"/>
          <w:spacing w:val="0"/>
        </w:rPr>
        <w:t xml:space="preserve">от </w:t>
      </w:r>
      <w:r w:rsidR="007A1E39" w:rsidRPr="009B1414">
        <w:rPr>
          <w:rFonts w:eastAsia="Times New Roman"/>
          <w:spacing w:val="0"/>
        </w:rPr>
        <w:t>Седми</w:t>
      </w:r>
      <w:r w:rsidR="00B652D7" w:rsidRPr="009B1414">
        <w:rPr>
          <w:rFonts w:eastAsia="Times New Roman"/>
          <w:spacing w:val="0"/>
        </w:rPr>
        <w:t xml:space="preserve"> </w:t>
      </w:r>
      <w:r w:rsidRPr="009B1414">
        <w:rPr>
          <w:rFonts w:eastAsia="Times New Roman"/>
          <w:spacing w:val="0"/>
        </w:rPr>
        <w:t xml:space="preserve">регулаторен период Дружеството е калкулирало необходимите приходи от цена пренос на електрическа енергия през разпределителната мрежа на средно напрежение в размер на </w:t>
      </w:r>
      <w:r w:rsidR="0027225C">
        <w:rPr>
          <w:rFonts w:eastAsia="Times New Roman"/>
          <w:spacing w:val="0"/>
          <w:lang w:val="en-US"/>
        </w:rPr>
        <w:t>xx</w:t>
      </w:r>
      <w:r w:rsidR="00DE46C1" w:rsidRPr="009B1414">
        <w:rPr>
          <w:rFonts w:eastAsia="Times New Roman"/>
          <w:spacing w:val="0"/>
        </w:rPr>
        <w:t xml:space="preserve"> </w:t>
      </w:r>
      <w:r w:rsidR="0027225C">
        <w:rPr>
          <w:rFonts w:eastAsia="Times New Roman"/>
          <w:spacing w:val="0"/>
          <w:lang w:val="en-US"/>
        </w:rPr>
        <w:t>xxx</w:t>
      </w:r>
      <w:r w:rsidR="00674DD0" w:rsidRPr="009B1414">
        <w:rPr>
          <w:rFonts w:eastAsia="Times New Roman"/>
          <w:spacing w:val="0"/>
        </w:rPr>
        <w:t xml:space="preserve"> </w:t>
      </w:r>
      <w:proofErr w:type="spellStart"/>
      <w:r w:rsidRPr="009B1414">
        <w:rPr>
          <w:rFonts w:eastAsia="Times New Roman"/>
          <w:spacing w:val="0"/>
        </w:rPr>
        <w:t>хил.</w:t>
      </w:r>
      <w:r w:rsidR="00DE46C1" w:rsidRPr="009B1414">
        <w:rPr>
          <w:rFonts w:eastAsia="Times New Roman"/>
          <w:spacing w:val="0"/>
        </w:rPr>
        <w:t>евро</w:t>
      </w:r>
      <w:proofErr w:type="spellEnd"/>
      <w:r w:rsidRPr="009B1414">
        <w:rPr>
          <w:rFonts w:eastAsia="Times New Roman"/>
          <w:spacing w:val="0"/>
        </w:rPr>
        <w:t>.</w:t>
      </w:r>
    </w:p>
    <w:p w14:paraId="1FC2F0BD" w14:textId="77777777" w:rsidR="000502F0" w:rsidRPr="009B1414" w:rsidRDefault="000502F0" w:rsidP="000502F0">
      <w:pPr>
        <w:spacing w:line="280" w:lineRule="atLeast"/>
        <w:ind w:left="476"/>
        <w:rPr>
          <w:rFonts w:eastAsia="Times New Roman"/>
          <w:spacing w:val="0"/>
        </w:rPr>
      </w:pPr>
    </w:p>
    <w:p w14:paraId="0495BF9D" w14:textId="4C87994A" w:rsidR="00E74E24" w:rsidRPr="009B1414" w:rsidRDefault="00E74E24" w:rsidP="000502F0">
      <w:pPr>
        <w:spacing w:line="280" w:lineRule="atLeast"/>
        <w:ind w:left="476"/>
        <w:rPr>
          <w:rFonts w:eastAsia="Times New Roman"/>
          <w:spacing w:val="0"/>
        </w:rPr>
      </w:pPr>
      <w:r w:rsidRPr="009B1414">
        <w:rPr>
          <w:rFonts w:eastAsia="Times New Roman" w:hint="eastAsia"/>
          <w:spacing w:val="0"/>
        </w:rPr>
        <w:t>Цен</w:t>
      </w:r>
      <w:r w:rsidR="008056AF" w:rsidRPr="009B1414">
        <w:rPr>
          <w:rFonts w:eastAsia="Times New Roman"/>
          <w:spacing w:val="0"/>
        </w:rPr>
        <w:t>а</w:t>
      </w:r>
      <w:r w:rsidRPr="009B1414">
        <w:rPr>
          <w:rFonts w:eastAsia="Times New Roman"/>
          <w:spacing w:val="0"/>
        </w:rPr>
        <w:t xml:space="preserve"> </w:t>
      </w:r>
      <w:r w:rsidRPr="009B1414">
        <w:rPr>
          <w:rFonts w:eastAsia="Times New Roman" w:hint="eastAsia"/>
          <w:spacing w:val="0"/>
        </w:rPr>
        <w:t>за</w:t>
      </w:r>
      <w:r w:rsidRPr="009B1414">
        <w:rPr>
          <w:rFonts w:eastAsia="Times New Roman"/>
          <w:spacing w:val="0"/>
        </w:rPr>
        <w:t xml:space="preserve"> </w:t>
      </w:r>
      <w:r w:rsidRPr="009B1414">
        <w:rPr>
          <w:rFonts w:eastAsia="Times New Roman" w:hint="eastAsia"/>
          <w:spacing w:val="0"/>
        </w:rPr>
        <w:t>пренос</w:t>
      </w:r>
      <w:r w:rsidRPr="009B1414">
        <w:rPr>
          <w:rFonts w:eastAsia="Times New Roman"/>
          <w:spacing w:val="0"/>
        </w:rPr>
        <w:t xml:space="preserve"> </w:t>
      </w:r>
      <w:r w:rsidRPr="009B1414">
        <w:rPr>
          <w:rFonts w:eastAsia="Times New Roman" w:hint="eastAsia"/>
          <w:spacing w:val="0"/>
        </w:rPr>
        <w:t>на</w:t>
      </w:r>
      <w:r w:rsidRPr="009B1414">
        <w:rPr>
          <w:rFonts w:eastAsia="Times New Roman"/>
          <w:spacing w:val="0"/>
        </w:rPr>
        <w:t xml:space="preserve"> </w:t>
      </w:r>
      <w:r w:rsidRPr="009B1414">
        <w:rPr>
          <w:rFonts w:eastAsia="Times New Roman" w:hint="eastAsia"/>
          <w:spacing w:val="0"/>
        </w:rPr>
        <w:t>електрическа</w:t>
      </w:r>
      <w:r w:rsidRPr="009B1414">
        <w:rPr>
          <w:rFonts w:eastAsia="Times New Roman"/>
          <w:spacing w:val="0"/>
        </w:rPr>
        <w:t xml:space="preserve"> </w:t>
      </w:r>
      <w:r w:rsidRPr="009B1414">
        <w:rPr>
          <w:rFonts w:eastAsia="Times New Roman" w:hint="eastAsia"/>
          <w:spacing w:val="0"/>
        </w:rPr>
        <w:t>енергия</w:t>
      </w:r>
      <w:r w:rsidRPr="009B1414">
        <w:rPr>
          <w:rFonts w:eastAsia="Times New Roman"/>
          <w:spacing w:val="0"/>
        </w:rPr>
        <w:t xml:space="preserve"> </w:t>
      </w:r>
      <w:r w:rsidRPr="009B1414">
        <w:rPr>
          <w:rFonts w:eastAsia="Times New Roman" w:hint="eastAsia"/>
          <w:spacing w:val="0"/>
        </w:rPr>
        <w:t>през</w:t>
      </w:r>
      <w:r w:rsidRPr="009B1414">
        <w:rPr>
          <w:rFonts w:eastAsia="Times New Roman"/>
          <w:spacing w:val="0"/>
        </w:rPr>
        <w:t xml:space="preserve"> </w:t>
      </w:r>
      <w:r w:rsidRPr="009B1414">
        <w:rPr>
          <w:rFonts w:eastAsia="Times New Roman" w:hint="eastAsia"/>
          <w:spacing w:val="0"/>
        </w:rPr>
        <w:t>разпределителната</w:t>
      </w:r>
      <w:r w:rsidRPr="009B1414">
        <w:rPr>
          <w:rFonts w:eastAsia="Times New Roman"/>
          <w:spacing w:val="0"/>
        </w:rPr>
        <w:t xml:space="preserve"> </w:t>
      </w:r>
      <w:r w:rsidRPr="009B1414">
        <w:rPr>
          <w:rFonts w:eastAsia="Times New Roman" w:hint="eastAsia"/>
          <w:spacing w:val="0"/>
        </w:rPr>
        <w:t>мрежа</w:t>
      </w:r>
      <w:r w:rsidRPr="009B1414">
        <w:rPr>
          <w:rFonts w:eastAsia="Times New Roman"/>
          <w:spacing w:val="0"/>
        </w:rPr>
        <w:t xml:space="preserve"> </w:t>
      </w:r>
      <w:r w:rsidRPr="009B1414">
        <w:rPr>
          <w:rFonts w:eastAsia="Times New Roman" w:hint="eastAsia"/>
          <w:spacing w:val="0"/>
        </w:rPr>
        <w:t>на</w:t>
      </w:r>
      <w:r w:rsidRPr="009B1414">
        <w:rPr>
          <w:rFonts w:eastAsia="Times New Roman"/>
          <w:spacing w:val="0"/>
        </w:rPr>
        <w:t xml:space="preserve"> </w:t>
      </w:r>
      <w:r w:rsidRPr="009B1414">
        <w:rPr>
          <w:rFonts w:eastAsia="Times New Roman" w:hint="eastAsia"/>
          <w:spacing w:val="0"/>
        </w:rPr>
        <w:t>средно</w:t>
      </w:r>
      <w:r w:rsidRPr="009B1414">
        <w:rPr>
          <w:rFonts w:eastAsia="Times New Roman"/>
          <w:spacing w:val="0"/>
        </w:rPr>
        <w:t xml:space="preserve"> </w:t>
      </w:r>
      <w:r w:rsidRPr="009B1414">
        <w:rPr>
          <w:rFonts w:eastAsia="Times New Roman" w:hint="eastAsia"/>
          <w:spacing w:val="0"/>
        </w:rPr>
        <w:t>напрежение</w:t>
      </w:r>
      <w:r w:rsidRPr="009B1414">
        <w:rPr>
          <w:rFonts w:eastAsia="Times New Roman"/>
          <w:spacing w:val="0"/>
        </w:rPr>
        <w:t xml:space="preserve"> </w:t>
      </w:r>
      <w:r w:rsidRPr="009B1414">
        <w:rPr>
          <w:rFonts w:eastAsia="Times New Roman" w:hint="eastAsia"/>
          <w:spacing w:val="0"/>
        </w:rPr>
        <w:t>се</w:t>
      </w:r>
      <w:r w:rsidRPr="009B1414">
        <w:rPr>
          <w:rFonts w:eastAsia="Times New Roman"/>
          <w:spacing w:val="0"/>
        </w:rPr>
        <w:t xml:space="preserve"> </w:t>
      </w:r>
      <w:r w:rsidRPr="009B1414">
        <w:rPr>
          <w:rFonts w:eastAsia="Times New Roman" w:hint="eastAsia"/>
          <w:spacing w:val="0"/>
        </w:rPr>
        <w:t>изчислява</w:t>
      </w:r>
      <w:r w:rsidRPr="009B1414">
        <w:rPr>
          <w:rFonts w:eastAsia="Times New Roman"/>
          <w:spacing w:val="0"/>
        </w:rPr>
        <w:t xml:space="preserve"> </w:t>
      </w:r>
      <w:r w:rsidRPr="009B1414">
        <w:rPr>
          <w:rFonts w:eastAsia="Times New Roman" w:hint="eastAsia"/>
          <w:spacing w:val="0"/>
        </w:rPr>
        <w:t>по</w:t>
      </w:r>
      <w:r w:rsidRPr="009B1414">
        <w:rPr>
          <w:rFonts w:eastAsia="Times New Roman"/>
          <w:spacing w:val="0"/>
        </w:rPr>
        <w:t xml:space="preserve"> </w:t>
      </w:r>
      <w:r w:rsidRPr="009B1414">
        <w:rPr>
          <w:rFonts w:eastAsia="Times New Roman" w:hint="eastAsia"/>
          <w:spacing w:val="0"/>
        </w:rPr>
        <w:t>следната</w:t>
      </w:r>
      <w:r w:rsidRPr="009B1414">
        <w:rPr>
          <w:rFonts w:eastAsia="Times New Roman"/>
          <w:spacing w:val="0"/>
        </w:rPr>
        <w:t xml:space="preserve"> </w:t>
      </w:r>
      <w:r w:rsidRPr="009B1414">
        <w:rPr>
          <w:rFonts w:eastAsia="Times New Roman" w:hint="eastAsia"/>
          <w:spacing w:val="0"/>
        </w:rPr>
        <w:t>формула</w:t>
      </w:r>
    </w:p>
    <w:p w14:paraId="7FE48CCC" w14:textId="77777777" w:rsidR="00E74E24" w:rsidRPr="009B1414" w:rsidRDefault="00E74E24" w:rsidP="000070CC">
      <w:pPr>
        <w:spacing w:line="280" w:lineRule="atLeast"/>
        <w:ind w:left="476"/>
        <w:rPr>
          <w:rFonts w:eastAsia="Times New Roman"/>
          <w:spacing w:val="0"/>
        </w:rPr>
      </w:pPr>
      <w:proofErr w:type="spellStart"/>
      <w:r w:rsidRPr="009B1414">
        <w:rPr>
          <w:rFonts w:eastAsia="Times New Roman" w:hint="eastAsia"/>
          <w:spacing w:val="0"/>
        </w:rPr>
        <w:t>Цр</w:t>
      </w:r>
      <w:proofErr w:type="spellEnd"/>
      <w:r w:rsidRPr="009B1414">
        <w:rPr>
          <w:rFonts w:eastAsia="Times New Roman"/>
          <w:spacing w:val="0"/>
        </w:rPr>
        <w:t>.(</w:t>
      </w:r>
      <w:proofErr w:type="spellStart"/>
      <w:r w:rsidRPr="009B1414">
        <w:rPr>
          <w:rFonts w:eastAsia="Times New Roman" w:hint="eastAsia"/>
          <w:spacing w:val="0"/>
        </w:rPr>
        <w:t>Ср</w:t>
      </w:r>
      <w:r w:rsidRPr="009B1414">
        <w:rPr>
          <w:rFonts w:eastAsia="Times New Roman"/>
          <w:spacing w:val="0"/>
        </w:rPr>
        <w:t>.</w:t>
      </w:r>
      <w:r w:rsidRPr="009B1414">
        <w:rPr>
          <w:rFonts w:eastAsia="Times New Roman" w:hint="eastAsia"/>
          <w:spacing w:val="0"/>
        </w:rPr>
        <w:t>Н</w:t>
      </w:r>
      <w:proofErr w:type="spellEnd"/>
      <w:r w:rsidRPr="009B1414">
        <w:rPr>
          <w:rFonts w:eastAsia="Times New Roman"/>
          <w:spacing w:val="0"/>
        </w:rPr>
        <w:t xml:space="preserve">) = </w:t>
      </w:r>
      <w:proofErr w:type="spellStart"/>
      <w:r w:rsidRPr="009B1414">
        <w:rPr>
          <w:rFonts w:eastAsia="Times New Roman" w:hint="eastAsia"/>
          <w:spacing w:val="0"/>
        </w:rPr>
        <w:t>НПр</w:t>
      </w:r>
      <w:proofErr w:type="spellEnd"/>
      <w:r w:rsidRPr="009B1414">
        <w:rPr>
          <w:rFonts w:eastAsia="Times New Roman"/>
          <w:spacing w:val="0"/>
        </w:rPr>
        <w:t>. (</w:t>
      </w:r>
      <w:proofErr w:type="spellStart"/>
      <w:r w:rsidRPr="009B1414">
        <w:rPr>
          <w:rFonts w:eastAsia="Times New Roman" w:hint="eastAsia"/>
          <w:spacing w:val="0"/>
        </w:rPr>
        <w:t>Ср</w:t>
      </w:r>
      <w:r w:rsidRPr="009B1414">
        <w:rPr>
          <w:rFonts w:eastAsia="Times New Roman"/>
          <w:spacing w:val="0"/>
        </w:rPr>
        <w:t>.</w:t>
      </w:r>
      <w:r w:rsidRPr="009B1414">
        <w:rPr>
          <w:rFonts w:eastAsia="Times New Roman" w:hint="eastAsia"/>
          <w:spacing w:val="0"/>
        </w:rPr>
        <w:t>Н</w:t>
      </w:r>
      <w:proofErr w:type="spellEnd"/>
      <w:r w:rsidRPr="009B1414">
        <w:rPr>
          <w:rFonts w:eastAsia="Times New Roman"/>
          <w:spacing w:val="0"/>
        </w:rPr>
        <w:t xml:space="preserve">) / </w:t>
      </w:r>
      <w:r w:rsidRPr="009B1414">
        <w:rPr>
          <w:rFonts w:eastAsia="Times New Roman" w:hint="eastAsia"/>
          <w:spacing w:val="0"/>
        </w:rPr>
        <w:t>Е</w:t>
      </w:r>
      <w:r w:rsidRPr="009B1414">
        <w:rPr>
          <w:rFonts w:eastAsia="Times New Roman"/>
          <w:spacing w:val="0"/>
        </w:rPr>
        <w:t xml:space="preserve"> </w:t>
      </w:r>
      <w:r w:rsidRPr="009B1414">
        <w:rPr>
          <w:rFonts w:eastAsia="Times New Roman" w:hint="eastAsia"/>
          <w:spacing w:val="0"/>
        </w:rPr>
        <w:t>пр</w:t>
      </w:r>
      <w:r w:rsidRPr="009B1414">
        <w:rPr>
          <w:rFonts w:eastAsia="Times New Roman"/>
          <w:spacing w:val="0"/>
        </w:rPr>
        <w:t>.(</w:t>
      </w:r>
      <w:proofErr w:type="spellStart"/>
      <w:r w:rsidRPr="009B1414">
        <w:rPr>
          <w:rFonts w:eastAsia="Times New Roman" w:hint="eastAsia"/>
          <w:spacing w:val="0"/>
        </w:rPr>
        <w:t>Ср</w:t>
      </w:r>
      <w:r w:rsidRPr="009B1414">
        <w:rPr>
          <w:rFonts w:eastAsia="Times New Roman"/>
          <w:spacing w:val="0"/>
        </w:rPr>
        <w:t>.</w:t>
      </w:r>
      <w:r w:rsidRPr="009B1414">
        <w:rPr>
          <w:rFonts w:eastAsia="Times New Roman" w:hint="eastAsia"/>
          <w:spacing w:val="0"/>
        </w:rPr>
        <w:t>Н</w:t>
      </w:r>
      <w:proofErr w:type="spellEnd"/>
      <w:r w:rsidRPr="009B1414">
        <w:rPr>
          <w:rFonts w:eastAsia="Times New Roman"/>
          <w:spacing w:val="0"/>
        </w:rPr>
        <w:t xml:space="preserve">)  </w:t>
      </w:r>
    </w:p>
    <w:p w14:paraId="7DFA7919" w14:textId="77777777" w:rsidR="00E74E24" w:rsidRPr="009B1414" w:rsidRDefault="00E74E24" w:rsidP="000070CC">
      <w:pPr>
        <w:spacing w:line="280" w:lineRule="atLeast"/>
        <w:ind w:left="476"/>
        <w:rPr>
          <w:rFonts w:eastAsia="Times New Roman"/>
          <w:spacing w:val="0"/>
        </w:rPr>
      </w:pPr>
      <w:r w:rsidRPr="009B1414">
        <w:rPr>
          <w:rFonts w:eastAsia="Times New Roman" w:hint="eastAsia"/>
          <w:spacing w:val="0"/>
        </w:rPr>
        <w:t>където</w:t>
      </w:r>
      <w:r w:rsidRPr="009B1414">
        <w:rPr>
          <w:rFonts w:eastAsia="Times New Roman"/>
          <w:spacing w:val="0"/>
        </w:rPr>
        <w:t>:</w:t>
      </w:r>
    </w:p>
    <w:p w14:paraId="0D04B231" w14:textId="704CB7C4" w:rsidR="00E74E24" w:rsidRPr="009B1414" w:rsidRDefault="00E74E24" w:rsidP="000070CC">
      <w:pPr>
        <w:spacing w:line="280" w:lineRule="atLeast"/>
        <w:ind w:left="476"/>
        <w:rPr>
          <w:rFonts w:eastAsia="Times New Roman"/>
          <w:spacing w:val="0"/>
        </w:rPr>
      </w:pPr>
      <w:proofErr w:type="spellStart"/>
      <w:r w:rsidRPr="009B1414">
        <w:rPr>
          <w:rFonts w:eastAsia="Times New Roman" w:hint="eastAsia"/>
          <w:spacing w:val="0"/>
        </w:rPr>
        <w:t>Цр</w:t>
      </w:r>
      <w:proofErr w:type="spellEnd"/>
      <w:r w:rsidRPr="009B1414">
        <w:rPr>
          <w:rFonts w:eastAsia="Times New Roman"/>
          <w:spacing w:val="0"/>
        </w:rPr>
        <w:t>.(</w:t>
      </w:r>
      <w:proofErr w:type="spellStart"/>
      <w:r w:rsidRPr="009B1414">
        <w:rPr>
          <w:rFonts w:eastAsia="Times New Roman" w:hint="eastAsia"/>
          <w:spacing w:val="0"/>
        </w:rPr>
        <w:t>Ср</w:t>
      </w:r>
      <w:r w:rsidRPr="009B1414">
        <w:rPr>
          <w:rFonts w:eastAsia="Times New Roman"/>
          <w:spacing w:val="0"/>
        </w:rPr>
        <w:t>.</w:t>
      </w:r>
      <w:r w:rsidRPr="009B1414">
        <w:rPr>
          <w:rFonts w:eastAsia="Times New Roman" w:hint="eastAsia"/>
          <w:spacing w:val="0"/>
        </w:rPr>
        <w:t>Н</w:t>
      </w:r>
      <w:proofErr w:type="spellEnd"/>
      <w:r w:rsidRPr="009B1414">
        <w:rPr>
          <w:rFonts w:eastAsia="Times New Roman"/>
          <w:spacing w:val="0"/>
        </w:rPr>
        <w:t xml:space="preserve">) – </w:t>
      </w:r>
      <w:r w:rsidRPr="009B1414">
        <w:rPr>
          <w:rFonts w:eastAsia="Times New Roman" w:hint="eastAsia"/>
          <w:spacing w:val="0"/>
        </w:rPr>
        <w:t>цена</w:t>
      </w:r>
      <w:r w:rsidRPr="009B1414">
        <w:rPr>
          <w:rFonts w:eastAsia="Times New Roman"/>
          <w:spacing w:val="0"/>
        </w:rPr>
        <w:t xml:space="preserve"> </w:t>
      </w:r>
      <w:r w:rsidRPr="009B1414">
        <w:rPr>
          <w:rFonts w:eastAsia="Times New Roman" w:hint="eastAsia"/>
          <w:spacing w:val="0"/>
        </w:rPr>
        <w:t>за</w:t>
      </w:r>
      <w:r w:rsidRPr="009B1414">
        <w:rPr>
          <w:rFonts w:eastAsia="Times New Roman"/>
          <w:spacing w:val="0"/>
        </w:rPr>
        <w:t xml:space="preserve"> </w:t>
      </w:r>
      <w:r w:rsidRPr="009B1414">
        <w:rPr>
          <w:rFonts w:eastAsia="Times New Roman" w:hint="eastAsia"/>
          <w:spacing w:val="0"/>
        </w:rPr>
        <w:t>разпределение</w:t>
      </w:r>
      <w:r w:rsidRPr="009B1414">
        <w:rPr>
          <w:rFonts w:eastAsia="Times New Roman"/>
          <w:spacing w:val="0"/>
        </w:rPr>
        <w:t xml:space="preserve"> </w:t>
      </w:r>
      <w:r w:rsidRPr="009B1414">
        <w:rPr>
          <w:rFonts w:eastAsia="Times New Roman" w:hint="eastAsia"/>
          <w:spacing w:val="0"/>
        </w:rPr>
        <w:t>на</w:t>
      </w:r>
      <w:r w:rsidRPr="009B1414">
        <w:rPr>
          <w:rFonts w:eastAsia="Times New Roman"/>
          <w:spacing w:val="0"/>
        </w:rPr>
        <w:t xml:space="preserve"> </w:t>
      </w:r>
      <w:r w:rsidRPr="009B1414">
        <w:rPr>
          <w:rFonts w:eastAsia="Times New Roman" w:hint="eastAsia"/>
          <w:spacing w:val="0"/>
        </w:rPr>
        <w:t>средно</w:t>
      </w:r>
      <w:r w:rsidRPr="009B1414">
        <w:rPr>
          <w:rFonts w:eastAsia="Times New Roman"/>
          <w:spacing w:val="0"/>
        </w:rPr>
        <w:t xml:space="preserve"> </w:t>
      </w:r>
      <w:r w:rsidRPr="009B1414">
        <w:rPr>
          <w:rFonts w:eastAsia="Times New Roman" w:hint="eastAsia"/>
          <w:spacing w:val="0"/>
        </w:rPr>
        <w:t>напрежение</w:t>
      </w:r>
      <w:r w:rsidRPr="009B1414">
        <w:rPr>
          <w:rFonts w:eastAsia="Times New Roman"/>
          <w:spacing w:val="0"/>
        </w:rPr>
        <w:t xml:space="preserve">, </w:t>
      </w:r>
      <w:r w:rsidR="009B1414" w:rsidRPr="009B1414">
        <w:rPr>
          <w:rFonts w:eastAsia="Times New Roman" w:hint="eastAsia"/>
          <w:spacing w:val="0"/>
          <w:lang w:val="de-AT"/>
        </w:rPr>
        <w:t>е</w:t>
      </w:r>
      <w:proofErr w:type="spellStart"/>
      <w:r w:rsidR="009B1414" w:rsidRPr="009B1414">
        <w:rPr>
          <w:rFonts w:eastAsia="Times New Roman"/>
          <w:spacing w:val="0"/>
        </w:rPr>
        <w:t>вро</w:t>
      </w:r>
      <w:proofErr w:type="spellEnd"/>
      <w:r w:rsidRPr="009B1414">
        <w:rPr>
          <w:rFonts w:eastAsia="Times New Roman"/>
          <w:spacing w:val="0"/>
        </w:rPr>
        <w:t>/</w:t>
      </w:r>
      <w:r w:rsidRPr="009B1414">
        <w:rPr>
          <w:rFonts w:eastAsia="Times New Roman" w:hint="eastAsia"/>
          <w:spacing w:val="0"/>
        </w:rPr>
        <w:t>кВтч</w:t>
      </w:r>
      <w:r w:rsidRPr="009B1414">
        <w:rPr>
          <w:rFonts w:eastAsia="Times New Roman"/>
          <w:spacing w:val="0"/>
        </w:rPr>
        <w:t xml:space="preserve">. </w:t>
      </w:r>
    </w:p>
    <w:p w14:paraId="0834A9E4" w14:textId="35AB6C55" w:rsidR="00E74E24" w:rsidRPr="009B1414" w:rsidRDefault="00E74E24" w:rsidP="000070CC">
      <w:pPr>
        <w:spacing w:line="280" w:lineRule="atLeast"/>
        <w:ind w:left="476"/>
        <w:rPr>
          <w:rFonts w:eastAsia="Times New Roman"/>
          <w:spacing w:val="0"/>
        </w:rPr>
      </w:pPr>
      <w:r w:rsidRPr="009B1414">
        <w:rPr>
          <w:rFonts w:eastAsia="Times New Roman" w:hint="eastAsia"/>
          <w:spacing w:val="0"/>
        </w:rPr>
        <w:t>НП</w:t>
      </w:r>
      <w:r w:rsidRPr="009B1414">
        <w:rPr>
          <w:rFonts w:eastAsia="Times New Roman"/>
          <w:spacing w:val="0"/>
        </w:rPr>
        <w:t xml:space="preserve"> </w:t>
      </w:r>
      <w:r w:rsidRPr="009B1414">
        <w:rPr>
          <w:rFonts w:eastAsia="Times New Roman" w:hint="eastAsia"/>
          <w:spacing w:val="0"/>
        </w:rPr>
        <w:t>р</w:t>
      </w:r>
      <w:r w:rsidRPr="009B1414">
        <w:rPr>
          <w:rFonts w:eastAsia="Times New Roman"/>
          <w:spacing w:val="0"/>
        </w:rPr>
        <w:t>. (</w:t>
      </w:r>
      <w:proofErr w:type="spellStart"/>
      <w:r w:rsidRPr="009B1414">
        <w:rPr>
          <w:rFonts w:eastAsia="Times New Roman" w:hint="eastAsia"/>
          <w:spacing w:val="0"/>
        </w:rPr>
        <w:t>Ср</w:t>
      </w:r>
      <w:r w:rsidRPr="009B1414">
        <w:rPr>
          <w:rFonts w:eastAsia="Times New Roman"/>
          <w:spacing w:val="0"/>
        </w:rPr>
        <w:t>.</w:t>
      </w:r>
      <w:r w:rsidRPr="009B1414">
        <w:rPr>
          <w:rFonts w:eastAsia="Times New Roman" w:hint="eastAsia"/>
          <w:spacing w:val="0"/>
        </w:rPr>
        <w:t>Н</w:t>
      </w:r>
      <w:proofErr w:type="spellEnd"/>
      <w:r w:rsidRPr="009B1414">
        <w:rPr>
          <w:rFonts w:eastAsia="Times New Roman"/>
          <w:spacing w:val="0"/>
        </w:rPr>
        <w:t xml:space="preserve">) – </w:t>
      </w:r>
      <w:r w:rsidRPr="009B1414">
        <w:rPr>
          <w:rFonts w:eastAsia="Times New Roman" w:hint="eastAsia"/>
          <w:spacing w:val="0"/>
        </w:rPr>
        <w:t>необходими</w:t>
      </w:r>
      <w:r w:rsidRPr="009B1414">
        <w:rPr>
          <w:rFonts w:eastAsia="Times New Roman"/>
          <w:spacing w:val="0"/>
        </w:rPr>
        <w:t xml:space="preserve"> </w:t>
      </w:r>
      <w:r w:rsidRPr="009B1414">
        <w:rPr>
          <w:rFonts w:eastAsia="Times New Roman" w:hint="eastAsia"/>
          <w:spacing w:val="0"/>
        </w:rPr>
        <w:t>приходи</w:t>
      </w:r>
      <w:r w:rsidRPr="009B1414">
        <w:rPr>
          <w:rFonts w:eastAsia="Times New Roman"/>
          <w:spacing w:val="0"/>
        </w:rPr>
        <w:t xml:space="preserve"> </w:t>
      </w:r>
      <w:r w:rsidRPr="009B1414">
        <w:rPr>
          <w:rFonts w:eastAsia="Times New Roman" w:hint="eastAsia"/>
          <w:spacing w:val="0"/>
        </w:rPr>
        <w:t>за</w:t>
      </w:r>
      <w:r w:rsidRPr="009B1414">
        <w:rPr>
          <w:rFonts w:eastAsia="Times New Roman"/>
          <w:spacing w:val="0"/>
        </w:rPr>
        <w:t xml:space="preserve"> </w:t>
      </w:r>
      <w:r w:rsidRPr="009B1414">
        <w:rPr>
          <w:rFonts w:eastAsia="Times New Roman" w:hint="eastAsia"/>
          <w:spacing w:val="0"/>
        </w:rPr>
        <w:t>дейността</w:t>
      </w:r>
      <w:r w:rsidRPr="009B1414">
        <w:rPr>
          <w:rFonts w:eastAsia="Times New Roman"/>
          <w:spacing w:val="0"/>
        </w:rPr>
        <w:t xml:space="preserve"> </w:t>
      </w:r>
      <w:r w:rsidRPr="009B1414">
        <w:rPr>
          <w:rFonts w:eastAsia="Times New Roman" w:hint="eastAsia"/>
          <w:spacing w:val="0"/>
        </w:rPr>
        <w:t>разпределение</w:t>
      </w:r>
      <w:r w:rsidRPr="009B1414">
        <w:rPr>
          <w:rFonts w:eastAsia="Times New Roman"/>
          <w:spacing w:val="0"/>
        </w:rPr>
        <w:t xml:space="preserve"> </w:t>
      </w:r>
      <w:r w:rsidRPr="009B1414">
        <w:rPr>
          <w:rFonts w:eastAsia="Times New Roman" w:hint="eastAsia"/>
          <w:spacing w:val="0"/>
        </w:rPr>
        <w:t>на</w:t>
      </w:r>
      <w:r w:rsidRPr="009B1414">
        <w:rPr>
          <w:rFonts w:eastAsia="Times New Roman"/>
          <w:spacing w:val="0"/>
        </w:rPr>
        <w:t xml:space="preserve"> </w:t>
      </w:r>
      <w:r w:rsidRPr="009B1414">
        <w:rPr>
          <w:rFonts w:eastAsia="Times New Roman" w:hint="eastAsia"/>
          <w:spacing w:val="0"/>
        </w:rPr>
        <w:t>електрическа</w:t>
      </w:r>
      <w:r w:rsidRPr="009B1414">
        <w:rPr>
          <w:rFonts w:eastAsia="Times New Roman"/>
          <w:spacing w:val="0"/>
        </w:rPr>
        <w:t xml:space="preserve"> </w:t>
      </w:r>
      <w:r w:rsidRPr="009B1414">
        <w:rPr>
          <w:rFonts w:eastAsia="Times New Roman" w:hint="eastAsia"/>
          <w:spacing w:val="0"/>
        </w:rPr>
        <w:t>енергия</w:t>
      </w:r>
      <w:r w:rsidRPr="009B1414">
        <w:rPr>
          <w:rFonts w:eastAsia="Times New Roman"/>
          <w:spacing w:val="0"/>
        </w:rPr>
        <w:t xml:space="preserve"> </w:t>
      </w:r>
      <w:r w:rsidRPr="009B1414">
        <w:rPr>
          <w:rFonts w:eastAsia="Times New Roman" w:hint="eastAsia"/>
          <w:spacing w:val="0"/>
        </w:rPr>
        <w:t>по</w:t>
      </w:r>
      <w:r w:rsidRPr="009B1414">
        <w:rPr>
          <w:rFonts w:eastAsia="Times New Roman"/>
          <w:spacing w:val="0"/>
        </w:rPr>
        <w:t xml:space="preserve"> </w:t>
      </w:r>
      <w:r w:rsidRPr="009B1414">
        <w:rPr>
          <w:rFonts w:eastAsia="Times New Roman" w:hint="eastAsia"/>
          <w:spacing w:val="0"/>
        </w:rPr>
        <w:t>електрическата</w:t>
      </w:r>
      <w:r w:rsidRPr="009B1414">
        <w:rPr>
          <w:rFonts w:eastAsia="Times New Roman"/>
          <w:spacing w:val="0"/>
        </w:rPr>
        <w:t xml:space="preserve"> </w:t>
      </w:r>
      <w:r w:rsidRPr="009B1414">
        <w:rPr>
          <w:rFonts w:eastAsia="Times New Roman" w:hint="eastAsia"/>
          <w:spacing w:val="0"/>
        </w:rPr>
        <w:t>мрежа</w:t>
      </w:r>
      <w:r w:rsidRPr="009B1414">
        <w:rPr>
          <w:rFonts w:eastAsia="Times New Roman"/>
          <w:spacing w:val="0"/>
        </w:rPr>
        <w:t xml:space="preserve"> </w:t>
      </w:r>
      <w:r w:rsidRPr="009B1414">
        <w:rPr>
          <w:rFonts w:eastAsia="Times New Roman" w:hint="eastAsia"/>
          <w:spacing w:val="0"/>
        </w:rPr>
        <w:t>средно</w:t>
      </w:r>
      <w:r w:rsidRPr="009B1414">
        <w:rPr>
          <w:rFonts w:eastAsia="Times New Roman"/>
          <w:spacing w:val="0"/>
        </w:rPr>
        <w:t xml:space="preserve"> </w:t>
      </w:r>
      <w:r w:rsidRPr="009B1414">
        <w:rPr>
          <w:rFonts w:eastAsia="Times New Roman" w:hint="eastAsia"/>
          <w:spacing w:val="0"/>
        </w:rPr>
        <w:t>напрежение</w:t>
      </w:r>
      <w:r w:rsidRPr="009B1414">
        <w:rPr>
          <w:rFonts w:eastAsia="Times New Roman"/>
          <w:spacing w:val="0"/>
        </w:rPr>
        <w:t xml:space="preserve">, </w:t>
      </w:r>
      <w:r w:rsidR="009B1414" w:rsidRPr="009B1414">
        <w:rPr>
          <w:rFonts w:eastAsia="Times New Roman" w:hint="eastAsia"/>
          <w:spacing w:val="0"/>
          <w:lang w:val="de-AT"/>
        </w:rPr>
        <w:t>е</w:t>
      </w:r>
      <w:proofErr w:type="spellStart"/>
      <w:r w:rsidR="009B1414" w:rsidRPr="009B1414">
        <w:rPr>
          <w:rFonts w:eastAsia="Times New Roman"/>
          <w:spacing w:val="0"/>
        </w:rPr>
        <w:t>вро</w:t>
      </w:r>
      <w:proofErr w:type="spellEnd"/>
    </w:p>
    <w:p w14:paraId="67664A1F" w14:textId="77777777" w:rsidR="00E74E24" w:rsidRPr="009B1414" w:rsidRDefault="00E74E24" w:rsidP="000070CC">
      <w:pPr>
        <w:spacing w:line="280" w:lineRule="atLeast"/>
        <w:ind w:left="476"/>
        <w:rPr>
          <w:rFonts w:eastAsia="Times New Roman"/>
          <w:spacing w:val="0"/>
        </w:rPr>
      </w:pPr>
      <w:proofErr w:type="spellStart"/>
      <w:r w:rsidRPr="009B1414">
        <w:rPr>
          <w:rFonts w:eastAsia="Times New Roman" w:hint="eastAsia"/>
          <w:spacing w:val="0"/>
        </w:rPr>
        <w:lastRenderedPageBreak/>
        <w:t>Епр</w:t>
      </w:r>
      <w:proofErr w:type="spellEnd"/>
      <w:r w:rsidRPr="009B1414">
        <w:rPr>
          <w:rFonts w:eastAsia="Times New Roman"/>
          <w:spacing w:val="0"/>
        </w:rPr>
        <w:t>. (</w:t>
      </w:r>
      <w:proofErr w:type="spellStart"/>
      <w:r w:rsidRPr="009B1414">
        <w:rPr>
          <w:rFonts w:eastAsia="Times New Roman" w:hint="eastAsia"/>
          <w:spacing w:val="0"/>
        </w:rPr>
        <w:t>Ср</w:t>
      </w:r>
      <w:r w:rsidRPr="009B1414">
        <w:rPr>
          <w:rFonts w:eastAsia="Times New Roman"/>
          <w:spacing w:val="0"/>
        </w:rPr>
        <w:t>.</w:t>
      </w:r>
      <w:r w:rsidRPr="009B1414">
        <w:rPr>
          <w:rFonts w:eastAsia="Times New Roman" w:hint="eastAsia"/>
          <w:spacing w:val="0"/>
        </w:rPr>
        <w:t>Н</w:t>
      </w:r>
      <w:proofErr w:type="spellEnd"/>
      <w:r w:rsidRPr="009B1414">
        <w:rPr>
          <w:rFonts w:eastAsia="Times New Roman"/>
          <w:spacing w:val="0"/>
        </w:rPr>
        <w:t xml:space="preserve">) – </w:t>
      </w:r>
      <w:r w:rsidRPr="009B1414">
        <w:rPr>
          <w:rFonts w:eastAsia="Times New Roman" w:hint="eastAsia"/>
          <w:spacing w:val="0"/>
        </w:rPr>
        <w:t>прогнозно</w:t>
      </w:r>
      <w:r w:rsidRPr="009B1414">
        <w:rPr>
          <w:rFonts w:eastAsia="Times New Roman"/>
          <w:spacing w:val="0"/>
        </w:rPr>
        <w:t xml:space="preserve"> </w:t>
      </w:r>
      <w:r w:rsidRPr="009B1414">
        <w:rPr>
          <w:rFonts w:eastAsia="Times New Roman" w:hint="eastAsia"/>
          <w:spacing w:val="0"/>
        </w:rPr>
        <w:t>потребление</w:t>
      </w:r>
      <w:r w:rsidRPr="009B1414">
        <w:rPr>
          <w:rFonts w:eastAsia="Times New Roman"/>
          <w:spacing w:val="0"/>
        </w:rPr>
        <w:t xml:space="preserve"> </w:t>
      </w:r>
      <w:r w:rsidRPr="009B1414">
        <w:rPr>
          <w:rFonts w:eastAsia="Times New Roman" w:hint="eastAsia"/>
          <w:spacing w:val="0"/>
        </w:rPr>
        <w:t>на</w:t>
      </w:r>
      <w:r w:rsidRPr="009B1414">
        <w:rPr>
          <w:rFonts w:eastAsia="Times New Roman"/>
          <w:spacing w:val="0"/>
        </w:rPr>
        <w:t xml:space="preserve"> </w:t>
      </w:r>
      <w:r w:rsidRPr="009B1414">
        <w:rPr>
          <w:rFonts w:eastAsia="Times New Roman" w:hint="eastAsia"/>
          <w:spacing w:val="0"/>
        </w:rPr>
        <w:t>електрическа</w:t>
      </w:r>
      <w:r w:rsidRPr="009B1414">
        <w:rPr>
          <w:rFonts w:eastAsia="Times New Roman"/>
          <w:spacing w:val="0"/>
        </w:rPr>
        <w:t xml:space="preserve"> </w:t>
      </w:r>
      <w:r w:rsidRPr="009B1414">
        <w:rPr>
          <w:rFonts w:eastAsia="Times New Roman" w:hint="eastAsia"/>
          <w:spacing w:val="0"/>
        </w:rPr>
        <w:t>енергия</w:t>
      </w:r>
      <w:r w:rsidRPr="009B1414">
        <w:rPr>
          <w:rFonts w:eastAsia="Times New Roman"/>
          <w:spacing w:val="0"/>
        </w:rPr>
        <w:t xml:space="preserve"> </w:t>
      </w:r>
      <w:r w:rsidRPr="009B1414">
        <w:rPr>
          <w:rFonts w:eastAsia="Times New Roman" w:hint="eastAsia"/>
          <w:spacing w:val="0"/>
        </w:rPr>
        <w:t>от</w:t>
      </w:r>
      <w:r w:rsidRPr="009B1414">
        <w:rPr>
          <w:rFonts w:eastAsia="Times New Roman"/>
          <w:spacing w:val="0"/>
        </w:rPr>
        <w:t xml:space="preserve"> </w:t>
      </w:r>
      <w:r w:rsidRPr="009B1414">
        <w:rPr>
          <w:rFonts w:eastAsia="Times New Roman" w:hint="eastAsia"/>
          <w:spacing w:val="0"/>
        </w:rPr>
        <w:t>потребители</w:t>
      </w:r>
      <w:r w:rsidRPr="009B1414">
        <w:rPr>
          <w:rFonts w:eastAsia="Times New Roman"/>
          <w:spacing w:val="0"/>
        </w:rPr>
        <w:t xml:space="preserve"> </w:t>
      </w:r>
      <w:r w:rsidRPr="009B1414">
        <w:rPr>
          <w:rFonts w:eastAsia="Times New Roman" w:hint="eastAsia"/>
          <w:spacing w:val="0"/>
        </w:rPr>
        <w:t>на</w:t>
      </w:r>
      <w:r w:rsidRPr="009B1414">
        <w:rPr>
          <w:rFonts w:eastAsia="Times New Roman"/>
          <w:spacing w:val="0"/>
        </w:rPr>
        <w:t xml:space="preserve"> </w:t>
      </w:r>
      <w:r w:rsidRPr="009B1414">
        <w:rPr>
          <w:rFonts w:eastAsia="Times New Roman" w:hint="eastAsia"/>
          <w:spacing w:val="0"/>
        </w:rPr>
        <w:t>средно</w:t>
      </w:r>
      <w:r w:rsidRPr="009B1414">
        <w:rPr>
          <w:rFonts w:eastAsia="Times New Roman"/>
          <w:spacing w:val="0"/>
        </w:rPr>
        <w:t xml:space="preserve"> </w:t>
      </w:r>
      <w:r w:rsidRPr="009B1414">
        <w:rPr>
          <w:rFonts w:eastAsia="Times New Roman" w:hint="eastAsia"/>
          <w:spacing w:val="0"/>
        </w:rPr>
        <w:t>напрежение</w:t>
      </w:r>
      <w:r w:rsidRPr="009B1414">
        <w:rPr>
          <w:rFonts w:eastAsia="Times New Roman"/>
          <w:spacing w:val="0"/>
        </w:rPr>
        <w:t xml:space="preserve"> </w:t>
      </w:r>
      <w:r w:rsidRPr="009B1414">
        <w:rPr>
          <w:rFonts w:eastAsia="Times New Roman" w:hint="eastAsia"/>
          <w:spacing w:val="0"/>
        </w:rPr>
        <w:t>кВтч</w:t>
      </w:r>
      <w:r w:rsidRPr="009B1414">
        <w:rPr>
          <w:rFonts w:eastAsia="Times New Roman"/>
          <w:spacing w:val="0"/>
        </w:rPr>
        <w:t>.</w:t>
      </w:r>
    </w:p>
    <w:p w14:paraId="5A366D3D" w14:textId="77777777" w:rsidR="00E74E24" w:rsidRPr="009B1414" w:rsidRDefault="00E74E24" w:rsidP="000070CC">
      <w:pPr>
        <w:spacing w:line="280" w:lineRule="atLeast"/>
        <w:ind w:left="476"/>
        <w:rPr>
          <w:rFonts w:eastAsia="Times New Roman"/>
          <w:spacing w:val="0"/>
        </w:rPr>
      </w:pPr>
    </w:p>
    <w:p w14:paraId="75099F2A" w14:textId="0C7F51B4" w:rsidR="00E74E24" w:rsidRPr="009B1414" w:rsidRDefault="00E74E24" w:rsidP="00DA095C">
      <w:pPr>
        <w:spacing w:line="280" w:lineRule="atLeast"/>
        <w:ind w:left="476"/>
        <w:rPr>
          <w:rFonts w:eastAsia="Times New Roman"/>
          <w:spacing w:val="0"/>
        </w:rPr>
      </w:pPr>
      <w:proofErr w:type="spellStart"/>
      <w:r w:rsidRPr="009B1414">
        <w:rPr>
          <w:rFonts w:eastAsia="Times New Roman" w:hint="eastAsia"/>
          <w:spacing w:val="0"/>
        </w:rPr>
        <w:t>Цр</w:t>
      </w:r>
      <w:proofErr w:type="spellEnd"/>
      <w:r w:rsidRPr="009B1414">
        <w:rPr>
          <w:rFonts w:eastAsia="Times New Roman"/>
          <w:spacing w:val="0"/>
        </w:rPr>
        <w:t>.(</w:t>
      </w:r>
      <w:proofErr w:type="spellStart"/>
      <w:r w:rsidRPr="009B1414">
        <w:rPr>
          <w:rFonts w:eastAsia="Times New Roman" w:hint="eastAsia"/>
          <w:spacing w:val="0"/>
        </w:rPr>
        <w:t>Ср</w:t>
      </w:r>
      <w:r w:rsidRPr="009B1414">
        <w:rPr>
          <w:rFonts w:eastAsia="Times New Roman"/>
          <w:spacing w:val="0"/>
        </w:rPr>
        <w:t>.</w:t>
      </w:r>
      <w:r w:rsidRPr="009B1414">
        <w:rPr>
          <w:rFonts w:eastAsia="Times New Roman" w:hint="eastAsia"/>
          <w:spacing w:val="0"/>
        </w:rPr>
        <w:t>Н</w:t>
      </w:r>
      <w:proofErr w:type="spellEnd"/>
      <w:r w:rsidRPr="009B1414">
        <w:rPr>
          <w:rFonts w:eastAsia="Times New Roman"/>
          <w:spacing w:val="0"/>
        </w:rPr>
        <w:t xml:space="preserve">)  =  </w:t>
      </w:r>
      <w:r w:rsidR="0027225C">
        <w:rPr>
          <w:rFonts w:eastAsia="Times New Roman"/>
          <w:spacing w:val="0"/>
          <w:lang w:val="en-US"/>
        </w:rPr>
        <w:t>xx</w:t>
      </w:r>
      <w:r w:rsidR="0033376E" w:rsidRPr="009B1414">
        <w:rPr>
          <w:rFonts w:eastAsia="Times New Roman"/>
          <w:spacing w:val="0"/>
        </w:rPr>
        <w:t> </w:t>
      </w:r>
      <w:r w:rsidR="0027225C">
        <w:rPr>
          <w:rFonts w:eastAsia="Times New Roman"/>
          <w:spacing w:val="0"/>
          <w:lang w:val="en-US"/>
        </w:rPr>
        <w:t>xxx</w:t>
      </w:r>
      <w:r w:rsidR="0033376E" w:rsidRPr="009B1414">
        <w:rPr>
          <w:rFonts w:eastAsia="Times New Roman"/>
          <w:spacing w:val="0"/>
        </w:rPr>
        <w:t xml:space="preserve"> </w:t>
      </w:r>
      <w:r w:rsidRPr="009B1414">
        <w:rPr>
          <w:rFonts w:eastAsia="Times New Roman" w:hint="eastAsia"/>
          <w:spacing w:val="0"/>
        </w:rPr>
        <w:t>хил</w:t>
      </w:r>
      <w:r w:rsidRPr="009B1414">
        <w:rPr>
          <w:rFonts w:eastAsia="Times New Roman"/>
          <w:spacing w:val="0"/>
        </w:rPr>
        <w:t>.</w:t>
      </w:r>
      <w:r w:rsidR="00DE46C1" w:rsidRPr="009B1414">
        <w:rPr>
          <w:rFonts w:eastAsia="Times New Roman" w:hint="eastAsia"/>
          <w:spacing w:val="0"/>
          <w:lang w:val="de-AT"/>
        </w:rPr>
        <w:t>е</w:t>
      </w:r>
      <w:proofErr w:type="spellStart"/>
      <w:r w:rsidR="00DE46C1" w:rsidRPr="009B1414">
        <w:rPr>
          <w:rFonts w:eastAsia="Times New Roman"/>
          <w:spacing w:val="0"/>
        </w:rPr>
        <w:t>вро</w:t>
      </w:r>
      <w:proofErr w:type="spellEnd"/>
      <w:r w:rsidRPr="009B1414">
        <w:rPr>
          <w:rFonts w:eastAsia="Times New Roman"/>
          <w:spacing w:val="0"/>
        </w:rPr>
        <w:t xml:space="preserve"> / </w:t>
      </w:r>
      <w:r w:rsidR="0027225C">
        <w:rPr>
          <w:rFonts w:eastAsia="Times New Roman"/>
          <w:spacing w:val="0"/>
          <w:lang w:val="en-US"/>
        </w:rPr>
        <w:t>x</w:t>
      </w:r>
      <w:r w:rsidR="00DA095C" w:rsidRPr="009B1414">
        <w:rPr>
          <w:rFonts w:eastAsia="Times New Roman"/>
          <w:spacing w:val="0"/>
        </w:rPr>
        <w:t xml:space="preserve"> </w:t>
      </w:r>
      <w:r w:rsidR="0027225C">
        <w:rPr>
          <w:rFonts w:eastAsia="Times New Roman"/>
          <w:spacing w:val="0"/>
          <w:lang w:val="en-US"/>
        </w:rPr>
        <w:t>xxx</w:t>
      </w:r>
      <w:r w:rsidR="00DA095C" w:rsidRPr="009B1414">
        <w:rPr>
          <w:rFonts w:eastAsia="Times New Roman"/>
          <w:spacing w:val="0"/>
        </w:rPr>
        <w:t xml:space="preserve"> </w:t>
      </w:r>
      <w:proofErr w:type="spellStart"/>
      <w:r w:rsidR="0027225C">
        <w:rPr>
          <w:rFonts w:eastAsia="Times New Roman"/>
          <w:spacing w:val="0"/>
          <w:lang w:val="en-US"/>
        </w:rPr>
        <w:t>xxx</w:t>
      </w:r>
      <w:proofErr w:type="spellEnd"/>
      <w:r w:rsidR="00DA095C" w:rsidRPr="009B1414">
        <w:rPr>
          <w:rFonts w:eastAsia="Times New Roman"/>
          <w:spacing w:val="0"/>
        </w:rPr>
        <w:t xml:space="preserve"> </w:t>
      </w:r>
      <w:r w:rsidRPr="009B1414">
        <w:rPr>
          <w:rFonts w:eastAsia="Times New Roman" w:hint="eastAsia"/>
          <w:spacing w:val="0"/>
        </w:rPr>
        <w:t>кВтч</w:t>
      </w:r>
    </w:p>
    <w:p w14:paraId="0D2BFE94" w14:textId="77777777" w:rsidR="00E74E24" w:rsidRPr="009B1414" w:rsidRDefault="00E74E24" w:rsidP="000070CC">
      <w:pPr>
        <w:spacing w:line="280" w:lineRule="atLeast"/>
        <w:ind w:left="476"/>
        <w:rPr>
          <w:rFonts w:eastAsia="Times New Roman"/>
          <w:spacing w:val="0"/>
        </w:rPr>
      </w:pPr>
    </w:p>
    <w:p w14:paraId="03BE2BF0" w14:textId="6CC0C186" w:rsidR="00FD0505" w:rsidRPr="009B1414" w:rsidRDefault="00FD0505" w:rsidP="00FD0505">
      <w:pPr>
        <w:spacing w:line="280" w:lineRule="atLeast"/>
        <w:ind w:left="476"/>
        <w:rPr>
          <w:rFonts w:eastAsia="Times New Roman"/>
          <w:b/>
          <w:spacing w:val="0"/>
        </w:rPr>
      </w:pPr>
      <w:proofErr w:type="spellStart"/>
      <w:r w:rsidRPr="009B1414">
        <w:rPr>
          <w:rFonts w:eastAsia="Times New Roman" w:hint="eastAsia"/>
          <w:b/>
          <w:bCs/>
          <w:spacing w:val="0"/>
        </w:rPr>
        <w:t>Цр</w:t>
      </w:r>
      <w:proofErr w:type="spellEnd"/>
      <w:r w:rsidRPr="009B1414">
        <w:rPr>
          <w:rFonts w:eastAsia="Times New Roman"/>
          <w:b/>
          <w:bCs/>
          <w:spacing w:val="0"/>
        </w:rPr>
        <w:t>.(</w:t>
      </w:r>
      <w:proofErr w:type="spellStart"/>
      <w:r w:rsidRPr="009B1414">
        <w:rPr>
          <w:rFonts w:eastAsia="Times New Roman" w:hint="eastAsia"/>
          <w:b/>
          <w:bCs/>
          <w:spacing w:val="0"/>
        </w:rPr>
        <w:t>Ср</w:t>
      </w:r>
      <w:r w:rsidRPr="009B1414">
        <w:rPr>
          <w:rFonts w:eastAsia="Times New Roman"/>
          <w:b/>
          <w:bCs/>
          <w:spacing w:val="0"/>
        </w:rPr>
        <w:t>.</w:t>
      </w:r>
      <w:r w:rsidRPr="009B1414">
        <w:rPr>
          <w:rFonts w:eastAsia="Times New Roman" w:hint="eastAsia"/>
          <w:b/>
          <w:bCs/>
          <w:spacing w:val="0"/>
        </w:rPr>
        <w:t>Н</w:t>
      </w:r>
      <w:proofErr w:type="spellEnd"/>
      <w:r w:rsidRPr="009B1414">
        <w:rPr>
          <w:rFonts w:eastAsia="Times New Roman"/>
          <w:b/>
          <w:bCs/>
          <w:spacing w:val="0"/>
        </w:rPr>
        <w:t>) =</w:t>
      </w:r>
      <w:r w:rsidRPr="009B1414">
        <w:rPr>
          <w:rFonts w:eastAsia="Times New Roman"/>
          <w:spacing w:val="0"/>
        </w:rPr>
        <w:t xml:space="preserve"> </w:t>
      </w:r>
      <w:r w:rsidR="0027225C">
        <w:rPr>
          <w:rFonts w:eastAsia="Times New Roman"/>
          <w:b/>
          <w:spacing w:val="0"/>
          <w:lang w:val="en-US"/>
        </w:rPr>
        <w:t>x</w:t>
      </w:r>
      <w:r w:rsidRPr="009B1414">
        <w:rPr>
          <w:rFonts w:eastAsia="Times New Roman"/>
          <w:b/>
          <w:spacing w:val="0"/>
        </w:rPr>
        <w:t>,</w:t>
      </w:r>
      <w:proofErr w:type="spellStart"/>
      <w:r w:rsidR="0027225C">
        <w:rPr>
          <w:rFonts w:eastAsia="Times New Roman"/>
          <w:b/>
          <w:spacing w:val="0"/>
          <w:lang w:val="en-US"/>
        </w:rPr>
        <w:t>xxxxx</w:t>
      </w:r>
      <w:proofErr w:type="spellEnd"/>
      <w:r w:rsidRPr="009B1414">
        <w:rPr>
          <w:rFonts w:eastAsia="Times New Roman"/>
          <w:b/>
          <w:spacing w:val="0"/>
        </w:rPr>
        <w:t xml:space="preserve"> евро/</w:t>
      </w:r>
      <w:r w:rsidRPr="009B1414">
        <w:rPr>
          <w:rFonts w:eastAsia="Times New Roman" w:hint="eastAsia"/>
          <w:b/>
          <w:spacing w:val="0"/>
        </w:rPr>
        <w:t>кВтч</w:t>
      </w:r>
    </w:p>
    <w:p w14:paraId="32E5EFB6" w14:textId="68BBC58E" w:rsidR="00DE46C1" w:rsidRPr="009B1414" w:rsidRDefault="00DE46C1" w:rsidP="00DE46C1">
      <w:pPr>
        <w:spacing w:line="280" w:lineRule="atLeast"/>
        <w:ind w:left="476"/>
        <w:rPr>
          <w:rFonts w:eastAsia="Times New Roman"/>
          <w:b/>
          <w:spacing w:val="0"/>
        </w:rPr>
      </w:pPr>
      <w:proofErr w:type="spellStart"/>
      <w:r w:rsidRPr="009B1414">
        <w:rPr>
          <w:rFonts w:eastAsia="Times New Roman" w:hint="eastAsia"/>
          <w:b/>
          <w:bCs/>
          <w:spacing w:val="0"/>
        </w:rPr>
        <w:t>Цр</w:t>
      </w:r>
      <w:proofErr w:type="spellEnd"/>
      <w:r w:rsidRPr="009B1414">
        <w:rPr>
          <w:rFonts w:eastAsia="Times New Roman"/>
          <w:b/>
          <w:bCs/>
          <w:spacing w:val="0"/>
        </w:rPr>
        <w:t>.(</w:t>
      </w:r>
      <w:proofErr w:type="spellStart"/>
      <w:r w:rsidRPr="009B1414">
        <w:rPr>
          <w:rFonts w:eastAsia="Times New Roman" w:hint="eastAsia"/>
          <w:b/>
          <w:bCs/>
          <w:spacing w:val="0"/>
        </w:rPr>
        <w:t>Ср</w:t>
      </w:r>
      <w:r w:rsidRPr="009B1414">
        <w:rPr>
          <w:rFonts w:eastAsia="Times New Roman"/>
          <w:b/>
          <w:bCs/>
          <w:spacing w:val="0"/>
        </w:rPr>
        <w:t>.</w:t>
      </w:r>
      <w:r w:rsidRPr="009B1414">
        <w:rPr>
          <w:rFonts w:eastAsia="Times New Roman" w:hint="eastAsia"/>
          <w:b/>
          <w:bCs/>
          <w:spacing w:val="0"/>
        </w:rPr>
        <w:t>Н</w:t>
      </w:r>
      <w:proofErr w:type="spellEnd"/>
      <w:r w:rsidRPr="009B1414">
        <w:rPr>
          <w:rFonts w:eastAsia="Times New Roman"/>
          <w:b/>
          <w:bCs/>
          <w:spacing w:val="0"/>
        </w:rPr>
        <w:t>) =</w:t>
      </w:r>
      <w:r w:rsidRPr="009B1414">
        <w:rPr>
          <w:rFonts w:eastAsia="Times New Roman"/>
          <w:spacing w:val="0"/>
        </w:rPr>
        <w:t xml:space="preserve"> </w:t>
      </w:r>
      <w:r w:rsidR="0027225C">
        <w:rPr>
          <w:rFonts w:eastAsia="Times New Roman"/>
          <w:b/>
          <w:spacing w:val="0"/>
          <w:lang w:val="en-US"/>
        </w:rPr>
        <w:t>x</w:t>
      </w:r>
      <w:r w:rsidRPr="009B1414">
        <w:rPr>
          <w:rFonts w:eastAsia="Times New Roman"/>
          <w:b/>
          <w:spacing w:val="0"/>
        </w:rPr>
        <w:t>,</w:t>
      </w:r>
      <w:proofErr w:type="spellStart"/>
      <w:r w:rsidR="0027225C">
        <w:rPr>
          <w:rFonts w:eastAsia="Times New Roman"/>
          <w:b/>
          <w:spacing w:val="0"/>
          <w:lang w:val="en-US"/>
        </w:rPr>
        <w:t>xxxxx</w:t>
      </w:r>
      <w:proofErr w:type="spellEnd"/>
      <w:r w:rsidRPr="009B1414">
        <w:rPr>
          <w:rFonts w:eastAsia="Times New Roman"/>
          <w:b/>
          <w:spacing w:val="0"/>
        </w:rPr>
        <w:t xml:space="preserve"> </w:t>
      </w:r>
      <w:r w:rsidRPr="009B1414">
        <w:rPr>
          <w:rFonts w:eastAsia="Times New Roman" w:hint="eastAsia"/>
          <w:b/>
          <w:spacing w:val="0"/>
        </w:rPr>
        <w:t>лв</w:t>
      </w:r>
      <w:r w:rsidRPr="009B1414">
        <w:rPr>
          <w:rFonts w:eastAsia="Times New Roman"/>
          <w:b/>
          <w:spacing w:val="0"/>
        </w:rPr>
        <w:t>./</w:t>
      </w:r>
      <w:r w:rsidRPr="009B1414">
        <w:rPr>
          <w:rFonts w:eastAsia="Times New Roman" w:hint="eastAsia"/>
          <w:b/>
          <w:spacing w:val="0"/>
        </w:rPr>
        <w:t>кВтч</w:t>
      </w:r>
    </w:p>
    <w:p w14:paraId="79D63492" w14:textId="77777777" w:rsidR="00E74E24" w:rsidRPr="009B1414" w:rsidRDefault="00E74E24" w:rsidP="00E74E24">
      <w:pPr>
        <w:spacing w:line="240" w:lineRule="auto"/>
        <w:rPr>
          <w:rFonts w:ascii="Calibri" w:eastAsia="Times New Roman" w:hAnsi="Calibri"/>
          <w:spacing w:val="0"/>
          <w:sz w:val="20"/>
          <w:szCs w:val="20"/>
        </w:rPr>
      </w:pPr>
    </w:p>
    <w:p w14:paraId="29ABB2F6" w14:textId="09108D98" w:rsidR="00E74E24" w:rsidRPr="009B1414" w:rsidRDefault="00E74E24" w:rsidP="0037144E">
      <w:pPr>
        <w:keepNext/>
        <w:numPr>
          <w:ilvl w:val="0"/>
          <w:numId w:val="8"/>
        </w:numPr>
        <w:spacing w:before="240" w:after="120" w:line="240" w:lineRule="auto"/>
        <w:ind w:left="448" w:hanging="406"/>
        <w:outlineLvl w:val="1"/>
        <w:rPr>
          <w:rFonts w:eastAsia="Times New Roman"/>
          <w:b/>
          <w:spacing w:val="0"/>
        </w:rPr>
      </w:pPr>
      <w:r w:rsidRPr="009B1414">
        <w:rPr>
          <w:rFonts w:eastAsia="Times New Roman"/>
          <w:b/>
          <w:spacing w:val="0"/>
        </w:rPr>
        <w:t>Цен</w:t>
      </w:r>
      <w:r w:rsidR="008056AF" w:rsidRPr="009B1414">
        <w:rPr>
          <w:rFonts w:eastAsia="Times New Roman"/>
          <w:b/>
          <w:spacing w:val="0"/>
        </w:rPr>
        <w:t>а</w:t>
      </w:r>
      <w:r w:rsidRPr="009B1414">
        <w:rPr>
          <w:rFonts w:eastAsia="Times New Roman"/>
          <w:b/>
          <w:spacing w:val="0"/>
        </w:rPr>
        <w:t xml:space="preserve"> за пренос на електрическа енергия през разпределителната мрежа на ниско напрежение:</w:t>
      </w:r>
    </w:p>
    <w:p w14:paraId="1C447E3B" w14:textId="5B14AE4C" w:rsidR="00E74E24" w:rsidRPr="009B1414" w:rsidRDefault="00E74E24" w:rsidP="000070CC">
      <w:pPr>
        <w:spacing w:line="280" w:lineRule="atLeast"/>
        <w:ind w:left="476"/>
        <w:rPr>
          <w:rFonts w:eastAsia="Times New Roman"/>
          <w:spacing w:val="0"/>
        </w:rPr>
      </w:pPr>
      <w:r w:rsidRPr="009B1414">
        <w:rPr>
          <w:rFonts w:eastAsia="Times New Roman" w:hint="eastAsia"/>
          <w:spacing w:val="0"/>
        </w:rPr>
        <w:t>Цен</w:t>
      </w:r>
      <w:r w:rsidR="00E302DE" w:rsidRPr="009B1414">
        <w:rPr>
          <w:rFonts w:eastAsia="Times New Roman"/>
          <w:spacing w:val="0"/>
        </w:rPr>
        <w:t>а</w:t>
      </w:r>
      <w:r w:rsidRPr="009B1414">
        <w:rPr>
          <w:rFonts w:eastAsia="Times New Roman"/>
          <w:spacing w:val="0"/>
        </w:rPr>
        <w:t xml:space="preserve"> </w:t>
      </w:r>
      <w:r w:rsidRPr="009B1414">
        <w:rPr>
          <w:rFonts w:eastAsia="Times New Roman" w:hint="eastAsia"/>
          <w:spacing w:val="0"/>
        </w:rPr>
        <w:t>за</w:t>
      </w:r>
      <w:r w:rsidRPr="009B1414">
        <w:rPr>
          <w:rFonts w:eastAsia="Times New Roman"/>
          <w:spacing w:val="0"/>
        </w:rPr>
        <w:t xml:space="preserve"> </w:t>
      </w:r>
      <w:r w:rsidRPr="009B1414">
        <w:rPr>
          <w:rFonts w:eastAsia="Times New Roman" w:hint="eastAsia"/>
          <w:spacing w:val="0"/>
        </w:rPr>
        <w:t>пренос</w:t>
      </w:r>
      <w:r w:rsidRPr="009B1414">
        <w:rPr>
          <w:rFonts w:eastAsia="Times New Roman"/>
          <w:spacing w:val="0"/>
        </w:rPr>
        <w:t xml:space="preserve"> </w:t>
      </w:r>
      <w:r w:rsidRPr="009B1414">
        <w:rPr>
          <w:rFonts w:eastAsia="Times New Roman" w:hint="eastAsia"/>
          <w:spacing w:val="0"/>
        </w:rPr>
        <w:t>на</w:t>
      </w:r>
      <w:r w:rsidRPr="009B1414">
        <w:rPr>
          <w:rFonts w:eastAsia="Times New Roman"/>
          <w:spacing w:val="0"/>
        </w:rPr>
        <w:t xml:space="preserve"> </w:t>
      </w:r>
      <w:r w:rsidRPr="009B1414">
        <w:rPr>
          <w:rFonts w:eastAsia="Times New Roman" w:hint="eastAsia"/>
          <w:spacing w:val="0"/>
        </w:rPr>
        <w:t>електрическа</w:t>
      </w:r>
      <w:r w:rsidRPr="009B1414">
        <w:rPr>
          <w:rFonts w:eastAsia="Times New Roman"/>
          <w:spacing w:val="0"/>
        </w:rPr>
        <w:t xml:space="preserve"> </w:t>
      </w:r>
      <w:r w:rsidRPr="009B1414">
        <w:rPr>
          <w:rFonts w:eastAsia="Times New Roman" w:hint="eastAsia"/>
          <w:spacing w:val="0"/>
        </w:rPr>
        <w:t>енергия</w:t>
      </w:r>
      <w:r w:rsidRPr="009B1414">
        <w:rPr>
          <w:rFonts w:eastAsia="Times New Roman"/>
          <w:spacing w:val="0"/>
        </w:rPr>
        <w:t xml:space="preserve"> </w:t>
      </w:r>
      <w:r w:rsidRPr="009B1414">
        <w:rPr>
          <w:rFonts w:eastAsia="Times New Roman" w:hint="eastAsia"/>
          <w:spacing w:val="0"/>
        </w:rPr>
        <w:t>през</w:t>
      </w:r>
      <w:r w:rsidRPr="009B1414">
        <w:rPr>
          <w:rFonts w:eastAsia="Times New Roman"/>
          <w:spacing w:val="0"/>
        </w:rPr>
        <w:t xml:space="preserve"> </w:t>
      </w:r>
      <w:r w:rsidRPr="009B1414">
        <w:rPr>
          <w:rFonts w:eastAsia="Times New Roman" w:hint="eastAsia"/>
          <w:spacing w:val="0"/>
        </w:rPr>
        <w:t>разпределителната</w:t>
      </w:r>
      <w:r w:rsidRPr="009B1414">
        <w:rPr>
          <w:rFonts w:eastAsia="Times New Roman"/>
          <w:spacing w:val="0"/>
        </w:rPr>
        <w:t xml:space="preserve"> </w:t>
      </w:r>
      <w:r w:rsidRPr="009B1414">
        <w:rPr>
          <w:rFonts w:eastAsia="Times New Roman" w:hint="eastAsia"/>
          <w:spacing w:val="0"/>
        </w:rPr>
        <w:t>мрежа</w:t>
      </w:r>
      <w:r w:rsidRPr="009B1414">
        <w:rPr>
          <w:rFonts w:eastAsia="Times New Roman"/>
          <w:spacing w:val="0"/>
        </w:rPr>
        <w:t xml:space="preserve"> </w:t>
      </w:r>
      <w:r w:rsidRPr="009B1414">
        <w:rPr>
          <w:rFonts w:eastAsia="Times New Roman" w:hint="eastAsia"/>
          <w:spacing w:val="0"/>
        </w:rPr>
        <w:t>на</w:t>
      </w:r>
      <w:r w:rsidRPr="009B1414">
        <w:rPr>
          <w:rFonts w:eastAsia="Times New Roman"/>
          <w:spacing w:val="0"/>
        </w:rPr>
        <w:t xml:space="preserve"> </w:t>
      </w:r>
      <w:r w:rsidRPr="009B1414">
        <w:rPr>
          <w:rFonts w:eastAsia="Times New Roman" w:hint="eastAsia"/>
          <w:spacing w:val="0"/>
        </w:rPr>
        <w:t>ниско</w:t>
      </w:r>
      <w:r w:rsidRPr="009B1414">
        <w:rPr>
          <w:rFonts w:eastAsia="Times New Roman"/>
          <w:spacing w:val="0"/>
        </w:rPr>
        <w:t xml:space="preserve"> </w:t>
      </w:r>
      <w:r w:rsidRPr="009B1414">
        <w:rPr>
          <w:rFonts w:eastAsia="Times New Roman" w:hint="eastAsia"/>
          <w:spacing w:val="0"/>
        </w:rPr>
        <w:t>напрежение</w:t>
      </w:r>
      <w:r w:rsidRPr="009B1414">
        <w:rPr>
          <w:rFonts w:eastAsia="Times New Roman"/>
          <w:spacing w:val="0"/>
        </w:rPr>
        <w:t xml:space="preserve"> </w:t>
      </w:r>
      <w:r w:rsidRPr="009B1414">
        <w:rPr>
          <w:rFonts w:eastAsia="Times New Roman" w:hint="eastAsia"/>
          <w:spacing w:val="0"/>
        </w:rPr>
        <w:t>се</w:t>
      </w:r>
      <w:r w:rsidRPr="009B1414">
        <w:rPr>
          <w:rFonts w:eastAsia="Times New Roman"/>
          <w:spacing w:val="0"/>
        </w:rPr>
        <w:t xml:space="preserve"> </w:t>
      </w:r>
      <w:r w:rsidRPr="009B1414">
        <w:rPr>
          <w:rFonts w:eastAsia="Times New Roman" w:hint="eastAsia"/>
          <w:spacing w:val="0"/>
        </w:rPr>
        <w:t>изчислява</w:t>
      </w:r>
      <w:r w:rsidRPr="009B1414">
        <w:rPr>
          <w:rFonts w:eastAsia="Times New Roman"/>
          <w:spacing w:val="0"/>
        </w:rPr>
        <w:t xml:space="preserve"> </w:t>
      </w:r>
      <w:r w:rsidRPr="009B1414">
        <w:rPr>
          <w:rFonts w:eastAsia="Times New Roman" w:hint="eastAsia"/>
          <w:spacing w:val="0"/>
        </w:rPr>
        <w:t>по</w:t>
      </w:r>
      <w:r w:rsidRPr="009B1414">
        <w:rPr>
          <w:rFonts w:eastAsia="Times New Roman"/>
          <w:spacing w:val="0"/>
        </w:rPr>
        <w:t xml:space="preserve"> </w:t>
      </w:r>
      <w:r w:rsidRPr="009B1414">
        <w:rPr>
          <w:rFonts w:eastAsia="Times New Roman" w:hint="eastAsia"/>
          <w:spacing w:val="0"/>
        </w:rPr>
        <w:t>следната</w:t>
      </w:r>
      <w:r w:rsidRPr="009B1414">
        <w:rPr>
          <w:rFonts w:eastAsia="Times New Roman"/>
          <w:spacing w:val="0"/>
        </w:rPr>
        <w:t xml:space="preserve"> </w:t>
      </w:r>
      <w:r w:rsidRPr="009B1414">
        <w:rPr>
          <w:rFonts w:eastAsia="Times New Roman" w:hint="eastAsia"/>
          <w:spacing w:val="0"/>
        </w:rPr>
        <w:t>формула</w:t>
      </w:r>
      <w:r w:rsidRPr="009B1414">
        <w:rPr>
          <w:rFonts w:eastAsia="Times New Roman"/>
          <w:spacing w:val="0"/>
        </w:rPr>
        <w:t>:</w:t>
      </w:r>
    </w:p>
    <w:p w14:paraId="0AAB527D" w14:textId="77777777" w:rsidR="00E74E24" w:rsidRPr="009B1414" w:rsidRDefault="00E74E24" w:rsidP="000070CC">
      <w:pPr>
        <w:spacing w:line="280" w:lineRule="atLeast"/>
        <w:ind w:left="476"/>
        <w:rPr>
          <w:rFonts w:eastAsia="Times New Roman"/>
          <w:spacing w:val="0"/>
        </w:rPr>
      </w:pPr>
    </w:p>
    <w:p w14:paraId="69882999" w14:textId="77777777" w:rsidR="00E74E24" w:rsidRPr="009B1414" w:rsidRDefault="00E74E24" w:rsidP="000070CC">
      <w:pPr>
        <w:spacing w:line="280" w:lineRule="atLeast"/>
        <w:ind w:left="476"/>
        <w:rPr>
          <w:rFonts w:eastAsia="Times New Roman"/>
          <w:spacing w:val="0"/>
        </w:rPr>
      </w:pPr>
      <w:proofErr w:type="spellStart"/>
      <w:r w:rsidRPr="009B1414">
        <w:rPr>
          <w:rFonts w:eastAsia="Times New Roman" w:hint="eastAsia"/>
          <w:spacing w:val="0"/>
        </w:rPr>
        <w:t>Цр</w:t>
      </w:r>
      <w:proofErr w:type="spellEnd"/>
      <w:r w:rsidRPr="009B1414">
        <w:rPr>
          <w:rFonts w:eastAsia="Times New Roman"/>
          <w:spacing w:val="0"/>
        </w:rPr>
        <w:t>.(</w:t>
      </w:r>
      <w:r w:rsidRPr="009B1414">
        <w:rPr>
          <w:rFonts w:eastAsia="Times New Roman" w:hint="eastAsia"/>
          <w:spacing w:val="0"/>
        </w:rPr>
        <w:t>Н</w:t>
      </w:r>
      <w:r w:rsidRPr="009B1414">
        <w:rPr>
          <w:rFonts w:eastAsia="Times New Roman"/>
          <w:spacing w:val="0"/>
        </w:rPr>
        <w:t>.</w:t>
      </w:r>
      <w:r w:rsidRPr="009B1414">
        <w:rPr>
          <w:rFonts w:eastAsia="Times New Roman" w:hint="eastAsia"/>
          <w:spacing w:val="0"/>
        </w:rPr>
        <w:t>Н</w:t>
      </w:r>
      <w:r w:rsidRPr="009B1414">
        <w:rPr>
          <w:rFonts w:eastAsia="Times New Roman"/>
          <w:spacing w:val="0"/>
        </w:rPr>
        <w:t xml:space="preserve">) = </w:t>
      </w:r>
      <w:proofErr w:type="spellStart"/>
      <w:r w:rsidRPr="009B1414">
        <w:rPr>
          <w:rFonts w:eastAsia="Times New Roman" w:hint="eastAsia"/>
          <w:spacing w:val="0"/>
        </w:rPr>
        <w:t>НПр</w:t>
      </w:r>
      <w:proofErr w:type="spellEnd"/>
      <w:r w:rsidRPr="009B1414">
        <w:rPr>
          <w:rFonts w:eastAsia="Times New Roman"/>
          <w:spacing w:val="0"/>
        </w:rPr>
        <w:t>. (</w:t>
      </w:r>
      <w:r w:rsidRPr="009B1414">
        <w:rPr>
          <w:rFonts w:eastAsia="Times New Roman" w:hint="eastAsia"/>
          <w:spacing w:val="0"/>
        </w:rPr>
        <w:t>Н</w:t>
      </w:r>
      <w:r w:rsidRPr="009B1414">
        <w:rPr>
          <w:rFonts w:eastAsia="Times New Roman"/>
          <w:spacing w:val="0"/>
        </w:rPr>
        <w:t>.</w:t>
      </w:r>
      <w:r w:rsidRPr="009B1414">
        <w:rPr>
          <w:rFonts w:eastAsia="Times New Roman" w:hint="eastAsia"/>
          <w:spacing w:val="0"/>
        </w:rPr>
        <w:t>Н</w:t>
      </w:r>
      <w:r w:rsidRPr="009B1414">
        <w:rPr>
          <w:rFonts w:eastAsia="Times New Roman"/>
          <w:spacing w:val="0"/>
        </w:rPr>
        <w:t xml:space="preserve">) / </w:t>
      </w:r>
      <w:r w:rsidRPr="009B1414">
        <w:rPr>
          <w:rFonts w:eastAsia="Times New Roman" w:hint="eastAsia"/>
          <w:spacing w:val="0"/>
        </w:rPr>
        <w:t>Е</w:t>
      </w:r>
      <w:r w:rsidRPr="009B1414">
        <w:rPr>
          <w:rFonts w:eastAsia="Times New Roman"/>
          <w:spacing w:val="0"/>
        </w:rPr>
        <w:t xml:space="preserve"> </w:t>
      </w:r>
      <w:r w:rsidRPr="009B1414">
        <w:rPr>
          <w:rFonts w:eastAsia="Times New Roman" w:hint="eastAsia"/>
          <w:spacing w:val="0"/>
        </w:rPr>
        <w:t>пр</w:t>
      </w:r>
      <w:r w:rsidRPr="009B1414">
        <w:rPr>
          <w:rFonts w:eastAsia="Times New Roman"/>
          <w:spacing w:val="0"/>
        </w:rPr>
        <w:t>.(</w:t>
      </w:r>
      <w:r w:rsidRPr="009B1414">
        <w:rPr>
          <w:rFonts w:eastAsia="Times New Roman" w:hint="eastAsia"/>
          <w:spacing w:val="0"/>
        </w:rPr>
        <w:t>Н</w:t>
      </w:r>
      <w:r w:rsidRPr="009B1414">
        <w:rPr>
          <w:rFonts w:eastAsia="Times New Roman"/>
          <w:spacing w:val="0"/>
        </w:rPr>
        <w:t>.</w:t>
      </w:r>
      <w:r w:rsidRPr="009B1414">
        <w:rPr>
          <w:rFonts w:eastAsia="Times New Roman" w:hint="eastAsia"/>
          <w:spacing w:val="0"/>
        </w:rPr>
        <w:t>Н</w:t>
      </w:r>
      <w:r w:rsidRPr="009B1414">
        <w:rPr>
          <w:rFonts w:eastAsia="Times New Roman"/>
          <w:spacing w:val="0"/>
        </w:rPr>
        <w:t xml:space="preserve">)  </w:t>
      </w:r>
    </w:p>
    <w:p w14:paraId="27B0C885" w14:textId="77777777" w:rsidR="00E74E24" w:rsidRPr="009B1414" w:rsidRDefault="00E74E24" w:rsidP="000070CC">
      <w:pPr>
        <w:spacing w:line="280" w:lineRule="atLeast"/>
        <w:ind w:left="476"/>
        <w:rPr>
          <w:rFonts w:eastAsia="Times New Roman"/>
          <w:spacing w:val="0"/>
        </w:rPr>
      </w:pPr>
      <w:r w:rsidRPr="009B1414">
        <w:rPr>
          <w:rFonts w:eastAsia="Times New Roman" w:hint="eastAsia"/>
          <w:spacing w:val="0"/>
        </w:rPr>
        <w:t>където</w:t>
      </w:r>
      <w:r w:rsidRPr="009B1414">
        <w:rPr>
          <w:rFonts w:eastAsia="Times New Roman"/>
          <w:spacing w:val="0"/>
        </w:rPr>
        <w:t>:</w:t>
      </w:r>
    </w:p>
    <w:p w14:paraId="44096C69" w14:textId="77777777" w:rsidR="00E74E24" w:rsidRPr="009B1414" w:rsidRDefault="00E74E24" w:rsidP="000070CC">
      <w:pPr>
        <w:spacing w:line="280" w:lineRule="atLeast"/>
        <w:ind w:left="476"/>
        <w:rPr>
          <w:rFonts w:eastAsia="Times New Roman"/>
          <w:spacing w:val="0"/>
        </w:rPr>
      </w:pPr>
    </w:p>
    <w:p w14:paraId="3890C6AC" w14:textId="6D7F46FB" w:rsidR="00E74E24" w:rsidRPr="009B1414" w:rsidRDefault="00E74E24" w:rsidP="000070CC">
      <w:pPr>
        <w:spacing w:line="280" w:lineRule="atLeast"/>
        <w:ind w:left="476"/>
        <w:rPr>
          <w:rFonts w:eastAsia="Times New Roman"/>
          <w:spacing w:val="0"/>
        </w:rPr>
      </w:pPr>
      <w:proofErr w:type="spellStart"/>
      <w:r w:rsidRPr="009B1414">
        <w:rPr>
          <w:rFonts w:eastAsia="Times New Roman" w:hint="eastAsia"/>
          <w:spacing w:val="0"/>
        </w:rPr>
        <w:t>Цр</w:t>
      </w:r>
      <w:proofErr w:type="spellEnd"/>
      <w:r w:rsidRPr="009B1414">
        <w:rPr>
          <w:rFonts w:eastAsia="Times New Roman"/>
          <w:spacing w:val="0"/>
        </w:rPr>
        <w:t>.(</w:t>
      </w:r>
      <w:r w:rsidRPr="009B1414">
        <w:rPr>
          <w:rFonts w:eastAsia="Times New Roman" w:hint="eastAsia"/>
          <w:spacing w:val="0"/>
        </w:rPr>
        <w:t>Н</w:t>
      </w:r>
      <w:r w:rsidRPr="009B1414">
        <w:rPr>
          <w:rFonts w:eastAsia="Times New Roman"/>
          <w:spacing w:val="0"/>
        </w:rPr>
        <w:t>.</w:t>
      </w:r>
      <w:r w:rsidRPr="009B1414">
        <w:rPr>
          <w:rFonts w:eastAsia="Times New Roman" w:hint="eastAsia"/>
          <w:spacing w:val="0"/>
        </w:rPr>
        <w:t>Н</w:t>
      </w:r>
      <w:r w:rsidRPr="009B1414">
        <w:rPr>
          <w:rFonts w:eastAsia="Times New Roman"/>
          <w:spacing w:val="0"/>
        </w:rPr>
        <w:t xml:space="preserve">) – </w:t>
      </w:r>
      <w:r w:rsidRPr="009B1414">
        <w:rPr>
          <w:rFonts w:eastAsia="Times New Roman" w:hint="eastAsia"/>
          <w:spacing w:val="0"/>
        </w:rPr>
        <w:t>цена</w:t>
      </w:r>
      <w:r w:rsidRPr="009B1414">
        <w:rPr>
          <w:rFonts w:eastAsia="Times New Roman"/>
          <w:spacing w:val="0"/>
        </w:rPr>
        <w:t xml:space="preserve"> </w:t>
      </w:r>
      <w:r w:rsidRPr="009B1414">
        <w:rPr>
          <w:rFonts w:eastAsia="Times New Roman" w:hint="eastAsia"/>
          <w:spacing w:val="0"/>
        </w:rPr>
        <w:t>за</w:t>
      </w:r>
      <w:r w:rsidRPr="009B1414">
        <w:rPr>
          <w:rFonts w:eastAsia="Times New Roman"/>
          <w:spacing w:val="0"/>
        </w:rPr>
        <w:t xml:space="preserve"> </w:t>
      </w:r>
      <w:r w:rsidRPr="009B1414">
        <w:rPr>
          <w:rFonts w:eastAsia="Times New Roman" w:hint="eastAsia"/>
          <w:spacing w:val="0"/>
        </w:rPr>
        <w:t>разпределение</w:t>
      </w:r>
      <w:r w:rsidRPr="009B1414">
        <w:rPr>
          <w:rFonts w:eastAsia="Times New Roman"/>
          <w:spacing w:val="0"/>
        </w:rPr>
        <w:t xml:space="preserve"> </w:t>
      </w:r>
      <w:r w:rsidRPr="009B1414">
        <w:rPr>
          <w:rFonts w:eastAsia="Times New Roman" w:hint="eastAsia"/>
          <w:spacing w:val="0"/>
        </w:rPr>
        <w:t>на</w:t>
      </w:r>
      <w:r w:rsidRPr="009B1414">
        <w:rPr>
          <w:rFonts w:eastAsia="Times New Roman"/>
          <w:spacing w:val="0"/>
        </w:rPr>
        <w:t xml:space="preserve"> </w:t>
      </w:r>
      <w:r w:rsidRPr="009B1414">
        <w:rPr>
          <w:rFonts w:eastAsia="Times New Roman" w:hint="eastAsia"/>
          <w:spacing w:val="0"/>
        </w:rPr>
        <w:t>ниско</w:t>
      </w:r>
      <w:r w:rsidRPr="009B1414">
        <w:rPr>
          <w:rFonts w:eastAsia="Times New Roman"/>
          <w:spacing w:val="0"/>
        </w:rPr>
        <w:t xml:space="preserve"> </w:t>
      </w:r>
      <w:r w:rsidRPr="009B1414">
        <w:rPr>
          <w:rFonts w:eastAsia="Times New Roman" w:hint="eastAsia"/>
          <w:spacing w:val="0"/>
        </w:rPr>
        <w:t>напрежение</w:t>
      </w:r>
      <w:r w:rsidRPr="009B1414">
        <w:rPr>
          <w:rFonts w:eastAsia="Times New Roman"/>
          <w:spacing w:val="0"/>
        </w:rPr>
        <w:t xml:space="preserve">, </w:t>
      </w:r>
      <w:r w:rsidR="009B1414" w:rsidRPr="009B1414">
        <w:rPr>
          <w:rFonts w:eastAsia="Times New Roman" w:hint="eastAsia"/>
          <w:spacing w:val="0"/>
          <w:lang w:val="de-AT"/>
        </w:rPr>
        <w:t>е</w:t>
      </w:r>
      <w:proofErr w:type="spellStart"/>
      <w:r w:rsidR="009B1414" w:rsidRPr="009B1414">
        <w:rPr>
          <w:rFonts w:eastAsia="Times New Roman"/>
          <w:spacing w:val="0"/>
        </w:rPr>
        <w:t>вро</w:t>
      </w:r>
      <w:proofErr w:type="spellEnd"/>
      <w:r w:rsidRPr="009B1414">
        <w:rPr>
          <w:rFonts w:eastAsia="Times New Roman"/>
          <w:spacing w:val="0"/>
        </w:rPr>
        <w:t>/</w:t>
      </w:r>
      <w:r w:rsidRPr="009B1414">
        <w:rPr>
          <w:rFonts w:eastAsia="Times New Roman" w:hint="eastAsia"/>
          <w:spacing w:val="0"/>
        </w:rPr>
        <w:t>кВтч</w:t>
      </w:r>
      <w:r w:rsidRPr="009B1414">
        <w:rPr>
          <w:rFonts w:eastAsia="Times New Roman"/>
          <w:spacing w:val="0"/>
        </w:rPr>
        <w:t xml:space="preserve">. </w:t>
      </w:r>
    </w:p>
    <w:p w14:paraId="252275C0" w14:textId="73A3AE49" w:rsidR="00E74E24" w:rsidRPr="009B1414" w:rsidRDefault="00E74E24" w:rsidP="000070CC">
      <w:pPr>
        <w:spacing w:line="280" w:lineRule="atLeast"/>
        <w:ind w:left="476"/>
        <w:rPr>
          <w:rFonts w:eastAsia="Times New Roman"/>
          <w:spacing w:val="0"/>
        </w:rPr>
      </w:pPr>
      <w:r w:rsidRPr="009B1414">
        <w:rPr>
          <w:rFonts w:eastAsia="Times New Roman" w:hint="eastAsia"/>
          <w:spacing w:val="0"/>
        </w:rPr>
        <w:t>НП</w:t>
      </w:r>
      <w:r w:rsidRPr="009B1414">
        <w:rPr>
          <w:rFonts w:eastAsia="Times New Roman"/>
          <w:spacing w:val="0"/>
        </w:rPr>
        <w:t xml:space="preserve"> </w:t>
      </w:r>
      <w:r w:rsidRPr="009B1414">
        <w:rPr>
          <w:rFonts w:eastAsia="Times New Roman" w:hint="eastAsia"/>
          <w:spacing w:val="0"/>
        </w:rPr>
        <w:t>р</w:t>
      </w:r>
      <w:r w:rsidRPr="009B1414">
        <w:rPr>
          <w:rFonts w:eastAsia="Times New Roman"/>
          <w:spacing w:val="0"/>
        </w:rPr>
        <w:t>. (</w:t>
      </w:r>
      <w:r w:rsidRPr="009B1414">
        <w:rPr>
          <w:rFonts w:eastAsia="Times New Roman" w:hint="eastAsia"/>
          <w:spacing w:val="0"/>
        </w:rPr>
        <w:t>Н</w:t>
      </w:r>
      <w:r w:rsidRPr="009B1414">
        <w:rPr>
          <w:rFonts w:eastAsia="Times New Roman"/>
          <w:spacing w:val="0"/>
        </w:rPr>
        <w:t>.</w:t>
      </w:r>
      <w:r w:rsidRPr="009B1414">
        <w:rPr>
          <w:rFonts w:eastAsia="Times New Roman" w:hint="eastAsia"/>
          <w:spacing w:val="0"/>
        </w:rPr>
        <w:t>Н</w:t>
      </w:r>
      <w:r w:rsidRPr="009B1414">
        <w:rPr>
          <w:rFonts w:eastAsia="Times New Roman"/>
          <w:spacing w:val="0"/>
        </w:rPr>
        <w:t xml:space="preserve">) – </w:t>
      </w:r>
      <w:r w:rsidRPr="009B1414">
        <w:rPr>
          <w:rFonts w:eastAsia="Times New Roman" w:hint="eastAsia"/>
          <w:spacing w:val="0"/>
        </w:rPr>
        <w:t>необходими</w:t>
      </w:r>
      <w:r w:rsidRPr="009B1414">
        <w:rPr>
          <w:rFonts w:eastAsia="Times New Roman"/>
          <w:spacing w:val="0"/>
        </w:rPr>
        <w:t xml:space="preserve"> </w:t>
      </w:r>
      <w:r w:rsidRPr="009B1414">
        <w:rPr>
          <w:rFonts w:eastAsia="Times New Roman" w:hint="eastAsia"/>
          <w:spacing w:val="0"/>
        </w:rPr>
        <w:t>приходи</w:t>
      </w:r>
      <w:r w:rsidRPr="009B1414">
        <w:rPr>
          <w:rFonts w:eastAsia="Times New Roman"/>
          <w:spacing w:val="0"/>
        </w:rPr>
        <w:t xml:space="preserve"> </w:t>
      </w:r>
      <w:r w:rsidRPr="009B1414">
        <w:rPr>
          <w:rFonts w:eastAsia="Times New Roman" w:hint="eastAsia"/>
          <w:spacing w:val="0"/>
        </w:rPr>
        <w:t>за</w:t>
      </w:r>
      <w:r w:rsidRPr="009B1414">
        <w:rPr>
          <w:rFonts w:eastAsia="Times New Roman"/>
          <w:spacing w:val="0"/>
        </w:rPr>
        <w:t xml:space="preserve"> </w:t>
      </w:r>
      <w:r w:rsidRPr="009B1414">
        <w:rPr>
          <w:rFonts w:eastAsia="Times New Roman" w:hint="eastAsia"/>
          <w:spacing w:val="0"/>
        </w:rPr>
        <w:t>дейността</w:t>
      </w:r>
      <w:r w:rsidRPr="009B1414">
        <w:rPr>
          <w:rFonts w:eastAsia="Times New Roman"/>
          <w:spacing w:val="0"/>
        </w:rPr>
        <w:t xml:space="preserve"> </w:t>
      </w:r>
      <w:r w:rsidRPr="009B1414">
        <w:rPr>
          <w:rFonts w:eastAsia="Times New Roman" w:hint="eastAsia"/>
          <w:spacing w:val="0"/>
        </w:rPr>
        <w:t>разпределение</w:t>
      </w:r>
      <w:r w:rsidRPr="009B1414">
        <w:rPr>
          <w:rFonts w:eastAsia="Times New Roman"/>
          <w:spacing w:val="0"/>
        </w:rPr>
        <w:t xml:space="preserve"> </w:t>
      </w:r>
      <w:r w:rsidRPr="009B1414">
        <w:rPr>
          <w:rFonts w:eastAsia="Times New Roman" w:hint="eastAsia"/>
          <w:spacing w:val="0"/>
        </w:rPr>
        <w:t>на</w:t>
      </w:r>
      <w:r w:rsidRPr="009B1414">
        <w:rPr>
          <w:rFonts w:eastAsia="Times New Roman"/>
          <w:spacing w:val="0"/>
        </w:rPr>
        <w:t xml:space="preserve"> </w:t>
      </w:r>
      <w:r w:rsidRPr="009B1414">
        <w:rPr>
          <w:rFonts w:eastAsia="Times New Roman" w:hint="eastAsia"/>
          <w:spacing w:val="0"/>
        </w:rPr>
        <w:t>електрическа</w:t>
      </w:r>
      <w:r w:rsidRPr="009B1414">
        <w:rPr>
          <w:rFonts w:eastAsia="Times New Roman"/>
          <w:spacing w:val="0"/>
        </w:rPr>
        <w:t xml:space="preserve"> </w:t>
      </w:r>
      <w:r w:rsidRPr="009B1414">
        <w:rPr>
          <w:rFonts w:eastAsia="Times New Roman" w:hint="eastAsia"/>
          <w:spacing w:val="0"/>
        </w:rPr>
        <w:t>енергия</w:t>
      </w:r>
      <w:r w:rsidRPr="009B1414">
        <w:rPr>
          <w:rFonts w:eastAsia="Times New Roman"/>
          <w:spacing w:val="0"/>
        </w:rPr>
        <w:t xml:space="preserve"> </w:t>
      </w:r>
      <w:r w:rsidRPr="009B1414">
        <w:rPr>
          <w:rFonts w:eastAsia="Times New Roman" w:hint="eastAsia"/>
          <w:spacing w:val="0"/>
        </w:rPr>
        <w:t>по</w:t>
      </w:r>
      <w:r w:rsidRPr="009B1414">
        <w:rPr>
          <w:rFonts w:eastAsia="Times New Roman"/>
          <w:spacing w:val="0"/>
        </w:rPr>
        <w:t xml:space="preserve"> </w:t>
      </w:r>
      <w:r w:rsidRPr="009B1414">
        <w:rPr>
          <w:rFonts w:eastAsia="Times New Roman" w:hint="eastAsia"/>
          <w:spacing w:val="0"/>
        </w:rPr>
        <w:t>електрическата</w:t>
      </w:r>
      <w:r w:rsidRPr="009B1414">
        <w:rPr>
          <w:rFonts w:eastAsia="Times New Roman"/>
          <w:spacing w:val="0"/>
        </w:rPr>
        <w:t xml:space="preserve"> </w:t>
      </w:r>
      <w:r w:rsidRPr="009B1414">
        <w:rPr>
          <w:rFonts w:eastAsia="Times New Roman" w:hint="eastAsia"/>
          <w:spacing w:val="0"/>
        </w:rPr>
        <w:t>мрежа</w:t>
      </w:r>
      <w:r w:rsidRPr="009B1414">
        <w:rPr>
          <w:rFonts w:eastAsia="Times New Roman"/>
          <w:spacing w:val="0"/>
        </w:rPr>
        <w:t xml:space="preserve"> </w:t>
      </w:r>
      <w:r w:rsidRPr="009B1414">
        <w:rPr>
          <w:rFonts w:eastAsia="Times New Roman" w:hint="eastAsia"/>
          <w:spacing w:val="0"/>
        </w:rPr>
        <w:t>ниско</w:t>
      </w:r>
      <w:r w:rsidRPr="009B1414">
        <w:rPr>
          <w:rFonts w:eastAsia="Times New Roman"/>
          <w:spacing w:val="0"/>
        </w:rPr>
        <w:t xml:space="preserve"> </w:t>
      </w:r>
      <w:r w:rsidRPr="009B1414">
        <w:rPr>
          <w:rFonts w:eastAsia="Times New Roman" w:hint="eastAsia"/>
          <w:spacing w:val="0"/>
        </w:rPr>
        <w:t>напрежение</w:t>
      </w:r>
      <w:r w:rsidRPr="009B1414">
        <w:rPr>
          <w:rFonts w:eastAsia="Times New Roman"/>
          <w:spacing w:val="0"/>
        </w:rPr>
        <w:t xml:space="preserve">, </w:t>
      </w:r>
      <w:r w:rsidR="009B1414" w:rsidRPr="009B1414">
        <w:rPr>
          <w:rFonts w:eastAsia="Times New Roman" w:hint="eastAsia"/>
          <w:spacing w:val="0"/>
          <w:lang w:val="de-AT"/>
        </w:rPr>
        <w:t>е</w:t>
      </w:r>
      <w:proofErr w:type="spellStart"/>
      <w:r w:rsidR="009B1414" w:rsidRPr="009B1414">
        <w:rPr>
          <w:rFonts w:eastAsia="Times New Roman"/>
          <w:spacing w:val="0"/>
        </w:rPr>
        <w:t>вро</w:t>
      </w:r>
      <w:proofErr w:type="spellEnd"/>
    </w:p>
    <w:p w14:paraId="360C023E" w14:textId="77777777" w:rsidR="00E74E24" w:rsidRPr="009B1414" w:rsidRDefault="00E74E24" w:rsidP="000070CC">
      <w:pPr>
        <w:spacing w:line="280" w:lineRule="atLeast"/>
        <w:ind w:left="476"/>
        <w:rPr>
          <w:rFonts w:eastAsia="Times New Roman"/>
          <w:spacing w:val="0"/>
        </w:rPr>
      </w:pPr>
      <w:proofErr w:type="spellStart"/>
      <w:r w:rsidRPr="009B1414">
        <w:rPr>
          <w:rFonts w:eastAsia="Times New Roman" w:hint="eastAsia"/>
          <w:spacing w:val="0"/>
        </w:rPr>
        <w:t>Епр</w:t>
      </w:r>
      <w:proofErr w:type="spellEnd"/>
      <w:r w:rsidRPr="009B1414">
        <w:rPr>
          <w:rFonts w:eastAsia="Times New Roman"/>
          <w:spacing w:val="0"/>
        </w:rPr>
        <w:t>. (</w:t>
      </w:r>
      <w:r w:rsidRPr="009B1414">
        <w:rPr>
          <w:rFonts w:eastAsia="Times New Roman" w:hint="eastAsia"/>
          <w:spacing w:val="0"/>
        </w:rPr>
        <w:t>Н</w:t>
      </w:r>
      <w:r w:rsidRPr="009B1414">
        <w:rPr>
          <w:rFonts w:eastAsia="Times New Roman"/>
          <w:spacing w:val="0"/>
        </w:rPr>
        <w:t>.</w:t>
      </w:r>
      <w:r w:rsidRPr="009B1414">
        <w:rPr>
          <w:rFonts w:eastAsia="Times New Roman" w:hint="eastAsia"/>
          <w:spacing w:val="0"/>
        </w:rPr>
        <w:t>Н</w:t>
      </w:r>
      <w:r w:rsidRPr="009B1414">
        <w:rPr>
          <w:rFonts w:eastAsia="Times New Roman"/>
          <w:spacing w:val="0"/>
        </w:rPr>
        <w:t xml:space="preserve">) – </w:t>
      </w:r>
      <w:r w:rsidRPr="009B1414">
        <w:rPr>
          <w:rFonts w:eastAsia="Times New Roman" w:hint="eastAsia"/>
          <w:spacing w:val="0"/>
        </w:rPr>
        <w:t>прогнозно</w:t>
      </w:r>
      <w:r w:rsidRPr="009B1414">
        <w:rPr>
          <w:rFonts w:eastAsia="Times New Roman"/>
          <w:spacing w:val="0"/>
        </w:rPr>
        <w:t xml:space="preserve"> </w:t>
      </w:r>
      <w:r w:rsidRPr="009B1414">
        <w:rPr>
          <w:rFonts w:eastAsia="Times New Roman" w:hint="eastAsia"/>
          <w:spacing w:val="0"/>
        </w:rPr>
        <w:t>потребление</w:t>
      </w:r>
      <w:r w:rsidRPr="009B1414">
        <w:rPr>
          <w:rFonts w:eastAsia="Times New Roman"/>
          <w:spacing w:val="0"/>
        </w:rPr>
        <w:t xml:space="preserve"> </w:t>
      </w:r>
      <w:r w:rsidRPr="009B1414">
        <w:rPr>
          <w:rFonts w:eastAsia="Times New Roman" w:hint="eastAsia"/>
          <w:spacing w:val="0"/>
        </w:rPr>
        <w:t>на</w:t>
      </w:r>
      <w:r w:rsidRPr="009B1414">
        <w:rPr>
          <w:rFonts w:eastAsia="Times New Roman"/>
          <w:spacing w:val="0"/>
        </w:rPr>
        <w:t xml:space="preserve"> </w:t>
      </w:r>
      <w:r w:rsidRPr="009B1414">
        <w:rPr>
          <w:rFonts w:eastAsia="Times New Roman" w:hint="eastAsia"/>
          <w:spacing w:val="0"/>
        </w:rPr>
        <w:t>електрическа</w:t>
      </w:r>
      <w:r w:rsidRPr="009B1414">
        <w:rPr>
          <w:rFonts w:eastAsia="Times New Roman"/>
          <w:spacing w:val="0"/>
        </w:rPr>
        <w:t xml:space="preserve"> </w:t>
      </w:r>
      <w:r w:rsidRPr="009B1414">
        <w:rPr>
          <w:rFonts w:eastAsia="Times New Roman" w:hint="eastAsia"/>
          <w:spacing w:val="0"/>
        </w:rPr>
        <w:t>енергия</w:t>
      </w:r>
      <w:r w:rsidRPr="009B1414">
        <w:rPr>
          <w:rFonts w:eastAsia="Times New Roman"/>
          <w:spacing w:val="0"/>
        </w:rPr>
        <w:t xml:space="preserve"> </w:t>
      </w:r>
      <w:r w:rsidRPr="009B1414">
        <w:rPr>
          <w:rFonts w:eastAsia="Times New Roman" w:hint="eastAsia"/>
          <w:spacing w:val="0"/>
        </w:rPr>
        <w:t>от</w:t>
      </w:r>
      <w:r w:rsidRPr="009B1414">
        <w:rPr>
          <w:rFonts w:eastAsia="Times New Roman"/>
          <w:spacing w:val="0"/>
        </w:rPr>
        <w:t xml:space="preserve"> </w:t>
      </w:r>
      <w:r w:rsidRPr="009B1414">
        <w:rPr>
          <w:rFonts w:eastAsia="Times New Roman" w:hint="eastAsia"/>
          <w:spacing w:val="0"/>
        </w:rPr>
        <w:t>потребители</w:t>
      </w:r>
      <w:r w:rsidRPr="009B1414">
        <w:rPr>
          <w:rFonts w:eastAsia="Times New Roman"/>
          <w:spacing w:val="0"/>
        </w:rPr>
        <w:t xml:space="preserve"> </w:t>
      </w:r>
      <w:r w:rsidRPr="009B1414">
        <w:rPr>
          <w:rFonts w:eastAsia="Times New Roman" w:hint="eastAsia"/>
          <w:spacing w:val="0"/>
        </w:rPr>
        <w:t>на</w:t>
      </w:r>
      <w:r w:rsidRPr="009B1414">
        <w:rPr>
          <w:rFonts w:eastAsia="Times New Roman"/>
          <w:spacing w:val="0"/>
        </w:rPr>
        <w:t xml:space="preserve"> </w:t>
      </w:r>
      <w:r w:rsidRPr="009B1414">
        <w:rPr>
          <w:rFonts w:eastAsia="Times New Roman" w:hint="eastAsia"/>
          <w:spacing w:val="0"/>
        </w:rPr>
        <w:t>ниско</w:t>
      </w:r>
      <w:r w:rsidRPr="009B1414">
        <w:rPr>
          <w:rFonts w:eastAsia="Times New Roman"/>
          <w:spacing w:val="0"/>
        </w:rPr>
        <w:t xml:space="preserve"> </w:t>
      </w:r>
      <w:r w:rsidRPr="009B1414">
        <w:rPr>
          <w:rFonts w:eastAsia="Times New Roman" w:hint="eastAsia"/>
          <w:spacing w:val="0"/>
        </w:rPr>
        <w:t>напрежение</w:t>
      </w:r>
      <w:r w:rsidRPr="009B1414">
        <w:rPr>
          <w:rFonts w:eastAsia="Times New Roman"/>
          <w:spacing w:val="0"/>
        </w:rPr>
        <w:t xml:space="preserve"> </w:t>
      </w:r>
      <w:r w:rsidRPr="009B1414">
        <w:rPr>
          <w:rFonts w:eastAsia="Times New Roman" w:hint="eastAsia"/>
          <w:spacing w:val="0"/>
        </w:rPr>
        <w:t>кВтч</w:t>
      </w:r>
      <w:r w:rsidRPr="009B1414">
        <w:rPr>
          <w:rFonts w:eastAsia="Times New Roman"/>
          <w:spacing w:val="0"/>
        </w:rPr>
        <w:t>.</w:t>
      </w:r>
    </w:p>
    <w:p w14:paraId="05BEE6E8" w14:textId="77777777" w:rsidR="00E74E24" w:rsidRPr="009B1414" w:rsidRDefault="00E74E24" w:rsidP="000070CC">
      <w:pPr>
        <w:spacing w:line="280" w:lineRule="atLeast"/>
        <w:ind w:left="476"/>
        <w:rPr>
          <w:rFonts w:eastAsia="Times New Roman"/>
          <w:spacing w:val="0"/>
        </w:rPr>
      </w:pPr>
    </w:p>
    <w:p w14:paraId="07AD18B8" w14:textId="1709C9AE" w:rsidR="00E74E24" w:rsidRPr="009B1414" w:rsidRDefault="00E74E24" w:rsidP="000070CC">
      <w:pPr>
        <w:spacing w:line="280" w:lineRule="atLeast"/>
        <w:ind w:left="476"/>
        <w:rPr>
          <w:rFonts w:eastAsia="Times New Roman"/>
          <w:spacing w:val="0"/>
        </w:rPr>
      </w:pPr>
      <w:proofErr w:type="spellStart"/>
      <w:r w:rsidRPr="009B1414">
        <w:rPr>
          <w:rFonts w:eastAsia="Times New Roman" w:hint="eastAsia"/>
          <w:spacing w:val="0"/>
        </w:rPr>
        <w:t>Цр</w:t>
      </w:r>
      <w:proofErr w:type="spellEnd"/>
      <w:r w:rsidRPr="009B1414">
        <w:rPr>
          <w:rFonts w:eastAsia="Times New Roman"/>
          <w:spacing w:val="0"/>
        </w:rPr>
        <w:t>.(</w:t>
      </w:r>
      <w:r w:rsidRPr="009B1414">
        <w:rPr>
          <w:rFonts w:eastAsia="Times New Roman" w:hint="eastAsia"/>
          <w:spacing w:val="0"/>
        </w:rPr>
        <w:t>Н</w:t>
      </w:r>
      <w:r w:rsidRPr="009B1414">
        <w:rPr>
          <w:rFonts w:eastAsia="Times New Roman"/>
          <w:spacing w:val="0"/>
        </w:rPr>
        <w:t>.</w:t>
      </w:r>
      <w:r w:rsidRPr="009B1414">
        <w:rPr>
          <w:rFonts w:eastAsia="Times New Roman" w:hint="eastAsia"/>
          <w:spacing w:val="0"/>
        </w:rPr>
        <w:t>Н</w:t>
      </w:r>
      <w:r w:rsidRPr="009B1414">
        <w:rPr>
          <w:rFonts w:eastAsia="Times New Roman"/>
          <w:spacing w:val="0"/>
        </w:rPr>
        <w:t xml:space="preserve">)  =  </w:t>
      </w:r>
      <w:r w:rsidR="0027225C">
        <w:rPr>
          <w:rFonts w:eastAsia="Times New Roman"/>
          <w:spacing w:val="0"/>
          <w:lang w:val="en-US"/>
        </w:rPr>
        <w:t>xxx</w:t>
      </w:r>
      <w:r w:rsidR="00DE46C1" w:rsidRPr="009B1414">
        <w:rPr>
          <w:rFonts w:eastAsia="Times New Roman"/>
          <w:spacing w:val="0"/>
        </w:rPr>
        <w:t xml:space="preserve"> </w:t>
      </w:r>
      <w:proofErr w:type="spellStart"/>
      <w:r w:rsidR="0027225C">
        <w:rPr>
          <w:rFonts w:eastAsia="Times New Roman"/>
          <w:spacing w:val="0"/>
          <w:lang w:val="en-US"/>
        </w:rPr>
        <w:t>xxx</w:t>
      </w:r>
      <w:proofErr w:type="spellEnd"/>
      <w:r w:rsidRPr="009B1414">
        <w:rPr>
          <w:rFonts w:eastAsia="Times New Roman"/>
          <w:spacing w:val="0"/>
        </w:rPr>
        <w:t xml:space="preserve"> </w:t>
      </w:r>
      <w:r w:rsidRPr="009B1414">
        <w:rPr>
          <w:rFonts w:eastAsia="Times New Roman" w:hint="eastAsia"/>
          <w:spacing w:val="0"/>
        </w:rPr>
        <w:t>хил</w:t>
      </w:r>
      <w:r w:rsidRPr="009B1414">
        <w:rPr>
          <w:rFonts w:eastAsia="Times New Roman"/>
          <w:spacing w:val="0"/>
        </w:rPr>
        <w:t>.</w:t>
      </w:r>
      <w:r w:rsidR="00DE46C1" w:rsidRPr="009B1414">
        <w:rPr>
          <w:rFonts w:eastAsia="Times New Roman" w:hint="eastAsia"/>
          <w:spacing w:val="0"/>
          <w:lang w:val="de-AT"/>
        </w:rPr>
        <w:t>е</w:t>
      </w:r>
      <w:proofErr w:type="spellStart"/>
      <w:r w:rsidR="00DE46C1" w:rsidRPr="009B1414">
        <w:rPr>
          <w:rFonts w:eastAsia="Times New Roman"/>
          <w:spacing w:val="0"/>
        </w:rPr>
        <w:t>вро</w:t>
      </w:r>
      <w:proofErr w:type="spellEnd"/>
      <w:r w:rsidRPr="009B1414">
        <w:rPr>
          <w:rFonts w:eastAsia="Times New Roman"/>
          <w:spacing w:val="0"/>
        </w:rPr>
        <w:t xml:space="preserve"> / </w:t>
      </w:r>
      <w:r w:rsidR="0027225C">
        <w:rPr>
          <w:rFonts w:eastAsia="Times New Roman"/>
          <w:spacing w:val="0"/>
          <w:lang w:val="en-US"/>
        </w:rPr>
        <w:t>x</w:t>
      </w:r>
      <w:r w:rsidR="00DA095C" w:rsidRPr="009B1414">
        <w:rPr>
          <w:rFonts w:eastAsia="Times New Roman"/>
          <w:spacing w:val="0"/>
        </w:rPr>
        <w:t> </w:t>
      </w:r>
      <w:r w:rsidR="0027225C">
        <w:rPr>
          <w:rFonts w:eastAsia="Times New Roman"/>
          <w:spacing w:val="0"/>
          <w:lang w:val="en-US"/>
        </w:rPr>
        <w:t>xxx</w:t>
      </w:r>
      <w:r w:rsidR="00DA095C" w:rsidRPr="009B1414">
        <w:rPr>
          <w:rFonts w:eastAsia="Times New Roman"/>
          <w:spacing w:val="0"/>
        </w:rPr>
        <w:t xml:space="preserve"> </w:t>
      </w:r>
      <w:proofErr w:type="spellStart"/>
      <w:r w:rsidR="0027225C">
        <w:rPr>
          <w:rFonts w:eastAsia="Times New Roman"/>
          <w:spacing w:val="0"/>
          <w:lang w:val="en-US"/>
        </w:rPr>
        <w:t>xxx</w:t>
      </w:r>
      <w:proofErr w:type="spellEnd"/>
      <w:r w:rsidRPr="009B1414">
        <w:rPr>
          <w:rFonts w:eastAsia="Times New Roman"/>
          <w:spacing w:val="0"/>
        </w:rPr>
        <w:t xml:space="preserve"> </w:t>
      </w:r>
      <w:r w:rsidRPr="009B1414">
        <w:rPr>
          <w:rFonts w:eastAsia="Times New Roman" w:hint="eastAsia"/>
          <w:spacing w:val="0"/>
        </w:rPr>
        <w:t>кВтч</w:t>
      </w:r>
    </w:p>
    <w:p w14:paraId="1699F46F" w14:textId="77777777" w:rsidR="00E74E24" w:rsidRPr="009B1414" w:rsidRDefault="00E74E24" w:rsidP="000070CC">
      <w:pPr>
        <w:spacing w:line="280" w:lineRule="atLeast"/>
        <w:ind w:left="476"/>
        <w:rPr>
          <w:rFonts w:eastAsia="Times New Roman"/>
          <w:spacing w:val="0"/>
        </w:rPr>
      </w:pPr>
    </w:p>
    <w:p w14:paraId="425F2BB0" w14:textId="338A9173" w:rsidR="00E74E24" w:rsidRPr="009B1414" w:rsidRDefault="002F6281" w:rsidP="000070CC">
      <w:pPr>
        <w:spacing w:line="280" w:lineRule="atLeast"/>
        <w:ind w:left="476"/>
        <w:rPr>
          <w:rFonts w:eastAsia="Times New Roman"/>
          <w:b/>
          <w:spacing w:val="0"/>
        </w:rPr>
      </w:pPr>
      <w:proofErr w:type="spellStart"/>
      <w:r w:rsidRPr="009B1414">
        <w:rPr>
          <w:rFonts w:eastAsia="Times New Roman" w:hint="eastAsia"/>
          <w:b/>
          <w:spacing w:val="0"/>
        </w:rPr>
        <w:t>Цр</w:t>
      </w:r>
      <w:proofErr w:type="spellEnd"/>
      <w:r w:rsidRPr="009B1414">
        <w:rPr>
          <w:rFonts w:eastAsia="Times New Roman"/>
          <w:b/>
          <w:spacing w:val="0"/>
        </w:rPr>
        <w:t>.(</w:t>
      </w:r>
      <w:r w:rsidRPr="009B1414">
        <w:rPr>
          <w:rFonts w:eastAsia="Times New Roman" w:hint="eastAsia"/>
          <w:b/>
          <w:spacing w:val="0"/>
        </w:rPr>
        <w:t>Н</w:t>
      </w:r>
      <w:r w:rsidRPr="009B1414">
        <w:rPr>
          <w:rFonts w:eastAsia="Times New Roman"/>
          <w:b/>
          <w:spacing w:val="0"/>
        </w:rPr>
        <w:t>.</w:t>
      </w:r>
      <w:r w:rsidRPr="009B1414">
        <w:rPr>
          <w:rFonts w:eastAsia="Times New Roman" w:hint="eastAsia"/>
          <w:b/>
          <w:spacing w:val="0"/>
        </w:rPr>
        <w:t>Н</w:t>
      </w:r>
      <w:r w:rsidRPr="009B1414">
        <w:rPr>
          <w:rFonts w:eastAsia="Times New Roman"/>
          <w:b/>
          <w:spacing w:val="0"/>
        </w:rPr>
        <w:t xml:space="preserve">) = </w:t>
      </w:r>
      <w:r w:rsidR="0027225C">
        <w:rPr>
          <w:rFonts w:eastAsia="Times New Roman"/>
          <w:b/>
          <w:spacing w:val="0"/>
          <w:lang w:val="en-US"/>
        </w:rPr>
        <w:t>x</w:t>
      </w:r>
      <w:r w:rsidRPr="009B1414">
        <w:rPr>
          <w:rFonts w:eastAsia="Times New Roman"/>
          <w:b/>
          <w:spacing w:val="0"/>
        </w:rPr>
        <w:t>,</w:t>
      </w:r>
      <w:proofErr w:type="spellStart"/>
      <w:r w:rsidR="0027225C">
        <w:rPr>
          <w:rFonts w:eastAsia="Times New Roman"/>
          <w:b/>
          <w:spacing w:val="0"/>
          <w:lang w:val="en-US"/>
        </w:rPr>
        <w:t>xxxxx</w:t>
      </w:r>
      <w:proofErr w:type="spellEnd"/>
      <w:r w:rsidRPr="009B1414">
        <w:rPr>
          <w:rFonts w:eastAsia="Times New Roman" w:hint="eastAsia"/>
          <w:b/>
          <w:spacing w:val="0"/>
        </w:rPr>
        <w:t xml:space="preserve"> </w:t>
      </w:r>
      <w:r w:rsidRPr="009B1414">
        <w:rPr>
          <w:rFonts w:eastAsia="Times New Roman"/>
          <w:b/>
          <w:spacing w:val="0"/>
        </w:rPr>
        <w:t>евро/</w:t>
      </w:r>
      <w:r w:rsidRPr="009B1414">
        <w:rPr>
          <w:rFonts w:eastAsia="Times New Roman" w:hint="eastAsia"/>
          <w:b/>
          <w:spacing w:val="0"/>
        </w:rPr>
        <w:t>кВтч</w:t>
      </w:r>
    </w:p>
    <w:p w14:paraId="75F92725" w14:textId="29E9C2AD" w:rsidR="00DE46C1" w:rsidRPr="009B1414" w:rsidRDefault="00DE46C1" w:rsidP="000070CC">
      <w:pPr>
        <w:spacing w:line="280" w:lineRule="atLeast"/>
        <w:ind w:left="476"/>
        <w:rPr>
          <w:rFonts w:ascii="Calibri" w:eastAsia="Times New Roman" w:hAnsi="Calibri"/>
          <w:b/>
          <w:spacing w:val="0"/>
          <w:sz w:val="20"/>
          <w:szCs w:val="20"/>
        </w:rPr>
      </w:pPr>
      <w:proofErr w:type="spellStart"/>
      <w:r w:rsidRPr="009B1414">
        <w:rPr>
          <w:rFonts w:eastAsia="Times New Roman" w:hint="eastAsia"/>
          <w:b/>
          <w:spacing w:val="0"/>
        </w:rPr>
        <w:t>Цр</w:t>
      </w:r>
      <w:proofErr w:type="spellEnd"/>
      <w:r w:rsidRPr="009B1414">
        <w:rPr>
          <w:rFonts w:eastAsia="Times New Roman"/>
          <w:b/>
          <w:spacing w:val="0"/>
        </w:rPr>
        <w:t>.(</w:t>
      </w:r>
      <w:r w:rsidRPr="009B1414">
        <w:rPr>
          <w:rFonts w:eastAsia="Times New Roman" w:hint="eastAsia"/>
          <w:b/>
          <w:spacing w:val="0"/>
        </w:rPr>
        <w:t>Н</w:t>
      </w:r>
      <w:r w:rsidRPr="009B1414">
        <w:rPr>
          <w:rFonts w:eastAsia="Times New Roman"/>
          <w:b/>
          <w:spacing w:val="0"/>
        </w:rPr>
        <w:t>.</w:t>
      </w:r>
      <w:r w:rsidRPr="009B1414">
        <w:rPr>
          <w:rFonts w:eastAsia="Times New Roman" w:hint="eastAsia"/>
          <w:b/>
          <w:spacing w:val="0"/>
        </w:rPr>
        <w:t>Н</w:t>
      </w:r>
      <w:r w:rsidRPr="009B1414">
        <w:rPr>
          <w:rFonts w:eastAsia="Times New Roman"/>
          <w:b/>
          <w:spacing w:val="0"/>
        </w:rPr>
        <w:t xml:space="preserve">) = </w:t>
      </w:r>
      <w:r w:rsidR="0027225C">
        <w:rPr>
          <w:rFonts w:eastAsia="Times New Roman"/>
          <w:b/>
          <w:spacing w:val="0"/>
          <w:lang w:val="en-US"/>
        </w:rPr>
        <w:t>x</w:t>
      </w:r>
      <w:r w:rsidRPr="009B1414">
        <w:rPr>
          <w:rFonts w:eastAsia="Times New Roman"/>
          <w:b/>
          <w:spacing w:val="0"/>
        </w:rPr>
        <w:t>,</w:t>
      </w:r>
      <w:proofErr w:type="spellStart"/>
      <w:r w:rsidR="0027225C">
        <w:rPr>
          <w:rFonts w:eastAsia="Times New Roman"/>
          <w:b/>
          <w:spacing w:val="0"/>
          <w:lang w:val="en-US"/>
        </w:rPr>
        <w:t>xxxxx</w:t>
      </w:r>
      <w:proofErr w:type="spellEnd"/>
      <w:r w:rsidRPr="009B1414">
        <w:rPr>
          <w:rFonts w:eastAsia="Times New Roman" w:hint="eastAsia"/>
          <w:b/>
          <w:spacing w:val="0"/>
        </w:rPr>
        <w:t xml:space="preserve"> лв</w:t>
      </w:r>
      <w:r w:rsidRPr="009B1414">
        <w:rPr>
          <w:rFonts w:eastAsia="Times New Roman"/>
          <w:b/>
          <w:spacing w:val="0"/>
        </w:rPr>
        <w:t>./</w:t>
      </w:r>
      <w:r w:rsidRPr="009B1414">
        <w:rPr>
          <w:rFonts w:eastAsia="Times New Roman" w:hint="eastAsia"/>
          <w:b/>
          <w:spacing w:val="0"/>
        </w:rPr>
        <w:t>кВтч</w:t>
      </w:r>
    </w:p>
    <w:p w14:paraId="581BE86F" w14:textId="77777777" w:rsidR="00E74E24" w:rsidRDefault="00E74E24" w:rsidP="000070CC">
      <w:pPr>
        <w:spacing w:line="280" w:lineRule="atLeast"/>
        <w:ind w:left="476"/>
        <w:rPr>
          <w:rFonts w:ascii="Calibri" w:eastAsia="Times New Roman" w:hAnsi="Calibri"/>
          <w:spacing w:val="0"/>
          <w:sz w:val="20"/>
          <w:szCs w:val="20"/>
          <w:highlight w:val="yellow"/>
        </w:rPr>
      </w:pPr>
    </w:p>
    <w:p w14:paraId="3243396F" w14:textId="77777777" w:rsidR="00BD37F6" w:rsidRDefault="00BD37F6" w:rsidP="000070CC">
      <w:pPr>
        <w:spacing w:line="280" w:lineRule="atLeast"/>
        <w:ind w:left="476"/>
        <w:rPr>
          <w:rFonts w:ascii="Calibri" w:eastAsia="Times New Roman" w:hAnsi="Calibri"/>
          <w:spacing w:val="0"/>
          <w:sz w:val="20"/>
          <w:szCs w:val="20"/>
          <w:highlight w:val="yellow"/>
        </w:rPr>
      </w:pPr>
    </w:p>
    <w:p w14:paraId="74E2A05B" w14:textId="77777777" w:rsidR="00BD37F6" w:rsidRDefault="00BD37F6" w:rsidP="000070CC">
      <w:pPr>
        <w:spacing w:line="280" w:lineRule="atLeast"/>
        <w:ind w:left="476"/>
        <w:rPr>
          <w:rFonts w:ascii="Calibri" w:eastAsia="Times New Roman" w:hAnsi="Calibri"/>
          <w:spacing w:val="0"/>
          <w:sz w:val="20"/>
          <w:szCs w:val="20"/>
          <w:highlight w:val="yellow"/>
        </w:rPr>
      </w:pPr>
    </w:p>
    <w:p w14:paraId="5E3F3080" w14:textId="77777777" w:rsidR="00BD37F6" w:rsidRDefault="00BD37F6" w:rsidP="000070CC">
      <w:pPr>
        <w:spacing w:line="280" w:lineRule="atLeast"/>
        <w:ind w:left="476"/>
        <w:rPr>
          <w:rFonts w:ascii="Calibri" w:eastAsia="Times New Roman" w:hAnsi="Calibri"/>
          <w:spacing w:val="0"/>
          <w:sz w:val="20"/>
          <w:szCs w:val="20"/>
          <w:highlight w:val="yellow"/>
        </w:rPr>
      </w:pPr>
    </w:p>
    <w:p w14:paraId="2D1911DB" w14:textId="77777777" w:rsidR="00BD37F6" w:rsidRDefault="00BD37F6" w:rsidP="000070CC">
      <w:pPr>
        <w:spacing w:line="280" w:lineRule="atLeast"/>
        <w:ind w:left="476"/>
        <w:rPr>
          <w:rFonts w:ascii="Calibri" w:eastAsia="Times New Roman" w:hAnsi="Calibri"/>
          <w:spacing w:val="0"/>
          <w:sz w:val="20"/>
          <w:szCs w:val="20"/>
          <w:highlight w:val="yellow"/>
        </w:rPr>
      </w:pPr>
    </w:p>
    <w:p w14:paraId="5A33FF87" w14:textId="77777777" w:rsidR="00BD37F6" w:rsidRDefault="00BD37F6" w:rsidP="000070CC">
      <w:pPr>
        <w:spacing w:line="280" w:lineRule="atLeast"/>
        <w:ind w:left="476"/>
        <w:rPr>
          <w:rFonts w:ascii="Calibri" w:eastAsia="Times New Roman" w:hAnsi="Calibri"/>
          <w:spacing w:val="0"/>
          <w:sz w:val="20"/>
          <w:szCs w:val="20"/>
          <w:highlight w:val="yellow"/>
        </w:rPr>
      </w:pPr>
    </w:p>
    <w:p w14:paraId="59D62184" w14:textId="77777777" w:rsidR="00BD37F6" w:rsidRDefault="00BD37F6" w:rsidP="000070CC">
      <w:pPr>
        <w:spacing w:line="280" w:lineRule="atLeast"/>
        <w:ind w:left="476"/>
        <w:rPr>
          <w:rFonts w:ascii="Calibri" w:eastAsia="Times New Roman" w:hAnsi="Calibri"/>
          <w:spacing w:val="0"/>
          <w:sz w:val="20"/>
          <w:szCs w:val="20"/>
          <w:highlight w:val="yellow"/>
        </w:rPr>
      </w:pPr>
    </w:p>
    <w:p w14:paraId="108D53B3" w14:textId="77777777" w:rsidR="00BD37F6" w:rsidRDefault="00BD37F6" w:rsidP="000070CC">
      <w:pPr>
        <w:spacing w:line="280" w:lineRule="atLeast"/>
        <w:ind w:left="476"/>
        <w:rPr>
          <w:rFonts w:ascii="Calibri" w:eastAsia="Times New Roman" w:hAnsi="Calibri"/>
          <w:spacing w:val="0"/>
          <w:sz w:val="20"/>
          <w:szCs w:val="20"/>
          <w:highlight w:val="yellow"/>
        </w:rPr>
      </w:pPr>
    </w:p>
    <w:p w14:paraId="1A9F8863" w14:textId="77777777" w:rsidR="00BD37F6" w:rsidRDefault="00BD37F6" w:rsidP="000070CC">
      <w:pPr>
        <w:spacing w:line="280" w:lineRule="atLeast"/>
        <w:ind w:left="476"/>
        <w:rPr>
          <w:rFonts w:ascii="Calibri" w:eastAsia="Times New Roman" w:hAnsi="Calibri"/>
          <w:spacing w:val="0"/>
          <w:sz w:val="20"/>
          <w:szCs w:val="20"/>
          <w:highlight w:val="yellow"/>
        </w:rPr>
      </w:pPr>
    </w:p>
    <w:p w14:paraId="357C7B6A" w14:textId="77777777" w:rsidR="00BD37F6" w:rsidRDefault="00BD37F6" w:rsidP="000070CC">
      <w:pPr>
        <w:spacing w:line="280" w:lineRule="atLeast"/>
        <w:ind w:left="476"/>
        <w:rPr>
          <w:rFonts w:ascii="Calibri" w:eastAsia="Times New Roman" w:hAnsi="Calibri"/>
          <w:spacing w:val="0"/>
          <w:sz w:val="20"/>
          <w:szCs w:val="20"/>
          <w:highlight w:val="yellow"/>
        </w:rPr>
      </w:pPr>
    </w:p>
    <w:p w14:paraId="6428F98D" w14:textId="77777777" w:rsidR="00BD37F6" w:rsidRDefault="00BD37F6" w:rsidP="000070CC">
      <w:pPr>
        <w:spacing w:line="280" w:lineRule="atLeast"/>
        <w:ind w:left="476"/>
        <w:rPr>
          <w:rFonts w:ascii="Calibri" w:eastAsia="Times New Roman" w:hAnsi="Calibri"/>
          <w:spacing w:val="0"/>
          <w:sz w:val="20"/>
          <w:szCs w:val="20"/>
          <w:highlight w:val="yellow"/>
        </w:rPr>
      </w:pPr>
    </w:p>
    <w:p w14:paraId="315B716D" w14:textId="77777777" w:rsidR="00BD37F6" w:rsidRDefault="00BD37F6" w:rsidP="000070CC">
      <w:pPr>
        <w:spacing w:line="280" w:lineRule="atLeast"/>
        <w:ind w:left="476"/>
        <w:rPr>
          <w:rFonts w:ascii="Calibri" w:eastAsia="Times New Roman" w:hAnsi="Calibri"/>
          <w:spacing w:val="0"/>
          <w:sz w:val="20"/>
          <w:szCs w:val="20"/>
          <w:highlight w:val="yellow"/>
        </w:rPr>
      </w:pPr>
    </w:p>
    <w:p w14:paraId="5C68E0AB" w14:textId="77777777" w:rsidR="00BD37F6" w:rsidRDefault="00BD37F6" w:rsidP="000070CC">
      <w:pPr>
        <w:spacing w:line="280" w:lineRule="atLeast"/>
        <w:ind w:left="476"/>
        <w:rPr>
          <w:rFonts w:ascii="Calibri" w:eastAsia="Times New Roman" w:hAnsi="Calibri"/>
          <w:spacing w:val="0"/>
          <w:sz w:val="20"/>
          <w:szCs w:val="20"/>
          <w:highlight w:val="yellow"/>
        </w:rPr>
      </w:pPr>
    </w:p>
    <w:p w14:paraId="1E8A2AF4" w14:textId="77777777" w:rsidR="00BD37F6" w:rsidRDefault="00BD37F6" w:rsidP="000070CC">
      <w:pPr>
        <w:spacing w:line="280" w:lineRule="atLeast"/>
        <w:ind w:left="476"/>
        <w:rPr>
          <w:rFonts w:ascii="Calibri" w:eastAsia="Times New Roman" w:hAnsi="Calibri"/>
          <w:spacing w:val="0"/>
          <w:sz w:val="20"/>
          <w:szCs w:val="20"/>
          <w:highlight w:val="yellow"/>
        </w:rPr>
      </w:pPr>
    </w:p>
    <w:p w14:paraId="207D1CB0" w14:textId="77777777" w:rsidR="00BD37F6" w:rsidRPr="00334DA3" w:rsidRDefault="00BD37F6" w:rsidP="000070CC">
      <w:pPr>
        <w:spacing w:line="280" w:lineRule="atLeast"/>
        <w:ind w:left="476"/>
        <w:rPr>
          <w:rFonts w:ascii="Calibri" w:eastAsia="Times New Roman" w:hAnsi="Calibri"/>
          <w:spacing w:val="0"/>
          <w:sz w:val="20"/>
          <w:szCs w:val="20"/>
          <w:highlight w:val="yellow"/>
        </w:rPr>
      </w:pPr>
    </w:p>
    <w:p w14:paraId="016669DF" w14:textId="78F31385" w:rsidR="00E74E24" w:rsidRPr="00BD37F6" w:rsidRDefault="00E74E24" w:rsidP="0037144E">
      <w:pPr>
        <w:keepNext/>
        <w:numPr>
          <w:ilvl w:val="0"/>
          <w:numId w:val="6"/>
        </w:numPr>
        <w:tabs>
          <w:tab w:val="left" w:pos="560"/>
        </w:tabs>
        <w:spacing w:before="240" w:after="120" w:line="240" w:lineRule="auto"/>
        <w:ind w:left="560" w:hanging="560"/>
        <w:outlineLvl w:val="0"/>
        <w:rPr>
          <w:rFonts w:eastAsia="Times New Roman"/>
          <w:b/>
          <w:spacing w:val="0"/>
          <w:kern w:val="28"/>
          <w:sz w:val="28"/>
          <w:szCs w:val="20"/>
        </w:rPr>
      </w:pPr>
      <w:r w:rsidRPr="00BD37F6">
        <w:rPr>
          <w:rFonts w:eastAsia="Times New Roman"/>
          <w:b/>
          <w:spacing w:val="0"/>
          <w:kern w:val="28"/>
          <w:sz w:val="28"/>
          <w:szCs w:val="20"/>
        </w:rPr>
        <w:lastRenderedPageBreak/>
        <w:t>Приложения</w:t>
      </w:r>
      <w:r w:rsidR="004C5722" w:rsidRPr="00BD37F6">
        <w:rPr>
          <w:rFonts w:eastAsia="Times New Roman"/>
          <w:b/>
          <w:spacing w:val="0"/>
          <w:kern w:val="28"/>
          <w:sz w:val="28"/>
          <w:szCs w:val="20"/>
        </w:rPr>
        <w:t>:</w:t>
      </w:r>
      <w:r w:rsidR="003847D7" w:rsidRPr="00BD37F6">
        <w:rPr>
          <w:rFonts w:eastAsia="Times New Roman"/>
          <w:b/>
          <w:spacing w:val="0"/>
          <w:kern w:val="28"/>
          <w:sz w:val="28"/>
          <w:szCs w:val="20"/>
        </w:rPr>
        <w:t xml:space="preserve"> </w:t>
      </w:r>
      <w:r w:rsidRPr="00BD37F6">
        <w:rPr>
          <w:rFonts w:eastAsia="Times New Roman"/>
          <w:b/>
          <w:spacing w:val="0"/>
          <w:kern w:val="28"/>
          <w:sz w:val="28"/>
          <w:szCs w:val="20"/>
        </w:rPr>
        <w:t xml:space="preserve">справки, които включват информация свързана с основните </w:t>
      </w:r>
      <w:r w:rsidRPr="00BD37F6">
        <w:rPr>
          <w:rFonts w:eastAsia="Times New Roman" w:cs="Courier New"/>
          <w:b/>
          <w:spacing w:val="0"/>
          <w:kern w:val="28"/>
          <w:sz w:val="28"/>
          <w:szCs w:val="20"/>
        </w:rPr>
        <w:t>ценообразуващи</w:t>
      </w:r>
      <w:r w:rsidRPr="00BD37F6">
        <w:rPr>
          <w:rFonts w:eastAsia="Times New Roman"/>
          <w:b/>
          <w:spacing w:val="0"/>
          <w:kern w:val="28"/>
          <w:sz w:val="28"/>
          <w:szCs w:val="20"/>
        </w:rPr>
        <w:t xml:space="preserve"> елементи:</w:t>
      </w:r>
    </w:p>
    <w:p w14:paraId="3E285C81" w14:textId="77777777" w:rsidR="00104466" w:rsidRPr="00BD37F6" w:rsidRDefault="00104466" w:rsidP="00104466">
      <w:pPr>
        <w:keepNext/>
        <w:tabs>
          <w:tab w:val="left" w:pos="560"/>
        </w:tabs>
        <w:spacing w:before="240" w:after="120" w:line="240" w:lineRule="auto"/>
        <w:ind w:left="560"/>
        <w:outlineLvl w:val="0"/>
        <w:rPr>
          <w:rFonts w:eastAsia="Times New Roman"/>
          <w:b/>
          <w:spacing w:val="0"/>
          <w:kern w:val="28"/>
          <w:sz w:val="18"/>
          <w:szCs w:val="18"/>
        </w:rPr>
      </w:pPr>
    </w:p>
    <w:p w14:paraId="50F82E48" w14:textId="49920D7E" w:rsidR="00E74E24" w:rsidRPr="00BD37F6" w:rsidRDefault="00E74E24" w:rsidP="0037144E">
      <w:pPr>
        <w:numPr>
          <w:ilvl w:val="0"/>
          <w:numId w:val="9"/>
        </w:numPr>
        <w:spacing w:before="240" w:after="120" w:line="280" w:lineRule="atLeast"/>
        <w:ind w:hanging="357"/>
        <w:contextualSpacing/>
        <w:rPr>
          <w:rFonts w:eastAsia="Times New Roman"/>
          <w:spacing w:val="0"/>
        </w:rPr>
      </w:pPr>
      <w:r w:rsidRPr="00BD37F6">
        <w:rPr>
          <w:rFonts w:eastAsia="Times New Roman" w:hint="eastAsia"/>
          <w:spacing w:val="0"/>
        </w:rPr>
        <w:t>Справка</w:t>
      </w:r>
      <w:r w:rsidRPr="00BD37F6">
        <w:rPr>
          <w:rFonts w:eastAsia="Times New Roman"/>
          <w:spacing w:val="0"/>
        </w:rPr>
        <w:t xml:space="preserve"> </w:t>
      </w:r>
      <w:r w:rsidRPr="00BD37F6">
        <w:rPr>
          <w:rFonts w:eastAsia="Times New Roman" w:hint="eastAsia"/>
          <w:spacing w:val="0"/>
        </w:rPr>
        <w:t>№</w:t>
      </w:r>
      <w:r w:rsidRPr="00BD37F6">
        <w:rPr>
          <w:rFonts w:eastAsia="Times New Roman"/>
          <w:spacing w:val="0"/>
        </w:rPr>
        <w:t xml:space="preserve">1 - </w:t>
      </w:r>
      <w:r w:rsidRPr="00BD37F6">
        <w:rPr>
          <w:rFonts w:eastAsia="Times New Roman" w:hint="eastAsia"/>
          <w:spacing w:val="0"/>
        </w:rPr>
        <w:t>Одобрени</w:t>
      </w:r>
      <w:r w:rsidRPr="00BD37F6">
        <w:rPr>
          <w:rFonts w:eastAsia="Times New Roman"/>
          <w:spacing w:val="0"/>
        </w:rPr>
        <w:t xml:space="preserve"> </w:t>
      </w:r>
      <w:r w:rsidRPr="00BD37F6">
        <w:rPr>
          <w:rFonts w:eastAsia="Times New Roman" w:hint="eastAsia"/>
          <w:spacing w:val="0"/>
        </w:rPr>
        <w:t>параметри</w:t>
      </w:r>
      <w:r w:rsidRPr="00BD37F6">
        <w:rPr>
          <w:rFonts w:eastAsia="Times New Roman"/>
          <w:spacing w:val="0"/>
        </w:rPr>
        <w:t xml:space="preserve"> </w:t>
      </w:r>
      <w:r w:rsidRPr="00BD37F6">
        <w:rPr>
          <w:rFonts w:eastAsia="Times New Roman" w:hint="eastAsia"/>
          <w:spacing w:val="0"/>
        </w:rPr>
        <w:t>за</w:t>
      </w:r>
      <w:r w:rsidRPr="00BD37F6">
        <w:rPr>
          <w:rFonts w:eastAsia="Times New Roman"/>
          <w:spacing w:val="0"/>
        </w:rPr>
        <w:t xml:space="preserve"> </w:t>
      </w:r>
      <w:r w:rsidR="007A1E39" w:rsidRPr="00BD37F6">
        <w:rPr>
          <w:rFonts w:eastAsia="Times New Roman"/>
          <w:spacing w:val="0"/>
        </w:rPr>
        <w:t>Седми</w:t>
      </w:r>
      <w:r w:rsidRPr="00BD37F6">
        <w:rPr>
          <w:rFonts w:eastAsia="Times New Roman"/>
          <w:spacing w:val="0"/>
        </w:rPr>
        <w:t xml:space="preserve"> </w:t>
      </w:r>
      <w:r w:rsidRPr="00BD37F6">
        <w:rPr>
          <w:rFonts w:eastAsia="Times New Roman" w:hint="eastAsia"/>
          <w:spacing w:val="0"/>
        </w:rPr>
        <w:t>регулаторен</w:t>
      </w:r>
      <w:r w:rsidRPr="00BD37F6">
        <w:rPr>
          <w:rFonts w:eastAsia="Times New Roman"/>
          <w:spacing w:val="0"/>
        </w:rPr>
        <w:t xml:space="preserve"> </w:t>
      </w:r>
      <w:r w:rsidRPr="00BD37F6">
        <w:rPr>
          <w:rFonts w:eastAsia="Times New Roman" w:hint="eastAsia"/>
          <w:spacing w:val="0"/>
        </w:rPr>
        <w:t>период</w:t>
      </w:r>
      <w:r w:rsidRPr="00BD37F6">
        <w:rPr>
          <w:rFonts w:eastAsia="Times New Roman"/>
          <w:spacing w:val="0"/>
        </w:rPr>
        <w:t xml:space="preserve"> </w:t>
      </w:r>
      <w:r w:rsidRPr="00BD37F6">
        <w:rPr>
          <w:rFonts w:eastAsia="Times New Roman" w:hint="eastAsia"/>
          <w:spacing w:val="0"/>
        </w:rPr>
        <w:t>и</w:t>
      </w:r>
      <w:r w:rsidRPr="00BD37F6">
        <w:rPr>
          <w:rFonts w:eastAsia="Times New Roman"/>
          <w:spacing w:val="0"/>
        </w:rPr>
        <w:t xml:space="preserve"> </w:t>
      </w:r>
      <w:r w:rsidRPr="00BD37F6">
        <w:rPr>
          <w:rFonts w:eastAsia="Times New Roman" w:hint="eastAsia"/>
          <w:spacing w:val="0"/>
        </w:rPr>
        <w:t>прогнозирани</w:t>
      </w:r>
      <w:r w:rsidRPr="00BD37F6">
        <w:rPr>
          <w:rFonts w:eastAsia="Times New Roman"/>
          <w:spacing w:val="0"/>
        </w:rPr>
        <w:t xml:space="preserve"> </w:t>
      </w:r>
      <w:r w:rsidRPr="00BD37F6">
        <w:rPr>
          <w:rFonts w:eastAsia="Times New Roman" w:hint="eastAsia"/>
          <w:spacing w:val="0"/>
        </w:rPr>
        <w:t>корекции</w:t>
      </w:r>
      <w:r w:rsidRPr="00BD37F6">
        <w:rPr>
          <w:rFonts w:eastAsia="Times New Roman"/>
          <w:spacing w:val="0"/>
        </w:rPr>
        <w:t xml:space="preserve"> </w:t>
      </w:r>
      <w:r w:rsidRPr="00BD37F6">
        <w:rPr>
          <w:rFonts w:eastAsia="Times New Roman" w:hint="eastAsia"/>
          <w:spacing w:val="0"/>
        </w:rPr>
        <w:t>за</w:t>
      </w:r>
      <w:r w:rsidRPr="00BD37F6">
        <w:rPr>
          <w:rFonts w:eastAsia="Times New Roman"/>
          <w:spacing w:val="0"/>
        </w:rPr>
        <w:t xml:space="preserve"> </w:t>
      </w:r>
      <w:r w:rsidR="007A1E39" w:rsidRPr="00BD37F6">
        <w:rPr>
          <w:rFonts w:eastAsia="Times New Roman" w:hint="eastAsia"/>
          <w:spacing w:val="0"/>
          <w:lang w:val="de-AT"/>
        </w:rPr>
        <w:t>В</w:t>
      </w:r>
      <w:r w:rsidR="007A1E39" w:rsidRPr="00BD37F6">
        <w:rPr>
          <w:rFonts w:eastAsia="Times New Roman"/>
          <w:spacing w:val="0"/>
        </w:rPr>
        <w:t>тора</w:t>
      </w:r>
      <w:r w:rsidR="00AB0043" w:rsidRPr="00BD37F6">
        <w:rPr>
          <w:rFonts w:eastAsia="Times New Roman"/>
          <w:spacing w:val="0"/>
        </w:rPr>
        <w:t xml:space="preserve"> ценова година</w:t>
      </w:r>
      <w:r w:rsidRPr="00BD37F6">
        <w:rPr>
          <w:rFonts w:eastAsia="Times New Roman"/>
          <w:spacing w:val="0"/>
        </w:rPr>
        <w:t>;</w:t>
      </w:r>
    </w:p>
    <w:p w14:paraId="44A1C3A6" w14:textId="7E8A3A9D" w:rsidR="003F67FA" w:rsidRPr="00BD37F6" w:rsidRDefault="003F67FA" w:rsidP="0037144E">
      <w:pPr>
        <w:numPr>
          <w:ilvl w:val="0"/>
          <w:numId w:val="9"/>
        </w:numPr>
        <w:spacing w:before="240" w:after="120" w:line="280" w:lineRule="atLeast"/>
        <w:ind w:hanging="357"/>
        <w:contextualSpacing/>
        <w:rPr>
          <w:rFonts w:eastAsia="Times New Roman"/>
          <w:spacing w:val="0"/>
        </w:rPr>
      </w:pPr>
      <w:r w:rsidRPr="00BD37F6">
        <w:rPr>
          <w:rFonts w:eastAsia="Times New Roman"/>
          <w:spacing w:val="0"/>
        </w:rPr>
        <w:t xml:space="preserve">Справка </w:t>
      </w:r>
      <w:r w:rsidRPr="00BD37F6">
        <w:rPr>
          <w:rFonts w:eastAsia="Times New Roman" w:hint="eastAsia"/>
          <w:spacing w:val="0"/>
        </w:rPr>
        <w:t>№</w:t>
      </w:r>
      <w:r w:rsidRPr="00BD37F6">
        <w:rPr>
          <w:rFonts w:eastAsia="Times New Roman"/>
          <w:spacing w:val="0"/>
        </w:rPr>
        <w:t>1А - Резултати (от дейността) за 2024г съгласно одитиран годишен финансов отчет</w:t>
      </w:r>
      <w:r w:rsidR="00104466" w:rsidRPr="00BD37F6">
        <w:rPr>
          <w:rFonts w:eastAsia="Times New Roman"/>
          <w:spacing w:val="0"/>
        </w:rPr>
        <w:t>;</w:t>
      </w:r>
    </w:p>
    <w:p w14:paraId="5C1468AE" w14:textId="254C9802" w:rsidR="00E74E24" w:rsidRPr="00BD37F6" w:rsidRDefault="00E74E24" w:rsidP="0037144E">
      <w:pPr>
        <w:numPr>
          <w:ilvl w:val="0"/>
          <w:numId w:val="9"/>
        </w:numPr>
        <w:spacing w:before="240" w:after="120" w:line="280" w:lineRule="atLeast"/>
        <w:ind w:hanging="357"/>
        <w:contextualSpacing/>
        <w:rPr>
          <w:rFonts w:eastAsia="Times New Roman"/>
          <w:spacing w:val="0"/>
        </w:rPr>
      </w:pPr>
      <w:r w:rsidRPr="00BD37F6">
        <w:rPr>
          <w:rFonts w:eastAsia="Times New Roman" w:hint="eastAsia"/>
          <w:spacing w:val="0"/>
        </w:rPr>
        <w:t>Справка</w:t>
      </w:r>
      <w:r w:rsidRPr="00BD37F6">
        <w:rPr>
          <w:rFonts w:eastAsia="Times New Roman"/>
          <w:spacing w:val="0"/>
        </w:rPr>
        <w:t xml:space="preserve"> </w:t>
      </w:r>
      <w:r w:rsidRPr="00BD37F6">
        <w:rPr>
          <w:rFonts w:eastAsia="Times New Roman" w:hint="eastAsia"/>
          <w:spacing w:val="0"/>
        </w:rPr>
        <w:t>№</w:t>
      </w:r>
      <w:r w:rsidRPr="00BD37F6">
        <w:rPr>
          <w:rFonts w:eastAsia="Times New Roman"/>
          <w:spacing w:val="0"/>
        </w:rPr>
        <w:t>2</w:t>
      </w:r>
      <w:r w:rsidRPr="00BD37F6">
        <w:rPr>
          <w:rFonts w:eastAsia="Times New Roman"/>
          <w:spacing w:val="0"/>
          <w:lang w:val="en-US"/>
        </w:rPr>
        <w:t>D</w:t>
      </w:r>
      <w:r w:rsidRPr="00BD37F6">
        <w:rPr>
          <w:rFonts w:eastAsia="Times New Roman"/>
          <w:spacing w:val="0"/>
        </w:rPr>
        <w:t xml:space="preserve"> - </w:t>
      </w:r>
      <w:r w:rsidRPr="00BD37F6">
        <w:rPr>
          <w:rFonts w:eastAsia="Times New Roman" w:hint="eastAsia"/>
          <w:spacing w:val="0"/>
        </w:rPr>
        <w:t>Инвестиционна</w:t>
      </w:r>
      <w:r w:rsidRPr="00BD37F6">
        <w:rPr>
          <w:rFonts w:eastAsia="Times New Roman"/>
          <w:spacing w:val="0"/>
        </w:rPr>
        <w:t xml:space="preserve"> </w:t>
      </w:r>
      <w:r w:rsidRPr="00BD37F6">
        <w:rPr>
          <w:rFonts w:eastAsia="Times New Roman" w:hint="eastAsia"/>
          <w:spacing w:val="0"/>
        </w:rPr>
        <w:t>програма</w:t>
      </w:r>
      <w:r w:rsidRPr="00BD37F6">
        <w:rPr>
          <w:rFonts w:eastAsia="Times New Roman"/>
          <w:spacing w:val="0"/>
        </w:rPr>
        <w:t xml:space="preserve"> </w:t>
      </w:r>
      <w:r w:rsidRPr="00BD37F6">
        <w:rPr>
          <w:rFonts w:eastAsia="Times New Roman" w:hint="eastAsia"/>
          <w:spacing w:val="0"/>
        </w:rPr>
        <w:t>за</w:t>
      </w:r>
      <w:r w:rsidRPr="00BD37F6">
        <w:rPr>
          <w:rFonts w:eastAsia="Times New Roman"/>
          <w:spacing w:val="0"/>
        </w:rPr>
        <w:t xml:space="preserve"> </w:t>
      </w:r>
      <w:r w:rsidR="00E23F2E" w:rsidRPr="00BD37F6">
        <w:rPr>
          <w:rFonts w:eastAsia="Times New Roman"/>
          <w:spacing w:val="0"/>
        </w:rPr>
        <w:t>Седм</w:t>
      </w:r>
      <w:r w:rsidR="008E0796" w:rsidRPr="00BD37F6">
        <w:rPr>
          <w:rFonts w:eastAsia="Times New Roman"/>
          <w:spacing w:val="0"/>
        </w:rPr>
        <w:t>и</w:t>
      </w:r>
      <w:r w:rsidRPr="00BD37F6">
        <w:rPr>
          <w:rFonts w:eastAsia="Times New Roman"/>
          <w:spacing w:val="0"/>
        </w:rPr>
        <w:t xml:space="preserve"> </w:t>
      </w:r>
      <w:r w:rsidRPr="00BD37F6">
        <w:rPr>
          <w:rFonts w:eastAsia="Times New Roman" w:hint="eastAsia"/>
          <w:spacing w:val="0"/>
        </w:rPr>
        <w:t>регулаторен</w:t>
      </w:r>
      <w:r w:rsidRPr="00BD37F6">
        <w:rPr>
          <w:rFonts w:eastAsia="Times New Roman"/>
          <w:spacing w:val="0"/>
        </w:rPr>
        <w:t xml:space="preserve"> </w:t>
      </w:r>
      <w:r w:rsidRPr="00BD37F6">
        <w:rPr>
          <w:rFonts w:eastAsia="Times New Roman" w:hint="eastAsia"/>
          <w:spacing w:val="0"/>
        </w:rPr>
        <w:t>период</w:t>
      </w:r>
      <w:r w:rsidR="008E0796" w:rsidRPr="00BD37F6">
        <w:rPr>
          <w:rFonts w:eastAsia="Times New Roman"/>
          <w:spacing w:val="0"/>
        </w:rPr>
        <w:t xml:space="preserve"> и изпълнение за 202</w:t>
      </w:r>
      <w:r w:rsidR="00E23F2E" w:rsidRPr="00BD37F6">
        <w:rPr>
          <w:rFonts w:eastAsia="Times New Roman"/>
          <w:spacing w:val="0"/>
        </w:rPr>
        <w:t>4</w:t>
      </w:r>
      <w:r w:rsidRPr="00BD37F6">
        <w:rPr>
          <w:rFonts w:eastAsia="Times New Roman"/>
          <w:spacing w:val="0"/>
        </w:rPr>
        <w:t>г;</w:t>
      </w:r>
    </w:p>
    <w:p w14:paraId="3A175F63" w14:textId="17F7889C" w:rsidR="003F67FA" w:rsidRPr="00BD37F6" w:rsidRDefault="003F67FA" w:rsidP="0037144E">
      <w:pPr>
        <w:numPr>
          <w:ilvl w:val="0"/>
          <w:numId w:val="9"/>
        </w:numPr>
        <w:spacing w:before="240" w:after="120" w:line="280" w:lineRule="atLeast"/>
        <w:ind w:hanging="357"/>
        <w:contextualSpacing/>
        <w:rPr>
          <w:rFonts w:eastAsia="Times New Roman"/>
          <w:spacing w:val="0"/>
        </w:rPr>
      </w:pPr>
      <w:r w:rsidRPr="00BD37F6">
        <w:rPr>
          <w:rFonts w:eastAsia="Times New Roman" w:hint="eastAsia"/>
          <w:spacing w:val="0"/>
        </w:rPr>
        <w:t>Справка</w:t>
      </w:r>
      <w:r w:rsidRPr="00BD37F6">
        <w:rPr>
          <w:rFonts w:eastAsia="Times New Roman"/>
          <w:spacing w:val="0"/>
        </w:rPr>
        <w:t xml:space="preserve"> </w:t>
      </w:r>
      <w:r w:rsidRPr="00BD37F6">
        <w:rPr>
          <w:rFonts w:eastAsia="Times New Roman" w:hint="eastAsia"/>
          <w:spacing w:val="0"/>
        </w:rPr>
        <w:t>№</w:t>
      </w:r>
      <w:r w:rsidRPr="00BD37F6">
        <w:rPr>
          <w:rFonts w:eastAsia="Times New Roman"/>
          <w:spacing w:val="0"/>
        </w:rPr>
        <w:t>3 - Закупена електрическа енергия за технологични разходи и пренесена енергия през електроразпределителната мрежа до крайни потребители, през базисната година</w:t>
      </w:r>
      <w:r w:rsidR="00104466" w:rsidRPr="00BD37F6">
        <w:rPr>
          <w:rFonts w:eastAsia="Times New Roman"/>
          <w:spacing w:val="0"/>
        </w:rPr>
        <w:t>;</w:t>
      </w:r>
    </w:p>
    <w:p w14:paraId="580DDAEB" w14:textId="657FC5C2" w:rsidR="00395483" w:rsidRPr="00BD37F6" w:rsidRDefault="00395483" w:rsidP="0037144E">
      <w:pPr>
        <w:numPr>
          <w:ilvl w:val="0"/>
          <w:numId w:val="9"/>
        </w:numPr>
        <w:spacing w:before="240" w:after="120" w:line="280" w:lineRule="atLeast"/>
        <w:ind w:hanging="357"/>
        <w:contextualSpacing/>
        <w:rPr>
          <w:rFonts w:eastAsia="Times New Roman"/>
          <w:spacing w:val="0"/>
        </w:rPr>
      </w:pPr>
      <w:r w:rsidRPr="00BD37F6">
        <w:rPr>
          <w:rFonts w:eastAsia="Times New Roman" w:hint="eastAsia"/>
          <w:spacing w:val="0"/>
        </w:rPr>
        <w:t>Справка</w:t>
      </w:r>
      <w:r w:rsidRPr="00BD37F6">
        <w:rPr>
          <w:rFonts w:eastAsia="Times New Roman"/>
          <w:spacing w:val="0"/>
        </w:rPr>
        <w:t xml:space="preserve"> </w:t>
      </w:r>
      <w:r w:rsidRPr="00BD37F6">
        <w:rPr>
          <w:rFonts w:eastAsia="Times New Roman" w:hint="eastAsia"/>
          <w:spacing w:val="0"/>
        </w:rPr>
        <w:t>№</w:t>
      </w:r>
      <w:r w:rsidRPr="00BD37F6">
        <w:rPr>
          <w:rFonts w:eastAsia="Times New Roman"/>
          <w:spacing w:val="0"/>
        </w:rPr>
        <w:t>3А - Закупена електрическа енергия за технологични разходи и пренесена енергия през електроразпределителната мрежа до крайни потребители, през прогнозната година;</w:t>
      </w:r>
    </w:p>
    <w:p w14:paraId="04649167" w14:textId="30C7DF88" w:rsidR="003F67FA" w:rsidRPr="00BD37F6" w:rsidRDefault="003F67FA" w:rsidP="0037144E">
      <w:pPr>
        <w:numPr>
          <w:ilvl w:val="0"/>
          <w:numId w:val="9"/>
        </w:numPr>
        <w:spacing w:before="240" w:after="120" w:line="280" w:lineRule="atLeast"/>
        <w:ind w:hanging="357"/>
        <w:contextualSpacing/>
        <w:rPr>
          <w:rFonts w:eastAsia="Times New Roman"/>
          <w:spacing w:val="0"/>
        </w:rPr>
      </w:pPr>
      <w:r w:rsidRPr="00BD37F6">
        <w:rPr>
          <w:rFonts w:eastAsia="Times New Roman" w:hint="eastAsia"/>
          <w:spacing w:val="0"/>
        </w:rPr>
        <w:t>Справка</w:t>
      </w:r>
      <w:r w:rsidRPr="00BD37F6">
        <w:rPr>
          <w:rFonts w:eastAsia="Times New Roman"/>
          <w:spacing w:val="0"/>
        </w:rPr>
        <w:t xml:space="preserve"> </w:t>
      </w:r>
      <w:r w:rsidRPr="00BD37F6">
        <w:rPr>
          <w:rFonts w:eastAsia="Times New Roman" w:hint="eastAsia"/>
          <w:spacing w:val="0"/>
        </w:rPr>
        <w:t>№</w:t>
      </w:r>
      <w:r w:rsidRPr="00BD37F6">
        <w:rPr>
          <w:rFonts w:eastAsia="Times New Roman"/>
          <w:spacing w:val="0"/>
        </w:rPr>
        <w:t>4</w:t>
      </w:r>
      <w:r w:rsidR="00104466" w:rsidRPr="00BD37F6">
        <w:rPr>
          <w:rFonts w:eastAsia="Times New Roman"/>
          <w:spacing w:val="0"/>
        </w:rPr>
        <w:t xml:space="preserve"> - </w:t>
      </w:r>
      <w:r w:rsidR="00104466" w:rsidRPr="00BD37F6">
        <w:rPr>
          <w:rFonts w:eastAsia="Times New Roman" w:hint="eastAsia"/>
          <w:spacing w:val="0"/>
        </w:rPr>
        <w:t>Разходи</w:t>
      </w:r>
      <w:r w:rsidR="00104466" w:rsidRPr="00BD37F6">
        <w:rPr>
          <w:rFonts w:eastAsia="Times New Roman"/>
          <w:spacing w:val="0"/>
        </w:rPr>
        <w:t xml:space="preserve"> </w:t>
      </w:r>
      <w:r w:rsidR="00104466" w:rsidRPr="00BD37F6">
        <w:rPr>
          <w:rFonts w:eastAsia="Times New Roman" w:hint="eastAsia"/>
          <w:spacing w:val="0"/>
        </w:rPr>
        <w:t>за</w:t>
      </w:r>
      <w:r w:rsidR="00104466" w:rsidRPr="00BD37F6">
        <w:rPr>
          <w:rFonts w:eastAsia="Times New Roman"/>
          <w:spacing w:val="0"/>
        </w:rPr>
        <w:t xml:space="preserve"> </w:t>
      </w:r>
      <w:r w:rsidR="00104466" w:rsidRPr="00BD37F6">
        <w:rPr>
          <w:rFonts w:eastAsia="Times New Roman" w:hint="eastAsia"/>
          <w:spacing w:val="0"/>
        </w:rPr>
        <w:t>амортизации</w:t>
      </w:r>
      <w:r w:rsidR="00104466" w:rsidRPr="00BD37F6">
        <w:rPr>
          <w:rFonts w:eastAsia="Times New Roman"/>
          <w:spacing w:val="0"/>
        </w:rPr>
        <w:t xml:space="preserve"> на инвестиции;</w:t>
      </w:r>
    </w:p>
    <w:p w14:paraId="1600CF6D" w14:textId="70F14A2F" w:rsidR="00E74E24" w:rsidRPr="00BD37F6" w:rsidRDefault="00E74E24" w:rsidP="0037144E">
      <w:pPr>
        <w:numPr>
          <w:ilvl w:val="0"/>
          <w:numId w:val="9"/>
        </w:numPr>
        <w:spacing w:before="240" w:after="120" w:line="280" w:lineRule="atLeast"/>
        <w:ind w:hanging="357"/>
        <w:contextualSpacing/>
        <w:rPr>
          <w:rFonts w:eastAsia="Times New Roman"/>
          <w:spacing w:val="0"/>
        </w:rPr>
      </w:pPr>
      <w:r w:rsidRPr="00BD37F6">
        <w:rPr>
          <w:rFonts w:eastAsia="Times New Roman" w:hint="eastAsia"/>
          <w:spacing w:val="0"/>
        </w:rPr>
        <w:t>Справка</w:t>
      </w:r>
      <w:r w:rsidRPr="00BD37F6">
        <w:rPr>
          <w:rFonts w:eastAsia="Times New Roman"/>
          <w:spacing w:val="0"/>
        </w:rPr>
        <w:t xml:space="preserve"> </w:t>
      </w:r>
      <w:r w:rsidRPr="00BD37F6">
        <w:rPr>
          <w:rFonts w:eastAsia="Times New Roman" w:hint="eastAsia"/>
          <w:spacing w:val="0"/>
        </w:rPr>
        <w:t>№</w:t>
      </w:r>
      <w:r w:rsidR="00104466" w:rsidRPr="00BD37F6">
        <w:rPr>
          <w:rFonts w:eastAsia="Times New Roman"/>
          <w:spacing w:val="0"/>
        </w:rPr>
        <w:t>6</w:t>
      </w:r>
      <w:r w:rsidR="0084208E" w:rsidRPr="00BD37F6">
        <w:rPr>
          <w:rFonts w:eastAsia="Times New Roman"/>
          <w:spacing w:val="0"/>
          <w:lang w:val="en-US"/>
        </w:rPr>
        <w:t>A</w:t>
      </w:r>
      <w:r w:rsidRPr="00BD37F6">
        <w:rPr>
          <w:rFonts w:eastAsia="Times New Roman"/>
          <w:spacing w:val="0"/>
        </w:rPr>
        <w:t xml:space="preserve"> - </w:t>
      </w:r>
      <w:r w:rsidR="00104466" w:rsidRPr="00BD37F6">
        <w:rPr>
          <w:rFonts w:eastAsia="Times New Roman"/>
          <w:spacing w:val="0"/>
        </w:rPr>
        <w:t>Оперативни разходи (за дейността) за 2024</w:t>
      </w:r>
    </w:p>
    <w:p w14:paraId="11205336" w14:textId="3F56F6CE" w:rsidR="00104466" w:rsidRPr="00BD37F6" w:rsidRDefault="00104466" w:rsidP="00104466">
      <w:pPr>
        <w:numPr>
          <w:ilvl w:val="0"/>
          <w:numId w:val="9"/>
        </w:numPr>
        <w:spacing w:before="240" w:after="120" w:line="240" w:lineRule="auto"/>
        <w:ind w:hanging="357"/>
        <w:contextualSpacing/>
        <w:rPr>
          <w:rFonts w:eastAsia="Times New Roman"/>
          <w:spacing w:val="0"/>
          <w:sz w:val="20"/>
          <w:szCs w:val="20"/>
          <w:u w:val="double"/>
        </w:rPr>
      </w:pPr>
      <w:r w:rsidRPr="00BD37F6">
        <w:rPr>
          <w:rFonts w:eastAsia="Times New Roman" w:hint="eastAsia"/>
          <w:spacing w:val="0"/>
        </w:rPr>
        <w:t>Справка</w:t>
      </w:r>
      <w:r w:rsidRPr="00BD37F6">
        <w:rPr>
          <w:rFonts w:eastAsia="Times New Roman"/>
          <w:spacing w:val="0"/>
        </w:rPr>
        <w:t xml:space="preserve"> </w:t>
      </w:r>
      <w:r w:rsidRPr="00BD37F6">
        <w:rPr>
          <w:rFonts w:eastAsia="Times New Roman" w:hint="eastAsia"/>
          <w:spacing w:val="0"/>
        </w:rPr>
        <w:t>№</w:t>
      </w:r>
      <w:r w:rsidRPr="00BD37F6">
        <w:rPr>
          <w:rFonts w:eastAsia="Times New Roman"/>
          <w:spacing w:val="0"/>
        </w:rPr>
        <w:t xml:space="preserve">9А и </w:t>
      </w:r>
      <w:r w:rsidRPr="00BD37F6">
        <w:rPr>
          <w:rFonts w:eastAsia="Times New Roman" w:hint="eastAsia"/>
          <w:spacing w:val="0"/>
        </w:rPr>
        <w:t>Справка</w:t>
      </w:r>
      <w:r w:rsidRPr="00BD37F6">
        <w:rPr>
          <w:rFonts w:eastAsia="Times New Roman"/>
          <w:spacing w:val="0"/>
        </w:rPr>
        <w:t xml:space="preserve"> </w:t>
      </w:r>
      <w:r w:rsidRPr="00BD37F6">
        <w:rPr>
          <w:rFonts w:eastAsia="Times New Roman" w:hint="eastAsia"/>
          <w:spacing w:val="0"/>
        </w:rPr>
        <w:t>№</w:t>
      </w:r>
      <w:r w:rsidRPr="00BD37F6">
        <w:rPr>
          <w:rFonts w:eastAsia="Times New Roman"/>
          <w:spacing w:val="0"/>
        </w:rPr>
        <w:t xml:space="preserve">9Б за калкулация на Фактора </w:t>
      </w:r>
      <w:r w:rsidRPr="00BD37F6">
        <w:rPr>
          <w:rFonts w:eastAsia="Times New Roman"/>
          <w:spacing w:val="0"/>
          <w:lang w:val="en-US"/>
        </w:rPr>
        <w:t>Z</w:t>
      </w:r>
      <w:r w:rsidRPr="00BD37F6">
        <w:rPr>
          <w:rFonts w:eastAsia="Times New Roman"/>
          <w:spacing w:val="0"/>
        </w:rPr>
        <w:t xml:space="preserve">. </w:t>
      </w:r>
    </w:p>
    <w:p w14:paraId="0C905B2F" w14:textId="77777777" w:rsidR="00D363F6" w:rsidRDefault="00D363F6" w:rsidP="00E74E24">
      <w:pPr>
        <w:spacing w:after="120" w:line="240" w:lineRule="auto"/>
        <w:ind w:left="709"/>
        <w:rPr>
          <w:rFonts w:eastAsia="Times New Roman"/>
          <w:b/>
          <w:spacing w:val="0"/>
          <w:sz w:val="20"/>
          <w:szCs w:val="20"/>
          <w:u w:val="double"/>
          <w:lang w:val="en-US"/>
        </w:rPr>
      </w:pPr>
    </w:p>
    <w:p w14:paraId="42035F0C" w14:textId="77777777" w:rsidR="003D10E4" w:rsidRDefault="003D10E4" w:rsidP="00E74E24">
      <w:pPr>
        <w:spacing w:after="120" w:line="240" w:lineRule="auto"/>
        <w:ind w:left="709"/>
        <w:rPr>
          <w:rFonts w:eastAsia="Times New Roman"/>
          <w:b/>
          <w:spacing w:val="0"/>
          <w:sz w:val="20"/>
          <w:szCs w:val="20"/>
          <w:u w:val="double"/>
          <w:lang w:val="en-US"/>
        </w:rPr>
      </w:pPr>
    </w:p>
    <w:p w14:paraId="4EF019E8" w14:textId="77777777" w:rsidR="003D10E4" w:rsidRDefault="003D10E4" w:rsidP="00E74E24">
      <w:pPr>
        <w:spacing w:after="120" w:line="240" w:lineRule="auto"/>
        <w:ind w:left="709"/>
        <w:rPr>
          <w:rFonts w:eastAsia="Times New Roman"/>
          <w:b/>
          <w:spacing w:val="0"/>
          <w:sz w:val="20"/>
          <w:szCs w:val="20"/>
          <w:u w:val="double"/>
          <w:lang w:val="en-US"/>
        </w:rPr>
      </w:pPr>
    </w:p>
    <w:p w14:paraId="704C039F" w14:textId="77777777" w:rsidR="003D10E4" w:rsidRPr="00395483" w:rsidRDefault="003D10E4" w:rsidP="00E74E24">
      <w:pPr>
        <w:spacing w:after="120" w:line="240" w:lineRule="auto"/>
        <w:ind w:left="709"/>
        <w:rPr>
          <w:rFonts w:eastAsia="Times New Roman"/>
          <w:b/>
          <w:spacing w:val="0"/>
          <w:sz w:val="20"/>
          <w:szCs w:val="20"/>
          <w:u w:val="double"/>
        </w:rPr>
      </w:pPr>
    </w:p>
    <w:p w14:paraId="0D487CE3" w14:textId="11D40C47" w:rsidR="00E74E24" w:rsidRPr="00D62053" w:rsidRDefault="00E74E24" w:rsidP="00E74E24">
      <w:pPr>
        <w:tabs>
          <w:tab w:val="left" w:pos="0"/>
        </w:tabs>
        <w:spacing w:after="120" w:line="260" w:lineRule="exact"/>
        <w:ind w:right="-1"/>
        <w:rPr>
          <w:rFonts w:eastAsia="Times New Roman"/>
          <w:b/>
          <w:spacing w:val="0"/>
        </w:rPr>
      </w:pPr>
      <w:r w:rsidRPr="00D62053">
        <w:rPr>
          <w:rFonts w:eastAsia="Times New Roman"/>
          <w:b/>
          <w:spacing w:val="0"/>
        </w:rPr>
        <w:t>„Електроразпределение ЮГ“ ЕАД</w:t>
      </w:r>
    </w:p>
    <w:p w14:paraId="15AFCCA0" w14:textId="77777777" w:rsidR="00D62053" w:rsidRPr="00D655CD" w:rsidRDefault="00D62053" w:rsidP="00E74E24">
      <w:pPr>
        <w:tabs>
          <w:tab w:val="left" w:pos="0"/>
        </w:tabs>
        <w:spacing w:after="120" w:line="260" w:lineRule="exact"/>
        <w:ind w:right="-1"/>
        <w:rPr>
          <w:rFonts w:eastAsia="Times New Roman"/>
          <w:spacing w:val="0"/>
          <w:highlight w:val="yellow"/>
          <w:lang w:val="ru-RU"/>
        </w:rPr>
      </w:pPr>
    </w:p>
    <w:p w14:paraId="3B56873E" w14:textId="07285266" w:rsidR="009144F6" w:rsidRPr="00D62053" w:rsidRDefault="009144F6" w:rsidP="00E74E24">
      <w:pPr>
        <w:tabs>
          <w:tab w:val="left" w:pos="0"/>
        </w:tabs>
        <w:spacing w:after="120" w:line="260" w:lineRule="exact"/>
        <w:ind w:right="-1"/>
        <w:rPr>
          <w:rFonts w:eastAsia="Times New Roman"/>
          <w:spacing w:val="0"/>
          <w:highlight w:val="yellow"/>
        </w:rPr>
      </w:pPr>
    </w:p>
    <w:p w14:paraId="51A79234" w14:textId="7E9CC644" w:rsidR="00D62053" w:rsidRPr="00D62053" w:rsidRDefault="00D62053" w:rsidP="00D62053">
      <w:pPr>
        <w:tabs>
          <w:tab w:val="left" w:pos="0"/>
        </w:tabs>
        <w:spacing w:after="120" w:line="260" w:lineRule="exact"/>
        <w:ind w:right="-1"/>
        <w:rPr>
          <w:rFonts w:eastAsia="Times New Roman"/>
          <w:spacing w:val="0"/>
        </w:rPr>
      </w:pPr>
      <w:r w:rsidRPr="00D62053">
        <w:rPr>
          <w:rFonts w:eastAsia="Times New Roman"/>
          <w:spacing w:val="0"/>
        </w:rPr>
        <w:t>Росица Русева</w:t>
      </w:r>
      <w:r w:rsidRPr="00D62053">
        <w:rPr>
          <w:rFonts w:eastAsia="Times New Roman"/>
          <w:spacing w:val="0"/>
        </w:rPr>
        <w:tab/>
      </w:r>
      <w:r w:rsidRPr="00D62053">
        <w:rPr>
          <w:rFonts w:eastAsia="Times New Roman"/>
          <w:spacing w:val="0"/>
        </w:rPr>
        <w:tab/>
      </w:r>
      <w:r w:rsidRPr="00D62053">
        <w:rPr>
          <w:rFonts w:eastAsia="Times New Roman"/>
          <w:spacing w:val="0"/>
        </w:rPr>
        <w:tab/>
      </w:r>
      <w:r w:rsidRPr="00D62053">
        <w:rPr>
          <w:rFonts w:eastAsia="Times New Roman"/>
          <w:spacing w:val="0"/>
        </w:rPr>
        <w:tab/>
      </w:r>
      <w:r w:rsidRPr="00D62053">
        <w:rPr>
          <w:rFonts w:eastAsia="Times New Roman"/>
          <w:spacing w:val="0"/>
        </w:rPr>
        <w:tab/>
      </w:r>
      <w:r w:rsidRPr="00D62053">
        <w:rPr>
          <w:rFonts w:eastAsia="Times New Roman"/>
          <w:spacing w:val="0"/>
        </w:rPr>
        <w:tab/>
      </w:r>
      <w:r w:rsidRPr="00D62053">
        <w:rPr>
          <w:rFonts w:eastAsia="Times New Roman"/>
          <w:spacing w:val="0"/>
        </w:rPr>
        <w:tab/>
      </w:r>
      <w:r w:rsidRPr="00D655CD">
        <w:rPr>
          <w:rFonts w:eastAsia="Times New Roman"/>
          <w:spacing w:val="0"/>
          <w:lang w:val="ru-RU"/>
        </w:rPr>
        <w:tab/>
      </w:r>
      <w:r w:rsidRPr="00D62053">
        <w:rPr>
          <w:rFonts w:eastAsia="Times New Roman"/>
          <w:spacing w:val="0"/>
        </w:rPr>
        <w:t>Велко Куршумов</w:t>
      </w:r>
    </w:p>
    <w:p w14:paraId="30EDC123" w14:textId="5F6F23A0" w:rsidR="009144F6" w:rsidRPr="00D62053" w:rsidRDefault="00D62053" w:rsidP="00D62053">
      <w:pPr>
        <w:tabs>
          <w:tab w:val="left" w:pos="0"/>
        </w:tabs>
        <w:spacing w:after="120" w:line="260" w:lineRule="exact"/>
        <w:ind w:right="-1"/>
        <w:rPr>
          <w:rFonts w:eastAsia="Times New Roman"/>
          <w:spacing w:val="0"/>
          <w:highlight w:val="yellow"/>
        </w:rPr>
      </w:pPr>
      <w:r w:rsidRPr="00D62053">
        <w:rPr>
          <w:rFonts w:eastAsia="Times New Roman"/>
          <w:spacing w:val="0"/>
        </w:rPr>
        <w:t xml:space="preserve">Ръководител отдел Контролинг и </w:t>
      </w:r>
      <w:proofErr w:type="spellStart"/>
      <w:r w:rsidRPr="00D62053">
        <w:rPr>
          <w:rFonts w:eastAsia="Times New Roman"/>
          <w:spacing w:val="0"/>
        </w:rPr>
        <w:t>трежъри</w:t>
      </w:r>
      <w:proofErr w:type="spellEnd"/>
      <w:r w:rsidRPr="00D62053">
        <w:rPr>
          <w:rFonts w:eastAsia="Times New Roman"/>
          <w:spacing w:val="0"/>
        </w:rPr>
        <w:t xml:space="preserve">  </w:t>
      </w:r>
      <w:r w:rsidRPr="00D62053">
        <w:rPr>
          <w:rFonts w:eastAsia="Times New Roman"/>
          <w:spacing w:val="0"/>
        </w:rPr>
        <w:tab/>
      </w:r>
      <w:r w:rsidRPr="00D62053">
        <w:rPr>
          <w:rFonts w:eastAsia="Times New Roman"/>
          <w:spacing w:val="0"/>
        </w:rPr>
        <w:tab/>
      </w:r>
      <w:r w:rsidRPr="003E58FC">
        <w:rPr>
          <w:rFonts w:eastAsia="Times New Roman"/>
          <w:spacing w:val="0"/>
          <w:lang w:val="ru-RU"/>
        </w:rPr>
        <w:tab/>
      </w:r>
      <w:r w:rsidRPr="003E58FC">
        <w:rPr>
          <w:rFonts w:eastAsia="Times New Roman"/>
          <w:spacing w:val="0"/>
          <w:lang w:val="ru-RU"/>
        </w:rPr>
        <w:tab/>
      </w:r>
      <w:r w:rsidRPr="00D62053">
        <w:rPr>
          <w:rFonts w:eastAsia="Times New Roman"/>
          <w:spacing w:val="0"/>
        </w:rPr>
        <w:t>Финансов директор</w:t>
      </w:r>
    </w:p>
    <w:p w14:paraId="3BFACC6A" w14:textId="77777777" w:rsidR="00E334F2" w:rsidRPr="00D62053" w:rsidRDefault="00E334F2" w:rsidP="00E74E24">
      <w:pPr>
        <w:tabs>
          <w:tab w:val="left" w:pos="0"/>
        </w:tabs>
        <w:spacing w:after="120" w:line="260" w:lineRule="exact"/>
        <w:ind w:right="-1"/>
        <w:rPr>
          <w:rFonts w:eastAsia="Times New Roman"/>
          <w:spacing w:val="0"/>
        </w:rPr>
      </w:pPr>
    </w:p>
    <w:p w14:paraId="118349F0" w14:textId="77777777" w:rsidR="00EA724F" w:rsidRPr="003E58FC" w:rsidRDefault="00EA724F" w:rsidP="00EA724F">
      <w:pPr>
        <w:tabs>
          <w:tab w:val="left" w:pos="0"/>
        </w:tabs>
        <w:spacing w:line="260" w:lineRule="exact"/>
        <w:ind w:right="-1"/>
        <w:rPr>
          <w:rFonts w:eastAsia="Times New Roman"/>
          <w:spacing w:val="0"/>
          <w:lang w:val="ru-RU"/>
        </w:rPr>
      </w:pPr>
    </w:p>
    <w:p w14:paraId="6EAFAF9E" w14:textId="77777777" w:rsidR="00D62053" w:rsidRPr="003E58FC" w:rsidRDefault="00D62053" w:rsidP="00EA724F">
      <w:pPr>
        <w:tabs>
          <w:tab w:val="left" w:pos="0"/>
        </w:tabs>
        <w:spacing w:line="260" w:lineRule="exact"/>
        <w:ind w:right="-1"/>
        <w:rPr>
          <w:rFonts w:eastAsia="Times New Roman"/>
          <w:spacing w:val="0"/>
          <w:lang w:val="ru-RU"/>
        </w:rPr>
      </w:pPr>
    </w:p>
    <w:p w14:paraId="696234E9" w14:textId="77777777" w:rsidR="00D62053" w:rsidRPr="003E58FC" w:rsidRDefault="00D62053" w:rsidP="00EA724F">
      <w:pPr>
        <w:tabs>
          <w:tab w:val="left" w:pos="0"/>
        </w:tabs>
        <w:spacing w:line="260" w:lineRule="exact"/>
        <w:ind w:right="-1"/>
        <w:rPr>
          <w:rFonts w:eastAsia="Times New Roman"/>
          <w:spacing w:val="0"/>
          <w:lang w:val="ru-RU"/>
        </w:rPr>
      </w:pPr>
    </w:p>
    <w:p w14:paraId="41125A9D" w14:textId="77777777" w:rsidR="00D62053" w:rsidRPr="003E58FC" w:rsidRDefault="00D62053" w:rsidP="00EA724F">
      <w:pPr>
        <w:tabs>
          <w:tab w:val="left" w:pos="0"/>
        </w:tabs>
        <w:spacing w:line="260" w:lineRule="exact"/>
        <w:ind w:right="-1"/>
        <w:rPr>
          <w:rFonts w:eastAsia="Times New Roman"/>
          <w:spacing w:val="0"/>
          <w:lang w:val="ru-RU"/>
        </w:rPr>
      </w:pPr>
    </w:p>
    <w:p w14:paraId="259A22E8" w14:textId="77777777" w:rsidR="00D62053" w:rsidRPr="003E58FC" w:rsidRDefault="00D62053" w:rsidP="00EA724F">
      <w:pPr>
        <w:tabs>
          <w:tab w:val="left" w:pos="0"/>
        </w:tabs>
        <w:spacing w:line="260" w:lineRule="exact"/>
        <w:ind w:right="-1"/>
        <w:rPr>
          <w:rFonts w:eastAsia="Times New Roman"/>
          <w:spacing w:val="0"/>
          <w:lang w:val="ru-RU"/>
        </w:rPr>
      </w:pPr>
    </w:p>
    <w:p w14:paraId="1C7E9B5F" w14:textId="13015DE0" w:rsidR="00E74E24" w:rsidRPr="00D62053" w:rsidRDefault="009144F6" w:rsidP="00EA724F">
      <w:pPr>
        <w:tabs>
          <w:tab w:val="left" w:pos="0"/>
        </w:tabs>
        <w:spacing w:line="260" w:lineRule="exact"/>
        <w:ind w:right="-1"/>
        <w:rPr>
          <w:rFonts w:eastAsia="Times New Roman"/>
          <w:spacing w:val="0"/>
        </w:rPr>
      </w:pPr>
      <w:r w:rsidRPr="00D62053">
        <w:rPr>
          <w:rFonts w:eastAsia="Times New Roman"/>
          <w:spacing w:val="0"/>
        </w:rPr>
        <w:t>Здравко Братоев</w:t>
      </w:r>
      <w:r w:rsidR="00E74E24" w:rsidRPr="00D62053">
        <w:rPr>
          <w:rFonts w:eastAsia="Times New Roman"/>
          <w:spacing w:val="0"/>
        </w:rPr>
        <w:t xml:space="preserve">                                                                               </w:t>
      </w:r>
      <w:r w:rsidR="002343E0" w:rsidRPr="00D62053">
        <w:rPr>
          <w:rFonts w:eastAsia="Times New Roman"/>
          <w:spacing w:val="0"/>
        </w:rPr>
        <w:t xml:space="preserve">     </w:t>
      </w:r>
      <w:r w:rsidR="00F5706A" w:rsidRPr="00D62053">
        <w:rPr>
          <w:rFonts w:eastAsia="Times New Roman"/>
          <w:spacing w:val="0"/>
        </w:rPr>
        <w:t xml:space="preserve">Йоахим </w:t>
      </w:r>
      <w:proofErr w:type="spellStart"/>
      <w:r w:rsidR="00F5706A" w:rsidRPr="00D62053">
        <w:rPr>
          <w:rFonts w:eastAsia="Times New Roman"/>
          <w:spacing w:val="0"/>
        </w:rPr>
        <w:t>Гасер</w:t>
      </w:r>
      <w:proofErr w:type="spellEnd"/>
    </w:p>
    <w:p w14:paraId="401B4655" w14:textId="5638CD11" w:rsidR="00E74E24" w:rsidRPr="003E58FC" w:rsidRDefault="00386D5A" w:rsidP="00EA724F">
      <w:pPr>
        <w:tabs>
          <w:tab w:val="left" w:pos="0"/>
        </w:tabs>
        <w:spacing w:line="260" w:lineRule="exact"/>
        <w:ind w:right="-1"/>
        <w:rPr>
          <w:rFonts w:eastAsia="Times New Roman"/>
          <w:spacing w:val="0"/>
          <w:lang w:val="ru-RU"/>
        </w:rPr>
      </w:pPr>
      <w:r w:rsidRPr="00D62053">
        <w:rPr>
          <w:rFonts w:eastAsia="Times New Roman"/>
          <w:spacing w:val="0"/>
        </w:rPr>
        <w:t>Заместник председател</w:t>
      </w:r>
      <w:r w:rsidR="00E74E24" w:rsidRPr="00D62053">
        <w:rPr>
          <w:rFonts w:eastAsia="Times New Roman"/>
          <w:spacing w:val="0"/>
        </w:rPr>
        <w:t xml:space="preserve"> на</w:t>
      </w:r>
      <w:r w:rsidR="00EA724F" w:rsidRPr="00D62053">
        <w:rPr>
          <w:rFonts w:eastAsia="Times New Roman"/>
          <w:spacing w:val="0"/>
        </w:rPr>
        <w:t xml:space="preserve"> СД</w:t>
      </w:r>
      <w:r w:rsidR="00E74E24" w:rsidRPr="00D62053">
        <w:rPr>
          <w:rFonts w:eastAsia="Times New Roman"/>
          <w:spacing w:val="0"/>
        </w:rPr>
        <w:t xml:space="preserve">                                          </w:t>
      </w:r>
      <w:r w:rsidRPr="00D62053">
        <w:rPr>
          <w:rFonts w:eastAsia="Times New Roman"/>
          <w:spacing w:val="0"/>
        </w:rPr>
        <w:t xml:space="preserve">                    </w:t>
      </w:r>
      <w:r w:rsidR="00E74E24" w:rsidRPr="00D62053">
        <w:rPr>
          <w:rFonts w:eastAsia="Times New Roman"/>
          <w:spacing w:val="0"/>
        </w:rPr>
        <w:t xml:space="preserve">Председател на </w:t>
      </w:r>
      <w:r w:rsidR="00EA724F" w:rsidRPr="00D62053">
        <w:rPr>
          <w:rFonts w:eastAsia="Times New Roman"/>
          <w:spacing w:val="0"/>
        </w:rPr>
        <w:t>СД</w:t>
      </w:r>
    </w:p>
    <w:sectPr w:rsidR="00E74E24" w:rsidRPr="003E58FC" w:rsidSect="00153A2A">
      <w:headerReference w:type="default" r:id="rId18"/>
      <w:footerReference w:type="default" r:id="rId19"/>
      <w:headerReference w:type="first" r:id="rId20"/>
      <w:footerReference w:type="first" r:id="rId21"/>
      <w:pgSz w:w="11906" w:h="16838"/>
      <w:pgMar w:top="2268" w:right="907" w:bottom="1560"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FAB04E" w14:textId="77777777" w:rsidR="0002186A" w:rsidRDefault="0002186A" w:rsidP="00A97898">
      <w:r>
        <w:separator/>
      </w:r>
    </w:p>
  </w:endnote>
  <w:endnote w:type="continuationSeparator" w:id="0">
    <w:p w14:paraId="10D02468" w14:textId="77777777" w:rsidR="0002186A" w:rsidRDefault="0002186A" w:rsidP="00A97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Next for EVN Light">
    <w:panose1 w:val="020B0303040204020203"/>
    <w:charset w:val="00"/>
    <w:family w:val="swiss"/>
    <w:notTrueType/>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2101701"/>
      <w:docPartObj>
        <w:docPartGallery w:val="Page Numbers (Bottom of Page)"/>
        <w:docPartUnique/>
      </w:docPartObj>
    </w:sdtPr>
    <w:sdtEndPr/>
    <w:sdtContent>
      <w:sdt>
        <w:sdtPr>
          <w:id w:val="1785617466"/>
          <w:docPartObj>
            <w:docPartGallery w:val="Page Numbers (Top of Page)"/>
            <w:docPartUnique/>
          </w:docPartObj>
        </w:sdtPr>
        <w:sdtEndPr/>
        <w:sdtContent>
          <w:p w14:paraId="35F27500" w14:textId="234ED592" w:rsidR="00DF3DC2" w:rsidRDefault="00DF3DC2">
            <w:pPr>
              <w:pStyle w:val="Footer"/>
              <w:jc w:val="right"/>
            </w:pPr>
            <w:r w:rsidRPr="004B6471">
              <w:rPr>
                <w:bCs/>
                <w:sz w:val="14"/>
                <w:szCs w:val="14"/>
              </w:rPr>
              <w:fldChar w:fldCharType="begin"/>
            </w:r>
            <w:r w:rsidRPr="004B6471">
              <w:rPr>
                <w:bCs/>
                <w:sz w:val="14"/>
                <w:szCs w:val="14"/>
              </w:rPr>
              <w:instrText xml:space="preserve"> PAGE </w:instrText>
            </w:r>
            <w:r w:rsidRPr="004B6471">
              <w:rPr>
                <w:bCs/>
                <w:sz w:val="14"/>
                <w:szCs w:val="14"/>
              </w:rPr>
              <w:fldChar w:fldCharType="separate"/>
            </w:r>
            <w:r w:rsidR="00E1688C">
              <w:rPr>
                <w:bCs/>
                <w:noProof/>
                <w:sz w:val="14"/>
                <w:szCs w:val="14"/>
              </w:rPr>
              <w:t>3</w:t>
            </w:r>
            <w:r w:rsidRPr="004B6471">
              <w:rPr>
                <w:bCs/>
                <w:sz w:val="14"/>
                <w:szCs w:val="14"/>
              </w:rPr>
              <w:fldChar w:fldCharType="end"/>
            </w:r>
            <w:r w:rsidRPr="004B6471">
              <w:rPr>
                <w:bCs/>
                <w:sz w:val="14"/>
                <w:szCs w:val="14"/>
                <w:lang w:val="en-US"/>
              </w:rPr>
              <w:t>/</w:t>
            </w:r>
            <w:r w:rsidRPr="004B6471">
              <w:rPr>
                <w:bCs/>
                <w:sz w:val="14"/>
                <w:szCs w:val="14"/>
              </w:rPr>
              <w:fldChar w:fldCharType="begin"/>
            </w:r>
            <w:r w:rsidRPr="004B6471">
              <w:rPr>
                <w:bCs/>
                <w:sz w:val="14"/>
                <w:szCs w:val="14"/>
              </w:rPr>
              <w:instrText xml:space="preserve"> NUMPAGES  </w:instrText>
            </w:r>
            <w:r w:rsidRPr="004B6471">
              <w:rPr>
                <w:bCs/>
                <w:sz w:val="14"/>
                <w:szCs w:val="14"/>
              </w:rPr>
              <w:fldChar w:fldCharType="separate"/>
            </w:r>
            <w:r w:rsidR="00E1688C">
              <w:rPr>
                <w:bCs/>
                <w:noProof/>
                <w:sz w:val="14"/>
                <w:szCs w:val="14"/>
              </w:rPr>
              <w:t>22</w:t>
            </w:r>
            <w:r w:rsidRPr="004B6471">
              <w:rPr>
                <w:bCs/>
                <w:sz w:val="14"/>
                <w:szCs w:val="14"/>
              </w:rPr>
              <w:fldChar w:fldCharType="end"/>
            </w:r>
          </w:p>
        </w:sdtContent>
      </w:sdt>
    </w:sdtContent>
  </w:sdt>
  <w:p w14:paraId="35F27501" w14:textId="77777777" w:rsidR="00DF3DC2" w:rsidRPr="0065111B" w:rsidRDefault="00DF3DC2" w:rsidP="0065111B">
    <w:pPr>
      <w:tabs>
        <w:tab w:val="left" w:pos="2891"/>
        <w:tab w:val="left" w:pos="5159"/>
        <w:tab w:val="left" w:pos="7257"/>
      </w:tabs>
      <w:autoSpaceDE w:val="0"/>
      <w:autoSpaceDN w:val="0"/>
      <w:adjustRightInd w:val="0"/>
      <w:spacing w:line="288" w:lineRule="auto"/>
      <w:textAlignment w:val="center"/>
      <w:rPr>
        <w:rFonts w:cs="Frutiger Next for EVN Light"/>
        <w:color w:val="000000"/>
        <w:spacing w:val="0"/>
        <w:sz w:val="14"/>
        <w:szCs w:val="14"/>
        <w:lang w:val="en-GB" w:eastAsia="bg-BG"/>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27503" w14:textId="77777777" w:rsidR="00DF3DC2" w:rsidRPr="003E58FC" w:rsidRDefault="00DF3DC2" w:rsidP="004B6471">
    <w:pPr>
      <w:tabs>
        <w:tab w:val="left" w:pos="2891"/>
        <w:tab w:val="left" w:pos="5159"/>
        <w:tab w:val="left" w:pos="7257"/>
      </w:tabs>
      <w:autoSpaceDE w:val="0"/>
      <w:autoSpaceDN w:val="0"/>
      <w:adjustRightInd w:val="0"/>
      <w:spacing w:line="288" w:lineRule="auto"/>
      <w:textAlignment w:val="center"/>
      <w:rPr>
        <w:rFonts w:cs="Frutiger Next for EVN Light"/>
        <w:noProof/>
        <w:color w:val="000000"/>
        <w:spacing w:val="0"/>
        <w:sz w:val="14"/>
        <w:szCs w:val="14"/>
        <w:lang w:val="ru-RU" w:eastAsia="bg-BG"/>
      </w:rPr>
    </w:pPr>
    <w:r w:rsidRPr="003E58FC">
      <w:rPr>
        <w:rFonts w:cs="Frutiger Next for EVN Light"/>
        <w:b/>
        <w:bCs/>
        <w:noProof/>
        <w:color w:val="000000"/>
        <w:spacing w:val="0"/>
        <w:sz w:val="14"/>
        <w:szCs w:val="14"/>
        <w:lang w:val="ru-RU" w:eastAsia="bg-BG"/>
      </w:rPr>
      <w:t xml:space="preserve">Електроразпределение Юг ЕАД </w:t>
    </w:r>
    <w:r w:rsidRPr="003E58FC">
      <w:rPr>
        <w:rFonts w:cs="Frutiger Next for EVN Light"/>
        <w:b/>
        <w:bCs/>
        <w:noProof/>
        <w:color w:val="000000"/>
        <w:spacing w:val="0"/>
        <w:sz w:val="14"/>
        <w:szCs w:val="14"/>
        <w:lang w:val="ru-RU" w:eastAsia="bg-BG"/>
      </w:rPr>
      <w:tab/>
    </w:r>
    <w:r w:rsidRPr="003E58FC">
      <w:rPr>
        <w:rFonts w:cs="Frutiger Next for EVN Light"/>
        <w:noProof/>
        <w:color w:val="000000"/>
        <w:spacing w:val="0"/>
        <w:sz w:val="14"/>
        <w:szCs w:val="14"/>
        <w:lang w:val="ru-RU" w:eastAsia="bg-BG"/>
      </w:rPr>
      <w:t xml:space="preserve">ул. Христо Г. Данов 37 </w:t>
    </w:r>
    <w:r w:rsidRPr="003E58FC">
      <w:rPr>
        <w:rFonts w:cs="Frutiger Next for EVN Light"/>
        <w:noProof/>
        <w:color w:val="000000"/>
        <w:spacing w:val="0"/>
        <w:sz w:val="14"/>
        <w:szCs w:val="14"/>
        <w:lang w:val="ru-RU" w:eastAsia="bg-BG"/>
      </w:rPr>
      <w:tab/>
      <w:t>Свържете се с нас:</w:t>
    </w:r>
    <w:r w:rsidRPr="003E58FC">
      <w:rPr>
        <w:rFonts w:cs="Frutiger Next for EVN Light"/>
        <w:noProof/>
        <w:color w:val="000000"/>
        <w:spacing w:val="0"/>
        <w:sz w:val="14"/>
        <w:szCs w:val="14"/>
        <w:lang w:val="ru-RU" w:eastAsia="bg-BG"/>
      </w:rPr>
      <w:tab/>
    </w:r>
    <w:r w:rsidRPr="00C34ED2">
      <w:rPr>
        <w:rFonts w:cs="Frutiger Next for EVN Light"/>
        <w:noProof/>
        <w:color w:val="000000"/>
        <w:spacing w:val="0"/>
        <w:sz w:val="14"/>
        <w:szCs w:val="14"/>
        <w:lang w:val="en-US" w:eastAsia="bg-BG"/>
      </w:rPr>
      <w:t>info</w:t>
    </w:r>
    <w:r w:rsidRPr="003E58FC">
      <w:rPr>
        <w:rFonts w:cs="Frutiger Next for EVN Light"/>
        <w:noProof/>
        <w:color w:val="000000"/>
        <w:spacing w:val="0"/>
        <w:sz w:val="14"/>
        <w:szCs w:val="14"/>
        <w:lang w:val="ru-RU" w:eastAsia="bg-BG"/>
      </w:rPr>
      <w:t>@</w:t>
    </w:r>
    <w:r w:rsidRPr="00C34ED2">
      <w:rPr>
        <w:rFonts w:cs="Frutiger Next for EVN Light"/>
        <w:noProof/>
        <w:color w:val="000000"/>
        <w:spacing w:val="0"/>
        <w:sz w:val="14"/>
        <w:szCs w:val="14"/>
        <w:lang w:val="en-US" w:eastAsia="bg-BG"/>
      </w:rPr>
      <w:t>elyug</w:t>
    </w:r>
    <w:r w:rsidRPr="003E58FC">
      <w:rPr>
        <w:rFonts w:cs="Frutiger Next for EVN Light"/>
        <w:noProof/>
        <w:color w:val="000000"/>
        <w:spacing w:val="0"/>
        <w:sz w:val="14"/>
        <w:szCs w:val="14"/>
        <w:lang w:val="ru-RU" w:eastAsia="bg-BG"/>
      </w:rPr>
      <w:t>.</w:t>
    </w:r>
    <w:r w:rsidRPr="00C34ED2">
      <w:rPr>
        <w:rFonts w:cs="Frutiger Next for EVN Light"/>
        <w:noProof/>
        <w:color w:val="000000"/>
        <w:spacing w:val="0"/>
        <w:sz w:val="14"/>
        <w:szCs w:val="14"/>
        <w:lang w:val="en-US" w:eastAsia="bg-BG"/>
      </w:rPr>
      <w:t>bg</w:t>
    </w:r>
  </w:p>
  <w:p w14:paraId="35F27504" w14:textId="77777777" w:rsidR="00DF3DC2" w:rsidRPr="003E58FC" w:rsidRDefault="00DF3DC2" w:rsidP="004B6471">
    <w:pPr>
      <w:tabs>
        <w:tab w:val="left" w:pos="2891"/>
        <w:tab w:val="left" w:pos="5159"/>
        <w:tab w:val="left" w:pos="7257"/>
      </w:tabs>
      <w:autoSpaceDE w:val="0"/>
      <w:autoSpaceDN w:val="0"/>
      <w:adjustRightInd w:val="0"/>
      <w:spacing w:line="288" w:lineRule="auto"/>
      <w:textAlignment w:val="center"/>
      <w:rPr>
        <w:rFonts w:cs="Frutiger Next for EVN Light"/>
        <w:color w:val="000000"/>
        <w:spacing w:val="0"/>
        <w:sz w:val="14"/>
        <w:szCs w:val="14"/>
        <w:lang w:val="ru-RU" w:eastAsia="bg-BG"/>
      </w:rPr>
    </w:pPr>
    <w:r w:rsidRPr="003E58FC">
      <w:rPr>
        <w:rFonts w:cs="Frutiger Next for EVN Light"/>
        <w:noProof/>
        <w:color w:val="000000"/>
        <w:spacing w:val="0"/>
        <w:sz w:val="14"/>
        <w:szCs w:val="14"/>
        <w:lang w:val="ru-RU" w:eastAsia="bg-BG"/>
      </w:rPr>
      <w:t xml:space="preserve">ЕИК 115552190 </w:t>
    </w:r>
    <w:r w:rsidRPr="003E58FC">
      <w:rPr>
        <w:rFonts w:cs="Frutiger Next for EVN Light"/>
        <w:noProof/>
        <w:color w:val="000000"/>
        <w:spacing w:val="0"/>
        <w:sz w:val="14"/>
        <w:szCs w:val="14"/>
        <w:lang w:val="ru-RU" w:eastAsia="bg-BG"/>
      </w:rPr>
      <w:tab/>
      <w:t xml:space="preserve">4000 Пловдив, България </w:t>
    </w:r>
    <w:r w:rsidRPr="003E58FC">
      <w:rPr>
        <w:rFonts w:cs="Frutiger Next for EVN Light"/>
        <w:noProof/>
        <w:color w:val="000000"/>
        <w:spacing w:val="0"/>
        <w:sz w:val="14"/>
        <w:szCs w:val="14"/>
        <w:lang w:val="ru-RU" w:eastAsia="bg-BG"/>
      </w:rPr>
      <w:tab/>
      <w:t>т 0700 1 0007</w:t>
    </w:r>
    <w:r w:rsidRPr="003E58FC">
      <w:rPr>
        <w:rFonts w:cs="Frutiger Next for EVN Light"/>
        <w:color w:val="000000"/>
        <w:spacing w:val="0"/>
        <w:sz w:val="14"/>
        <w:szCs w:val="14"/>
        <w:lang w:val="ru-RU" w:eastAsia="bg-BG"/>
      </w:rPr>
      <w:t xml:space="preserve"> </w:t>
    </w:r>
    <w:r w:rsidRPr="003E58FC">
      <w:rPr>
        <w:rFonts w:cs="Frutiger Next for EVN Light"/>
        <w:color w:val="000000"/>
        <w:spacing w:val="0"/>
        <w:sz w:val="14"/>
        <w:szCs w:val="14"/>
        <w:lang w:val="ru-RU" w:eastAsia="bg-BG"/>
      </w:rPr>
      <w:tab/>
    </w:r>
    <w:r>
      <w:rPr>
        <w:rFonts w:cs="Frutiger Next for EVN Light"/>
        <w:color w:val="000000"/>
        <w:spacing w:val="0"/>
        <w:sz w:val="14"/>
        <w:szCs w:val="14"/>
        <w:lang w:val="en-GB" w:eastAsia="bg-BG"/>
      </w:rPr>
      <w:t>www</w:t>
    </w:r>
    <w:r w:rsidRPr="003E58FC">
      <w:rPr>
        <w:rFonts w:cs="Frutiger Next for EVN Light"/>
        <w:color w:val="000000"/>
        <w:spacing w:val="0"/>
        <w:sz w:val="14"/>
        <w:szCs w:val="14"/>
        <w:lang w:val="ru-RU" w:eastAsia="bg-BG"/>
      </w:rPr>
      <w:t>.</w:t>
    </w:r>
    <w:proofErr w:type="spellStart"/>
    <w:r w:rsidRPr="0065111B">
      <w:rPr>
        <w:rFonts w:cs="Frutiger Next for EVN Light"/>
        <w:color w:val="000000"/>
        <w:spacing w:val="0"/>
        <w:sz w:val="14"/>
        <w:szCs w:val="14"/>
        <w:lang w:val="en-GB" w:eastAsia="bg-BG"/>
      </w:rPr>
      <w:t>elyug</w:t>
    </w:r>
    <w:proofErr w:type="spellEnd"/>
    <w:r w:rsidRPr="003E58FC">
      <w:rPr>
        <w:rFonts w:cs="Frutiger Next for EVN Light"/>
        <w:color w:val="000000"/>
        <w:spacing w:val="0"/>
        <w:sz w:val="14"/>
        <w:szCs w:val="14"/>
        <w:lang w:val="ru-RU" w:eastAsia="bg-BG"/>
      </w:rPr>
      <w:t>.</w:t>
    </w:r>
    <w:proofErr w:type="spellStart"/>
    <w:r w:rsidRPr="0065111B">
      <w:rPr>
        <w:rFonts w:cs="Frutiger Next for EVN Light"/>
        <w:color w:val="000000"/>
        <w:spacing w:val="0"/>
        <w:sz w:val="14"/>
        <w:szCs w:val="14"/>
        <w:lang w:val="en-GB" w:eastAsia="bg-BG"/>
      </w:rPr>
      <w:t>bg</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D6851" w14:textId="77777777" w:rsidR="0002186A" w:rsidRDefault="0002186A" w:rsidP="00A97898">
      <w:r>
        <w:separator/>
      </w:r>
    </w:p>
  </w:footnote>
  <w:footnote w:type="continuationSeparator" w:id="0">
    <w:p w14:paraId="2C305859" w14:textId="77777777" w:rsidR="0002186A" w:rsidRDefault="0002186A" w:rsidP="00A97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AFCD8" w14:textId="6DE2AE41" w:rsidR="00DF3DC2" w:rsidRDefault="00DF3DC2" w:rsidP="00640A81">
    <w:pPr>
      <w:pStyle w:val="Header"/>
      <w:spacing w:line="200" w:lineRule="exact"/>
      <w:rPr>
        <w:sz w:val="16"/>
        <w:szCs w:val="16"/>
      </w:rPr>
    </w:pPr>
  </w:p>
  <w:p w14:paraId="2C43E821" w14:textId="543737AE" w:rsidR="00DF3DC2" w:rsidRDefault="00DF3DC2" w:rsidP="00640A81">
    <w:pPr>
      <w:pStyle w:val="Header"/>
      <w:spacing w:line="200" w:lineRule="exact"/>
      <w:rPr>
        <w:sz w:val="16"/>
        <w:szCs w:val="16"/>
      </w:rPr>
    </w:pPr>
  </w:p>
  <w:p w14:paraId="655FE2CE" w14:textId="0A179F0F" w:rsidR="00DF3DC2" w:rsidRDefault="00DF3DC2" w:rsidP="00640A81">
    <w:pPr>
      <w:pStyle w:val="Header"/>
      <w:spacing w:line="200" w:lineRule="exact"/>
      <w:rPr>
        <w:sz w:val="16"/>
        <w:szCs w:val="16"/>
      </w:rPr>
    </w:pPr>
  </w:p>
  <w:p w14:paraId="473DB939" w14:textId="082F70E3" w:rsidR="00DF3DC2" w:rsidRDefault="00DF3DC2" w:rsidP="00640A81">
    <w:pPr>
      <w:pStyle w:val="Header"/>
      <w:spacing w:line="200" w:lineRule="exact"/>
      <w:rPr>
        <w:sz w:val="16"/>
        <w:szCs w:val="16"/>
      </w:rPr>
    </w:pPr>
  </w:p>
  <w:p w14:paraId="1F0A5AAE" w14:textId="1925FEA3" w:rsidR="00DF3DC2" w:rsidRDefault="00DF3DC2" w:rsidP="00640A81">
    <w:pPr>
      <w:pStyle w:val="Header"/>
      <w:spacing w:line="200" w:lineRule="exact"/>
      <w:rPr>
        <w:sz w:val="16"/>
        <w:szCs w:val="16"/>
      </w:rPr>
    </w:pPr>
  </w:p>
  <w:p w14:paraId="61A667F6" w14:textId="726D7CE7" w:rsidR="00DF3DC2" w:rsidRDefault="00DF3DC2" w:rsidP="00640A81">
    <w:pPr>
      <w:pStyle w:val="Header"/>
      <w:spacing w:line="200" w:lineRule="exact"/>
      <w:rPr>
        <w:sz w:val="16"/>
        <w:szCs w:val="16"/>
      </w:rPr>
    </w:pPr>
  </w:p>
  <w:p w14:paraId="6D5D8FBF" w14:textId="77777777" w:rsidR="00DF3DC2" w:rsidRDefault="00DF3DC2" w:rsidP="00640A81">
    <w:pPr>
      <w:pStyle w:val="Header"/>
      <w:spacing w:line="200" w:lineRule="exact"/>
      <w:rPr>
        <w:sz w:val="16"/>
        <w:szCs w:val="16"/>
      </w:rPr>
    </w:pPr>
  </w:p>
  <w:p w14:paraId="795AC380" w14:textId="37E2C2CE" w:rsidR="00DF3DC2" w:rsidRDefault="00DF3DC2" w:rsidP="00640A81">
    <w:pPr>
      <w:pStyle w:val="Header"/>
      <w:spacing w:line="200" w:lineRule="exact"/>
      <w:rPr>
        <w:sz w:val="16"/>
        <w:szCs w:val="16"/>
      </w:rPr>
    </w:pPr>
  </w:p>
  <w:p w14:paraId="11581D1A" w14:textId="77777777" w:rsidR="00DF3DC2" w:rsidRPr="00640A81" w:rsidRDefault="00DF3DC2" w:rsidP="00640A81">
    <w:pPr>
      <w:pStyle w:val="Header"/>
      <w:spacing w:line="200" w:lineRule="exact"/>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27502" w14:textId="77777777" w:rsidR="00DF3DC2" w:rsidRDefault="00DF3DC2">
    <w:pPr>
      <w:pStyle w:val="Header"/>
    </w:pPr>
    <w:r>
      <w:rPr>
        <w:noProof/>
        <w:sz w:val="16"/>
        <w:szCs w:val="16"/>
        <w:lang w:eastAsia="bg-BG"/>
      </w:rPr>
      <w:drawing>
        <wp:anchor distT="0" distB="0" distL="114300" distR="114300" simplePos="0" relativeHeight="251658240" behindDoc="1" locked="0" layoutInCell="1" allowOverlap="1" wp14:anchorId="35F27505" wp14:editId="35F27506">
          <wp:simplePos x="0" y="0"/>
          <wp:positionH relativeFrom="column">
            <wp:posOffset>5158740</wp:posOffset>
          </wp:positionH>
          <wp:positionV relativeFrom="paragraph">
            <wp:posOffset>-88900</wp:posOffset>
          </wp:positionV>
          <wp:extent cx="1152525" cy="504190"/>
          <wp:effectExtent l="0" t="0" r="9525" b="0"/>
          <wp:wrapThrough wrapText="bothSides">
            <wp:wrapPolygon edited="0">
              <wp:start x="18208" y="0"/>
              <wp:lineTo x="0" y="4081"/>
              <wp:lineTo x="0" y="20403"/>
              <wp:lineTo x="7855" y="20403"/>
              <wp:lineTo x="11425" y="20403"/>
              <wp:lineTo x="14281" y="20403"/>
              <wp:lineTo x="15352" y="17955"/>
              <wp:lineTo x="14995" y="13058"/>
              <wp:lineTo x="21421" y="11426"/>
              <wp:lineTo x="21421" y="1632"/>
              <wp:lineTo x="20707" y="0"/>
              <wp:lineTo x="18208"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P_Logo_14mm_CMYK.eps"/>
                  <pic:cNvPicPr/>
                </pic:nvPicPr>
                <pic:blipFill>
                  <a:blip r:embed="rId1">
                    <a:extLst>
                      <a:ext uri="{28A0092B-C50C-407E-A947-70E740481C1C}">
                        <a14:useLocalDpi xmlns:a14="http://schemas.microsoft.com/office/drawing/2010/main" val="0"/>
                      </a:ext>
                    </a:extLst>
                  </a:blip>
                  <a:stretch>
                    <a:fillRect/>
                  </a:stretch>
                </pic:blipFill>
                <pic:spPr>
                  <a:xfrm>
                    <a:off x="0" y="0"/>
                    <a:ext cx="1152525" cy="50419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32A530C"/>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0530B8"/>
    <w:multiLevelType w:val="hybridMultilevel"/>
    <w:tmpl w:val="685E5678"/>
    <w:lvl w:ilvl="0" w:tplc="04020001">
      <w:start w:val="1"/>
      <w:numFmt w:val="bullet"/>
      <w:lvlText w:val=""/>
      <w:lvlJc w:val="left"/>
      <w:pPr>
        <w:ind w:left="1196" w:hanging="360"/>
      </w:pPr>
      <w:rPr>
        <w:rFonts w:ascii="Symbol" w:hAnsi="Symbol" w:hint="default"/>
      </w:rPr>
    </w:lvl>
    <w:lvl w:ilvl="1" w:tplc="04020003" w:tentative="1">
      <w:start w:val="1"/>
      <w:numFmt w:val="bullet"/>
      <w:lvlText w:val="o"/>
      <w:lvlJc w:val="left"/>
      <w:pPr>
        <w:ind w:left="1916" w:hanging="360"/>
      </w:pPr>
      <w:rPr>
        <w:rFonts w:ascii="Courier New" w:hAnsi="Courier New" w:cs="Courier New" w:hint="default"/>
      </w:rPr>
    </w:lvl>
    <w:lvl w:ilvl="2" w:tplc="04020005" w:tentative="1">
      <w:start w:val="1"/>
      <w:numFmt w:val="bullet"/>
      <w:lvlText w:val=""/>
      <w:lvlJc w:val="left"/>
      <w:pPr>
        <w:ind w:left="2636" w:hanging="360"/>
      </w:pPr>
      <w:rPr>
        <w:rFonts w:ascii="Wingdings" w:hAnsi="Wingdings" w:hint="default"/>
      </w:rPr>
    </w:lvl>
    <w:lvl w:ilvl="3" w:tplc="04020001" w:tentative="1">
      <w:start w:val="1"/>
      <w:numFmt w:val="bullet"/>
      <w:lvlText w:val=""/>
      <w:lvlJc w:val="left"/>
      <w:pPr>
        <w:ind w:left="3356" w:hanging="360"/>
      </w:pPr>
      <w:rPr>
        <w:rFonts w:ascii="Symbol" w:hAnsi="Symbol" w:hint="default"/>
      </w:rPr>
    </w:lvl>
    <w:lvl w:ilvl="4" w:tplc="04020003" w:tentative="1">
      <w:start w:val="1"/>
      <w:numFmt w:val="bullet"/>
      <w:lvlText w:val="o"/>
      <w:lvlJc w:val="left"/>
      <w:pPr>
        <w:ind w:left="4076" w:hanging="360"/>
      </w:pPr>
      <w:rPr>
        <w:rFonts w:ascii="Courier New" w:hAnsi="Courier New" w:cs="Courier New" w:hint="default"/>
      </w:rPr>
    </w:lvl>
    <w:lvl w:ilvl="5" w:tplc="04020005" w:tentative="1">
      <w:start w:val="1"/>
      <w:numFmt w:val="bullet"/>
      <w:lvlText w:val=""/>
      <w:lvlJc w:val="left"/>
      <w:pPr>
        <w:ind w:left="4796" w:hanging="360"/>
      </w:pPr>
      <w:rPr>
        <w:rFonts w:ascii="Wingdings" w:hAnsi="Wingdings" w:hint="default"/>
      </w:rPr>
    </w:lvl>
    <w:lvl w:ilvl="6" w:tplc="04020001" w:tentative="1">
      <w:start w:val="1"/>
      <w:numFmt w:val="bullet"/>
      <w:lvlText w:val=""/>
      <w:lvlJc w:val="left"/>
      <w:pPr>
        <w:ind w:left="5516" w:hanging="360"/>
      </w:pPr>
      <w:rPr>
        <w:rFonts w:ascii="Symbol" w:hAnsi="Symbol" w:hint="default"/>
      </w:rPr>
    </w:lvl>
    <w:lvl w:ilvl="7" w:tplc="04020003" w:tentative="1">
      <w:start w:val="1"/>
      <w:numFmt w:val="bullet"/>
      <w:lvlText w:val="o"/>
      <w:lvlJc w:val="left"/>
      <w:pPr>
        <w:ind w:left="6236" w:hanging="360"/>
      </w:pPr>
      <w:rPr>
        <w:rFonts w:ascii="Courier New" w:hAnsi="Courier New" w:cs="Courier New" w:hint="default"/>
      </w:rPr>
    </w:lvl>
    <w:lvl w:ilvl="8" w:tplc="04020005" w:tentative="1">
      <w:start w:val="1"/>
      <w:numFmt w:val="bullet"/>
      <w:lvlText w:val=""/>
      <w:lvlJc w:val="left"/>
      <w:pPr>
        <w:ind w:left="6956" w:hanging="360"/>
      </w:pPr>
      <w:rPr>
        <w:rFonts w:ascii="Wingdings" w:hAnsi="Wingdings" w:hint="default"/>
      </w:rPr>
    </w:lvl>
  </w:abstractNum>
  <w:abstractNum w:abstractNumId="2" w15:restartNumberingAfterBreak="0">
    <w:nsid w:val="07156697"/>
    <w:multiLevelType w:val="multilevel"/>
    <w:tmpl w:val="4FDAD042"/>
    <w:styleLink w:val="EVNList"/>
    <w:lvl w:ilvl="0">
      <w:start w:val="1"/>
      <w:numFmt w:val="bullet"/>
      <w:lvlText w:val=""/>
      <w:lvlJc w:val="left"/>
      <w:pPr>
        <w:tabs>
          <w:tab w:val="num" w:pos="255"/>
        </w:tabs>
        <w:ind w:left="255" w:hanging="255"/>
      </w:pPr>
      <w:rPr>
        <w:rFonts w:ascii="Frutiger Next for EVN Light" w:hAnsi="Frutiger Next for EVN Light" w:hint="default"/>
        <w:sz w:val="19"/>
      </w:rPr>
    </w:lvl>
    <w:lvl w:ilvl="1">
      <w:start w:val="1"/>
      <w:numFmt w:val="bullet"/>
      <w:lvlText w:val="–"/>
      <w:lvlJc w:val="left"/>
      <w:pPr>
        <w:tabs>
          <w:tab w:val="num" w:pos="510"/>
        </w:tabs>
        <w:ind w:left="510" w:hanging="255"/>
      </w:pPr>
      <w:rPr>
        <w:rFonts w:ascii="Frutiger Next for EVN Light" w:hAnsi="Frutiger Next for EVN Light" w:hint="default"/>
        <w:sz w:val="19"/>
      </w:rPr>
    </w:lvl>
    <w:lvl w:ilvl="2">
      <w:start w:val="1"/>
      <w:numFmt w:val="bullet"/>
      <w:lvlText w:val="–"/>
      <w:lvlJc w:val="left"/>
      <w:pPr>
        <w:tabs>
          <w:tab w:val="num" w:pos="765"/>
        </w:tabs>
        <w:ind w:left="765" w:hanging="255"/>
      </w:pPr>
      <w:rPr>
        <w:rFonts w:ascii="Frutiger Next for EVN Light" w:hAnsi="Frutiger Next for EVN Light" w:hint="default"/>
      </w:rPr>
    </w:lvl>
    <w:lvl w:ilvl="3">
      <w:start w:val="1"/>
      <w:numFmt w:val="bullet"/>
      <w:lvlText w:val="–"/>
      <w:lvlJc w:val="left"/>
      <w:pPr>
        <w:tabs>
          <w:tab w:val="num" w:pos="1021"/>
        </w:tabs>
        <w:ind w:left="1020" w:hanging="255"/>
      </w:pPr>
      <w:rPr>
        <w:rFonts w:ascii="Frutiger Next for EVN Light" w:hAnsi="Frutiger Next for EVN Light" w:hint="default"/>
      </w:rPr>
    </w:lvl>
    <w:lvl w:ilvl="4">
      <w:start w:val="1"/>
      <w:numFmt w:val="bullet"/>
      <w:lvlText w:val="–"/>
      <w:lvlJc w:val="left"/>
      <w:pPr>
        <w:tabs>
          <w:tab w:val="num" w:pos="1276"/>
        </w:tabs>
        <w:ind w:left="1275" w:hanging="255"/>
      </w:pPr>
      <w:rPr>
        <w:rFonts w:ascii="Frutiger Next for EVN Light" w:hAnsi="Frutiger Next for EVN Light" w:hint="default"/>
      </w:rPr>
    </w:lvl>
    <w:lvl w:ilvl="5">
      <w:start w:val="1"/>
      <w:numFmt w:val="bullet"/>
      <w:lvlText w:val="–"/>
      <w:lvlJc w:val="left"/>
      <w:pPr>
        <w:tabs>
          <w:tab w:val="num" w:pos="1531"/>
        </w:tabs>
        <w:ind w:left="1530" w:hanging="255"/>
      </w:pPr>
      <w:rPr>
        <w:rFonts w:ascii="Frutiger Next for EVN Light" w:hAnsi="Frutiger Next for EVN Light" w:hint="default"/>
      </w:rPr>
    </w:lvl>
    <w:lvl w:ilvl="6">
      <w:start w:val="1"/>
      <w:numFmt w:val="bullet"/>
      <w:lvlText w:val="–"/>
      <w:lvlJc w:val="left"/>
      <w:pPr>
        <w:tabs>
          <w:tab w:val="num" w:pos="1786"/>
        </w:tabs>
        <w:ind w:left="1785" w:hanging="255"/>
      </w:pPr>
      <w:rPr>
        <w:rFonts w:ascii="Frutiger Next for EVN Light" w:hAnsi="Frutiger Next for EVN Light" w:hint="default"/>
      </w:rPr>
    </w:lvl>
    <w:lvl w:ilvl="7">
      <w:start w:val="1"/>
      <w:numFmt w:val="bullet"/>
      <w:lvlText w:val="–"/>
      <w:lvlJc w:val="left"/>
      <w:pPr>
        <w:tabs>
          <w:tab w:val="num" w:pos="2041"/>
        </w:tabs>
        <w:ind w:left="2040" w:hanging="255"/>
      </w:pPr>
      <w:rPr>
        <w:rFonts w:ascii="Frutiger Next for EVN Light" w:hAnsi="Frutiger Next for EVN Light" w:hint="default"/>
      </w:rPr>
    </w:lvl>
    <w:lvl w:ilvl="8">
      <w:start w:val="1"/>
      <w:numFmt w:val="bullet"/>
      <w:lvlText w:val="–"/>
      <w:lvlJc w:val="left"/>
      <w:pPr>
        <w:tabs>
          <w:tab w:val="num" w:pos="2296"/>
        </w:tabs>
        <w:ind w:left="2295" w:hanging="255"/>
      </w:pPr>
      <w:rPr>
        <w:rFonts w:ascii="Frutiger Next for EVN Light" w:hAnsi="Frutiger Next for EVN Light" w:hint="default"/>
      </w:rPr>
    </w:lvl>
  </w:abstractNum>
  <w:abstractNum w:abstractNumId="3" w15:restartNumberingAfterBreak="0">
    <w:nsid w:val="0F5302EE"/>
    <w:multiLevelType w:val="hybridMultilevel"/>
    <w:tmpl w:val="0ACC82F4"/>
    <w:lvl w:ilvl="0" w:tplc="35FEA8F4">
      <w:start w:val="1"/>
      <w:numFmt w:val="decimal"/>
      <w:lvlText w:val="%1."/>
      <w:lvlJc w:val="left"/>
      <w:pPr>
        <w:ind w:left="1430" w:hanging="360"/>
      </w:pPr>
      <w:rPr>
        <w:rFonts w:ascii="Frutiger Next for EVN Light" w:hAnsi="Frutiger Next for EVN Light" w:hint="default"/>
        <w:i w:val="0"/>
        <w:sz w:val="19"/>
        <w:szCs w:val="19"/>
      </w:rPr>
    </w:lvl>
    <w:lvl w:ilvl="1" w:tplc="04020019">
      <w:start w:val="1"/>
      <w:numFmt w:val="lowerLetter"/>
      <w:lvlText w:val="%2."/>
      <w:lvlJc w:val="left"/>
      <w:pPr>
        <w:ind w:left="2150" w:hanging="360"/>
      </w:pPr>
    </w:lvl>
    <w:lvl w:ilvl="2" w:tplc="0402001B" w:tentative="1">
      <w:start w:val="1"/>
      <w:numFmt w:val="lowerRoman"/>
      <w:lvlText w:val="%3."/>
      <w:lvlJc w:val="right"/>
      <w:pPr>
        <w:ind w:left="2870" w:hanging="180"/>
      </w:pPr>
    </w:lvl>
    <w:lvl w:ilvl="3" w:tplc="0402000F" w:tentative="1">
      <w:start w:val="1"/>
      <w:numFmt w:val="decimal"/>
      <w:lvlText w:val="%4."/>
      <w:lvlJc w:val="left"/>
      <w:pPr>
        <w:ind w:left="3590" w:hanging="360"/>
      </w:pPr>
    </w:lvl>
    <w:lvl w:ilvl="4" w:tplc="04020019" w:tentative="1">
      <w:start w:val="1"/>
      <w:numFmt w:val="lowerLetter"/>
      <w:lvlText w:val="%5."/>
      <w:lvlJc w:val="left"/>
      <w:pPr>
        <w:ind w:left="4310" w:hanging="360"/>
      </w:pPr>
    </w:lvl>
    <w:lvl w:ilvl="5" w:tplc="0402001B" w:tentative="1">
      <w:start w:val="1"/>
      <w:numFmt w:val="lowerRoman"/>
      <w:lvlText w:val="%6."/>
      <w:lvlJc w:val="right"/>
      <w:pPr>
        <w:ind w:left="5030" w:hanging="180"/>
      </w:pPr>
    </w:lvl>
    <w:lvl w:ilvl="6" w:tplc="0402000F" w:tentative="1">
      <w:start w:val="1"/>
      <w:numFmt w:val="decimal"/>
      <w:lvlText w:val="%7."/>
      <w:lvlJc w:val="left"/>
      <w:pPr>
        <w:ind w:left="5750" w:hanging="360"/>
      </w:pPr>
    </w:lvl>
    <w:lvl w:ilvl="7" w:tplc="04020019" w:tentative="1">
      <w:start w:val="1"/>
      <w:numFmt w:val="lowerLetter"/>
      <w:lvlText w:val="%8."/>
      <w:lvlJc w:val="left"/>
      <w:pPr>
        <w:ind w:left="6470" w:hanging="360"/>
      </w:pPr>
    </w:lvl>
    <w:lvl w:ilvl="8" w:tplc="0402001B" w:tentative="1">
      <w:start w:val="1"/>
      <w:numFmt w:val="lowerRoman"/>
      <w:lvlText w:val="%9."/>
      <w:lvlJc w:val="right"/>
      <w:pPr>
        <w:ind w:left="7190" w:hanging="180"/>
      </w:pPr>
    </w:lvl>
  </w:abstractNum>
  <w:abstractNum w:abstractNumId="4" w15:restartNumberingAfterBreak="0">
    <w:nsid w:val="13B374B8"/>
    <w:multiLevelType w:val="hybridMultilevel"/>
    <w:tmpl w:val="08364C18"/>
    <w:lvl w:ilvl="0" w:tplc="11C07670">
      <w:start w:val="1"/>
      <w:numFmt w:val="bullet"/>
      <w:pStyle w:val="EVNBulletPoints1"/>
      <w:lvlText w:val="−"/>
      <w:lvlJc w:val="left"/>
      <w:pPr>
        <w:ind w:left="720" w:hanging="360"/>
      </w:pPr>
      <w:rPr>
        <w:rFonts w:ascii="Frutiger Next for EVN Light" w:hAnsi="Frutiger Next for EVN Light"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DE590C"/>
    <w:multiLevelType w:val="hybridMultilevel"/>
    <w:tmpl w:val="CC6E3594"/>
    <w:lvl w:ilvl="0" w:tplc="2DE29CB4">
      <w:start w:val="1"/>
      <w:numFmt w:val="bullet"/>
      <w:pStyle w:val="EVNBulletPoints3"/>
      <w:lvlText w:val=""/>
      <w:lvlJc w:val="left"/>
      <w:pPr>
        <w:ind w:left="720" w:hanging="360"/>
      </w:pPr>
      <w:rPr>
        <w:rFonts w:ascii="Frutiger Next for EVN Light" w:hAnsi="Frutiger Next for EVN Light" w:hint="default"/>
        <w:color w:val="8C8C8C"/>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A212A81"/>
    <w:multiLevelType w:val="hybridMultilevel"/>
    <w:tmpl w:val="F32EF30A"/>
    <w:lvl w:ilvl="0" w:tplc="0FAED8B4">
      <w:start w:val="58"/>
      <w:numFmt w:val="bullet"/>
      <w:lvlText w:val="-"/>
      <w:lvlJc w:val="left"/>
      <w:pPr>
        <w:ind w:left="720" w:hanging="360"/>
      </w:pPr>
      <w:rPr>
        <w:rFonts w:ascii="Frutiger Next for EVN Light" w:eastAsia="Frutiger Next for EVN Light" w:hAnsi="Frutiger Next for EVN Light"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1C94081F"/>
    <w:multiLevelType w:val="hybridMultilevel"/>
    <w:tmpl w:val="7DD0F8C4"/>
    <w:lvl w:ilvl="0" w:tplc="3EF6EC3C">
      <w:start w:val="58"/>
      <w:numFmt w:val="bullet"/>
      <w:lvlText w:val="-"/>
      <w:lvlJc w:val="left"/>
      <w:pPr>
        <w:ind w:left="571" w:hanging="360"/>
      </w:pPr>
      <w:rPr>
        <w:rFonts w:ascii="Frutiger Next for EVN Light" w:eastAsia="Times New Roman" w:hAnsi="Frutiger Next for EVN Light" w:cs="Times New Roman" w:hint="default"/>
      </w:rPr>
    </w:lvl>
    <w:lvl w:ilvl="1" w:tplc="04020003" w:tentative="1">
      <w:start w:val="1"/>
      <w:numFmt w:val="bullet"/>
      <w:lvlText w:val="o"/>
      <w:lvlJc w:val="left"/>
      <w:pPr>
        <w:ind w:left="1291" w:hanging="360"/>
      </w:pPr>
      <w:rPr>
        <w:rFonts w:ascii="Courier New" w:hAnsi="Courier New" w:cs="Courier New" w:hint="default"/>
      </w:rPr>
    </w:lvl>
    <w:lvl w:ilvl="2" w:tplc="04020005" w:tentative="1">
      <w:start w:val="1"/>
      <w:numFmt w:val="bullet"/>
      <w:lvlText w:val=""/>
      <w:lvlJc w:val="left"/>
      <w:pPr>
        <w:ind w:left="2011" w:hanging="360"/>
      </w:pPr>
      <w:rPr>
        <w:rFonts w:ascii="Wingdings" w:hAnsi="Wingdings" w:hint="default"/>
      </w:rPr>
    </w:lvl>
    <w:lvl w:ilvl="3" w:tplc="04020001" w:tentative="1">
      <w:start w:val="1"/>
      <w:numFmt w:val="bullet"/>
      <w:lvlText w:val=""/>
      <w:lvlJc w:val="left"/>
      <w:pPr>
        <w:ind w:left="2731" w:hanging="360"/>
      </w:pPr>
      <w:rPr>
        <w:rFonts w:ascii="Symbol" w:hAnsi="Symbol" w:hint="default"/>
      </w:rPr>
    </w:lvl>
    <w:lvl w:ilvl="4" w:tplc="04020003" w:tentative="1">
      <w:start w:val="1"/>
      <w:numFmt w:val="bullet"/>
      <w:lvlText w:val="o"/>
      <w:lvlJc w:val="left"/>
      <w:pPr>
        <w:ind w:left="3451" w:hanging="360"/>
      </w:pPr>
      <w:rPr>
        <w:rFonts w:ascii="Courier New" w:hAnsi="Courier New" w:cs="Courier New" w:hint="default"/>
      </w:rPr>
    </w:lvl>
    <w:lvl w:ilvl="5" w:tplc="04020005" w:tentative="1">
      <w:start w:val="1"/>
      <w:numFmt w:val="bullet"/>
      <w:lvlText w:val=""/>
      <w:lvlJc w:val="left"/>
      <w:pPr>
        <w:ind w:left="4171" w:hanging="360"/>
      </w:pPr>
      <w:rPr>
        <w:rFonts w:ascii="Wingdings" w:hAnsi="Wingdings" w:hint="default"/>
      </w:rPr>
    </w:lvl>
    <w:lvl w:ilvl="6" w:tplc="04020001" w:tentative="1">
      <w:start w:val="1"/>
      <w:numFmt w:val="bullet"/>
      <w:lvlText w:val=""/>
      <w:lvlJc w:val="left"/>
      <w:pPr>
        <w:ind w:left="4891" w:hanging="360"/>
      </w:pPr>
      <w:rPr>
        <w:rFonts w:ascii="Symbol" w:hAnsi="Symbol" w:hint="default"/>
      </w:rPr>
    </w:lvl>
    <w:lvl w:ilvl="7" w:tplc="04020003" w:tentative="1">
      <w:start w:val="1"/>
      <w:numFmt w:val="bullet"/>
      <w:lvlText w:val="o"/>
      <w:lvlJc w:val="left"/>
      <w:pPr>
        <w:ind w:left="5611" w:hanging="360"/>
      </w:pPr>
      <w:rPr>
        <w:rFonts w:ascii="Courier New" w:hAnsi="Courier New" w:cs="Courier New" w:hint="default"/>
      </w:rPr>
    </w:lvl>
    <w:lvl w:ilvl="8" w:tplc="04020005" w:tentative="1">
      <w:start w:val="1"/>
      <w:numFmt w:val="bullet"/>
      <w:lvlText w:val=""/>
      <w:lvlJc w:val="left"/>
      <w:pPr>
        <w:ind w:left="6331" w:hanging="360"/>
      </w:pPr>
      <w:rPr>
        <w:rFonts w:ascii="Wingdings" w:hAnsi="Wingdings" w:hint="default"/>
      </w:rPr>
    </w:lvl>
  </w:abstractNum>
  <w:abstractNum w:abstractNumId="8" w15:restartNumberingAfterBreak="0">
    <w:nsid w:val="26CA4A50"/>
    <w:multiLevelType w:val="hybridMultilevel"/>
    <w:tmpl w:val="228A4F36"/>
    <w:lvl w:ilvl="0" w:tplc="2B92E2D2">
      <w:start w:val="1"/>
      <w:numFmt w:val="bullet"/>
      <w:lvlText w:val="•"/>
      <w:lvlJc w:val="left"/>
      <w:pPr>
        <w:ind w:left="1440" w:hanging="360"/>
      </w:pPr>
      <w:rPr>
        <w:rFonts w:ascii="Frutiger Next for EVN Light" w:hAnsi="Frutiger Next for EVN Light"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37CD616D"/>
    <w:multiLevelType w:val="multilevel"/>
    <w:tmpl w:val="0C0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BFC0391"/>
    <w:multiLevelType w:val="hybridMultilevel"/>
    <w:tmpl w:val="3C808620"/>
    <w:lvl w:ilvl="0" w:tplc="511AB160">
      <w:start w:val="1"/>
      <w:numFmt w:val="decimal"/>
      <w:lvlText w:val="%1)"/>
      <w:lvlJc w:val="left"/>
      <w:pPr>
        <w:ind w:left="1696" w:hanging="660"/>
      </w:pPr>
      <w:rPr>
        <w:rFonts w:hint="default"/>
      </w:rPr>
    </w:lvl>
    <w:lvl w:ilvl="1" w:tplc="04020019" w:tentative="1">
      <w:start w:val="1"/>
      <w:numFmt w:val="lowerLetter"/>
      <w:lvlText w:val="%2."/>
      <w:lvlJc w:val="left"/>
      <w:pPr>
        <w:ind w:left="2116" w:hanging="360"/>
      </w:pPr>
    </w:lvl>
    <w:lvl w:ilvl="2" w:tplc="0402001B" w:tentative="1">
      <w:start w:val="1"/>
      <w:numFmt w:val="lowerRoman"/>
      <w:lvlText w:val="%3."/>
      <w:lvlJc w:val="right"/>
      <w:pPr>
        <w:ind w:left="2836" w:hanging="180"/>
      </w:pPr>
    </w:lvl>
    <w:lvl w:ilvl="3" w:tplc="0402000F" w:tentative="1">
      <w:start w:val="1"/>
      <w:numFmt w:val="decimal"/>
      <w:lvlText w:val="%4."/>
      <w:lvlJc w:val="left"/>
      <w:pPr>
        <w:ind w:left="3556" w:hanging="360"/>
      </w:pPr>
    </w:lvl>
    <w:lvl w:ilvl="4" w:tplc="04020019" w:tentative="1">
      <w:start w:val="1"/>
      <w:numFmt w:val="lowerLetter"/>
      <w:lvlText w:val="%5."/>
      <w:lvlJc w:val="left"/>
      <w:pPr>
        <w:ind w:left="4276" w:hanging="360"/>
      </w:pPr>
    </w:lvl>
    <w:lvl w:ilvl="5" w:tplc="0402001B" w:tentative="1">
      <w:start w:val="1"/>
      <w:numFmt w:val="lowerRoman"/>
      <w:lvlText w:val="%6."/>
      <w:lvlJc w:val="right"/>
      <w:pPr>
        <w:ind w:left="4996" w:hanging="180"/>
      </w:pPr>
    </w:lvl>
    <w:lvl w:ilvl="6" w:tplc="0402000F" w:tentative="1">
      <w:start w:val="1"/>
      <w:numFmt w:val="decimal"/>
      <w:lvlText w:val="%7."/>
      <w:lvlJc w:val="left"/>
      <w:pPr>
        <w:ind w:left="5716" w:hanging="360"/>
      </w:pPr>
    </w:lvl>
    <w:lvl w:ilvl="7" w:tplc="04020019" w:tentative="1">
      <w:start w:val="1"/>
      <w:numFmt w:val="lowerLetter"/>
      <w:lvlText w:val="%8."/>
      <w:lvlJc w:val="left"/>
      <w:pPr>
        <w:ind w:left="6436" w:hanging="360"/>
      </w:pPr>
    </w:lvl>
    <w:lvl w:ilvl="8" w:tplc="0402001B" w:tentative="1">
      <w:start w:val="1"/>
      <w:numFmt w:val="lowerRoman"/>
      <w:lvlText w:val="%9."/>
      <w:lvlJc w:val="right"/>
      <w:pPr>
        <w:ind w:left="7156" w:hanging="180"/>
      </w:pPr>
    </w:lvl>
  </w:abstractNum>
  <w:abstractNum w:abstractNumId="11" w15:restartNumberingAfterBreak="0">
    <w:nsid w:val="407F7950"/>
    <w:multiLevelType w:val="hybridMultilevel"/>
    <w:tmpl w:val="6E32EAF8"/>
    <w:lvl w:ilvl="0" w:tplc="94504640">
      <w:start w:val="1"/>
      <w:numFmt w:val="bullet"/>
      <w:pStyle w:val="EVNBulletPoints2"/>
      <w:lvlText w:val=""/>
      <w:lvlJc w:val="left"/>
      <w:pPr>
        <w:ind w:left="360" w:hanging="360"/>
      </w:pPr>
      <w:rPr>
        <w:rFonts w:ascii="Frutiger Next for EVN Light" w:hAnsi="Frutiger Next for EVN Light" w:hint="default"/>
        <w:color w:val="E0001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41577A51"/>
    <w:multiLevelType w:val="multilevel"/>
    <w:tmpl w:val="86282C6C"/>
    <w:lvl w:ilvl="0">
      <w:start w:val="1"/>
      <w:numFmt w:val="upperRoman"/>
      <w:lvlText w:val="%1."/>
      <w:lvlJc w:val="left"/>
      <w:pPr>
        <w:ind w:left="851" w:firstLine="0"/>
      </w:pPr>
      <w:rPr>
        <w:color w:val="auto"/>
      </w:rPr>
    </w:lvl>
    <w:lvl w:ilvl="1">
      <w:start w:val="1"/>
      <w:numFmt w:val="upperLetter"/>
      <w:lvlText w:val="%2."/>
      <w:lvlJc w:val="left"/>
      <w:pPr>
        <w:ind w:left="709" w:firstLine="0"/>
      </w:pPr>
    </w:lvl>
    <w:lvl w:ilvl="2">
      <w:start w:val="1"/>
      <w:numFmt w:val="decimal"/>
      <w:lvlText w:val="%3."/>
      <w:lvlJc w:val="left"/>
      <w:pPr>
        <w:ind w:left="1560" w:firstLine="0"/>
      </w:pPr>
      <w:rPr>
        <w:rFonts w:ascii="Frutiger Next for EVN Light" w:hAnsi="Frutiger Next for EVN Light" w:hint="default"/>
        <w:sz w:val="20"/>
        <w:szCs w:val="20"/>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3" w15:restartNumberingAfterBreak="0">
    <w:nsid w:val="44A822AC"/>
    <w:multiLevelType w:val="multilevel"/>
    <w:tmpl w:val="86282C6C"/>
    <w:lvl w:ilvl="0">
      <w:start w:val="1"/>
      <w:numFmt w:val="upperRoman"/>
      <w:lvlText w:val="%1."/>
      <w:lvlJc w:val="left"/>
      <w:pPr>
        <w:ind w:left="851" w:firstLine="0"/>
      </w:pPr>
      <w:rPr>
        <w:color w:val="auto"/>
      </w:rPr>
    </w:lvl>
    <w:lvl w:ilvl="1">
      <w:start w:val="1"/>
      <w:numFmt w:val="upperLetter"/>
      <w:lvlText w:val="%2."/>
      <w:lvlJc w:val="left"/>
      <w:pPr>
        <w:ind w:left="709" w:firstLine="0"/>
      </w:pPr>
    </w:lvl>
    <w:lvl w:ilvl="2">
      <w:start w:val="1"/>
      <w:numFmt w:val="decimal"/>
      <w:lvlText w:val="%3."/>
      <w:lvlJc w:val="left"/>
      <w:pPr>
        <w:ind w:left="1560" w:firstLine="0"/>
      </w:pPr>
      <w:rPr>
        <w:rFonts w:ascii="Frutiger Next for EVN Light" w:hAnsi="Frutiger Next for EVN Light" w:hint="default"/>
        <w:sz w:val="20"/>
        <w:szCs w:val="20"/>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4" w15:restartNumberingAfterBreak="0">
    <w:nsid w:val="44F361D7"/>
    <w:multiLevelType w:val="hybridMultilevel"/>
    <w:tmpl w:val="B0E6E858"/>
    <w:lvl w:ilvl="0" w:tplc="B2307562">
      <w:start w:val="1"/>
      <w:numFmt w:val="decimal"/>
      <w:lvlText w:val="%1."/>
      <w:lvlJc w:val="left"/>
      <w:pPr>
        <w:ind w:left="1396" w:hanging="360"/>
      </w:pPr>
      <w:rPr>
        <w:rFonts w:hint="default"/>
        <w:b w:val="0"/>
      </w:rPr>
    </w:lvl>
    <w:lvl w:ilvl="1" w:tplc="04020019" w:tentative="1">
      <w:start w:val="1"/>
      <w:numFmt w:val="lowerLetter"/>
      <w:lvlText w:val="%2."/>
      <w:lvlJc w:val="left"/>
      <w:pPr>
        <w:ind w:left="2116" w:hanging="360"/>
      </w:pPr>
    </w:lvl>
    <w:lvl w:ilvl="2" w:tplc="0402001B" w:tentative="1">
      <w:start w:val="1"/>
      <w:numFmt w:val="lowerRoman"/>
      <w:lvlText w:val="%3."/>
      <w:lvlJc w:val="right"/>
      <w:pPr>
        <w:ind w:left="2836" w:hanging="180"/>
      </w:pPr>
    </w:lvl>
    <w:lvl w:ilvl="3" w:tplc="0402000F" w:tentative="1">
      <w:start w:val="1"/>
      <w:numFmt w:val="decimal"/>
      <w:lvlText w:val="%4."/>
      <w:lvlJc w:val="left"/>
      <w:pPr>
        <w:ind w:left="3556" w:hanging="360"/>
      </w:pPr>
    </w:lvl>
    <w:lvl w:ilvl="4" w:tplc="04020019" w:tentative="1">
      <w:start w:val="1"/>
      <w:numFmt w:val="lowerLetter"/>
      <w:lvlText w:val="%5."/>
      <w:lvlJc w:val="left"/>
      <w:pPr>
        <w:ind w:left="4276" w:hanging="360"/>
      </w:pPr>
    </w:lvl>
    <w:lvl w:ilvl="5" w:tplc="0402001B" w:tentative="1">
      <w:start w:val="1"/>
      <w:numFmt w:val="lowerRoman"/>
      <w:lvlText w:val="%6."/>
      <w:lvlJc w:val="right"/>
      <w:pPr>
        <w:ind w:left="4996" w:hanging="180"/>
      </w:pPr>
    </w:lvl>
    <w:lvl w:ilvl="6" w:tplc="0402000F" w:tentative="1">
      <w:start w:val="1"/>
      <w:numFmt w:val="decimal"/>
      <w:lvlText w:val="%7."/>
      <w:lvlJc w:val="left"/>
      <w:pPr>
        <w:ind w:left="5716" w:hanging="360"/>
      </w:pPr>
    </w:lvl>
    <w:lvl w:ilvl="7" w:tplc="04020019" w:tentative="1">
      <w:start w:val="1"/>
      <w:numFmt w:val="lowerLetter"/>
      <w:lvlText w:val="%8."/>
      <w:lvlJc w:val="left"/>
      <w:pPr>
        <w:ind w:left="6436" w:hanging="360"/>
      </w:pPr>
    </w:lvl>
    <w:lvl w:ilvl="8" w:tplc="0402001B" w:tentative="1">
      <w:start w:val="1"/>
      <w:numFmt w:val="lowerRoman"/>
      <w:lvlText w:val="%9."/>
      <w:lvlJc w:val="right"/>
      <w:pPr>
        <w:ind w:left="7156" w:hanging="180"/>
      </w:pPr>
    </w:lvl>
  </w:abstractNum>
  <w:abstractNum w:abstractNumId="15" w15:restartNumberingAfterBreak="0">
    <w:nsid w:val="48DF670C"/>
    <w:multiLevelType w:val="hybridMultilevel"/>
    <w:tmpl w:val="F3CA107C"/>
    <w:lvl w:ilvl="0" w:tplc="2B92E2D2">
      <w:start w:val="1"/>
      <w:numFmt w:val="bullet"/>
      <w:lvlText w:val="•"/>
      <w:lvlJc w:val="left"/>
      <w:pPr>
        <w:ind w:left="1429" w:hanging="360"/>
      </w:pPr>
      <w:rPr>
        <w:rFonts w:ascii="Frutiger Next for EVN Light" w:hAnsi="Frutiger Next for EVN Light"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50534737"/>
    <w:multiLevelType w:val="hybridMultilevel"/>
    <w:tmpl w:val="82CA2106"/>
    <w:lvl w:ilvl="0" w:tplc="0402000F">
      <w:start w:val="1"/>
      <w:numFmt w:val="decimal"/>
      <w:lvlText w:val="%1."/>
      <w:lvlJc w:val="left"/>
      <w:pPr>
        <w:ind w:left="1430" w:hanging="360"/>
      </w:pPr>
    </w:lvl>
    <w:lvl w:ilvl="1" w:tplc="6A7A408A">
      <w:start w:val="1"/>
      <w:numFmt w:val="lowerLetter"/>
      <w:lvlText w:val="%2."/>
      <w:lvlJc w:val="left"/>
      <w:pPr>
        <w:ind w:left="2771" w:hanging="360"/>
      </w:pPr>
      <w:rPr>
        <w:b/>
        <w:bCs/>
        <w:i/>
        <w:iCs/>
        <w:sz w:val="24"/>
        <w:szCs w:val="24"/>
      </w:rPr>
    </w:lvl>
    <w:lvl w:ilvl="2" w:tplc="0402001B">
      <w:start w:val="1"/>
      <w:numFmt w:val="lowerRoman"/>
      <w:lvlText w:val="%3."/>
      <w:lvlJc w:val="right"/>
      <w:pPr>
        <w:ind w:left="2870" w:hanging="180"/>
      </w:pPr>
    </w:lvl>
    <w:lvl w:ilvl="3" w:tplc="0C1E4B72">
      <w:numFmt w:val="bullet"/>
      <w:lvlText w:val="-"/>
      <w:lvlJc w:val="left"/>
      <w:pPr>
        <w:ind w:left="3590" w:hanging="360"/>
      </w:pPr>
      <w:rPr>
        <w:rFonts w:ascii="Frutiger Next for EVN Light" w:eastAsia="Times New Roman" w:hAnsi="Frutiger Next for EVN Light" w:cs="Times New Roman" w:hint="default"/>
      </w:rPr>
    </w:lvl>
    <w:lvl w:ilvl="4" w:tplc="04020019" w:tentative="1">
      <w:start w:val="1"/>
      <w:numFmt w:val="lowerLetter"/>
      <w:lvlText w:val="%5."/>
      <w:lvlJc w:val="left"/>
      <w:pPr>
        <w:ind w:left="4310" w:hanging="360"/>
      </w:pPr>
    </w:lvl>
    <w:lvl w:ilvl="5" w:tplc="0402001B" w:tentative="1">
      <w:start w:val="1"/>
      <w:numFmt w:val="lowerRoman"/>
      <w:lvlText w:val="%6."/>
      <w:lvlJc w:val="right"/>
      <w:pPr>
        <w:ind w:left="5030" w:hanging="180"/>
      </w:pPr>
    </w:lvl>
    <w:lvl w:ilvl="6" w:tplc="0402000F" w:tentative="1">
      <w:start w:val="1"/>
      <w:numFmt w:val="decimal"/>
      <w:lvlText w:val="%7."/>
      <w:lvlJc w:val="left"/>
      <w:pPr>
        <w:ind w:left="5750" w:hanging="360"/>
      </w:pPr>
    </w:lvl>
    <w:lvl w:ilvl="7" w:tplc="04020019" w:tentative="1">
      <w:start w:val="1"/>
      <w:numFmt w:val="lowerLetter"/>
      <w:lvlText w:val="%8."/>
      <w:lvlJc w:val="left"/>
      <w:pPr>
        <w:ind w:left="6470" w:hanging="360"/>
      </w:pPr>
    </w:lvl>
    <w:lvl w:ilvl="8" w:tplc="0402001B" w:tentative="1">
      <w:start w:val="1"/>
      <w:numFmt w:val="lowerRoman"/>
      <w:lvlText w:val="%9."/>
      <w:lvlJc w:val="right"/>
      <w:pPr>
        <w:ind w:left="7190" w:hanging="180"/>
      </w:pPr>
    </w:lvl>
  </w:abstractNum>
  <w:abstractNum w:abstractNumId="17" w15:restartNumberingAfterBreak="0">
    <w:nsid w:val="52461AB0"/>
    <w:multiLevelType w:val="hybridMultilevel"/>
    <w:tmpl w:val="EA369E6C"/>
    <w:lvl w:ilvl="0" w:tplc="0402000F">
      <w:start w:val="1"/>
      <w:numFmt w:val="decimal"/>
      <w:lvlText w:val="%1."/>
      <w:lvlJc w:val="left"/>
      <w:pPr>
        <w:ind w:left="862" w:hanging="360"/>
      </w:pPr>
      <w:rPr>
        <w:rFonts w:hint="default"/>
      </w:rPr>
    </w:lvl>
    <w:lvl w:ilvl="1" w:tplc="04020003" w:tentative="1">
      <w:start w:val="1"/>
      <w:numFmt w:val="bullet"/>
      <w:lvlText w:val="o"/>
      <w:lvlJc w:val="left"/>
      <w:pPr>
        <w:ind w:left="1582" w:hanging="360"/>
      </w:pPr>
      <w:rPr>
        <w:rFonts w:ascii="Courier New" w:hAnsi="Courier New" w:cs="Courier New" w:hint="default"/>
      </w:rPr>
    </w:lvl>
    <w:lvl w:ilvl="2" w:tplc="04020005" w:tentative="1">
      <w:start w:val="1"/>
      <w:numFmt w:val="bullet"/>
      <w:lvlText w:val=""/>
      <w:lvlJc w:val="left"/>
      <w:pPr>
        <w:ind w:left="2302" w:hanging="360"/>
      </w:pPr>
      <w:rPr>
        <w:rFonts w:ascii="Wingdings" w:hAnsi="Wingdings" w:hint="default"/>
      </w:rPr>
    </w:lvl>
    <w:lvl w:ilvl="3" w:tplc="04020001" w:tentative="1">
      <w:start w:val="1"/>
      <w:numFmt w:val="bullet"/>
      <w:lvlText w:val=""/>
      <w:lvlJc w:val="left"/>
      <w:pPr>
        <w:ind w:left="3022" w:hanging="360"/>
      </w:pPr>
      <w:rPr>
        <w:rFonts w:ascii="Symbol" w:hAnsi="Symbol" w:hint="default"/>
      </w:rPr>
    </w:lvl>
    <w:lvl w:ilvl="4" w:tplc="04020003" w:tentative="1">
      <w:start w:val="1"/>
      <w:numFmt w:val="bullet"/>
      <w:lvlText w:val="o"/>
      <w:lvlJc w:val="left"/>
      <w:pPr>
        <w:ind w:left="3742" w:hanging="360"/>
      </w:pPr>
      <w:rPr>
        <w:rFonts w:ascii="Courier New" w:hAnsi="Courier New" w:cs="Courier New" w:hint="default"/>
      </w:rPr>
    </w:lvl>
    <w:lvl w:ilvl="5" w:tplc="04020005" w:tentative="1">
      <w:start w:val="1"/>
      <w:numFmt w:val="bullet"/>
      <w:lvlText w:val=""/>
      <w:lvlJc w:val="left"/>
      <w:pPr>
        <w:ind w:left="4462" w:hanging="360"/>
      </w:pPr>
      <w:rPr>
        <w:rFonts w:ascii="Wingdings" w:hAnsi="Wingdings" w:hint="default"/>
      </w:rPr>
    </w:lvl>
    <w:lvl w:ilvl="6" w:tplc="04020001" w:tentative="1">
      <w:start w:val="1"/>
      <w:numFmt w:val="bullet"/>
      <w:lvlText w:val=""/>
      <w:lvlJc w:val="left"/>
      <w:pPr>
        <w:ind w:left="5182" w:hanging="360"/>
      </w:pPr>
      <w:rPr>
        <w:rFonts w:ascii="Symbol" w:hAnsi="Symbol" w:hint="default"/>
      </w:rPr>
    </w:lvl>
    <w:lvl w:ilvl="7" w:tplc="04020003" w:tentative="1">
      <w:start w:val="1"/>
      <w:numFmt w:val="bullet"/>
      <w:lvlText w:val="o"/>
      <w:lvlJc w:val="left"/>
      <w:pPr>
        <w:ind w:left="5902" w:hanging="360"/>
      </w:pPr>
      <w:rPr>
        <w:rFonts w:ascii="Courier New" w:hAnsi="Courier New" w:cs="Courier New" w:hint="default"/>
      </w:rPr>
    </w:lvl>
    <w:lvl w:ilvl="8" w:tplc="04020005" w:tentative="1">
      <w:start w:val="1"/>
      <w:numFmt w:val="bullet"/>
      <w:lvlText w:val=""/>
      <w:lvlJc w:val="left"/>
      <w:pPr>
        <w:ind w:left="6622" w:hanging="360"/>
      </w:pPr>
      <w:rPr>
        <w:rFonts w:ascii="Wingdings" w:hAnsi="Wingdings" w:hint="default"/>
      </w:rPr>
    </w:lvl>
  </w:abstractNum>
  <w:abstractNum w:abstractNumId="18" w15:restartNumberingAfterBreak="0">
    <w:nsid w:val="5D3A4927"/>
    <w:multiLevelType w:val="hybridMultilevel"/>
    <w:tmpl w:val="9AA2CA2A"/>
    <w:lvl w:ilvl="0" w:tplc="57C4721C">
      <w:start w:val="1"/>
      <w:numFmt w:val="decimal"/>
      <w:lvlText w:val="%1."/>
      <w:lvlJc w:val="left"/>
      <w:pPr>
        <w:ind w:left="1790" w:hanging="360"/>
      </w:pPr>
      <w:rPr>
        <w:rFonts w:asciiTheme="minorHAnsi" w:hAnsiTheme="minorHAnsi" w:hint="default"/>
      </w:rPr>
    </w:lvl>
    <w:lvl w:ilvl="1" w:tplc="269A6336">
      <w:start w:val="1"/>
      <w:numFmt w:val="lowerLetter"/>
      <w:lvlText w:val="%2."/>
      <w:lvlJc w:val="left"/>
      <w:pPr>
        <w:ind w:left="2510" w:hanging="360"/>
      </w:pPr>
      <w:rPr>
        <w:b/>
        <w:bCs/>
      </w:rPr>
    </w:lvl>
    <w:lvl w:ilvl="2" w:tplc="0402001B" w:tentative="1">
      <w:start w:val="1"/>
      <w:numFmt w:val="lowerRoman"/>
      <w:lvlText w:val="%3."/>
      <w:lvlJc w:val="right"/>
      <w:pPr>
        <w:ind w:left="3230" w:hanging="180"/>
      </w:pPr>
    </w:lvl>
    <w:lvl w:ilvl="3" w:tplc="0402000F" w:tentative="1">
      <w:start w:val="1"/>
      <w:numFmt w:val="decimal"/>
      <w:lvlText w:val="%4."/>
      <w:lvlJc w:val="left"/>
      <w:pPr>
        <w:ind w:left="3950" w:hanging="360"/>
      </w:pPr>
    </w:lvl>
    <w:lvl w:ilvl="4" w:tplc="04020019" w:tentative="1">
      <w:start w:val="1"/>
      <w:numFmt w:val="lowerLetter"/>
      <w:lvlText w:val="%5."/>
      <w:lvlJc w:val="left"/>
      <w:pPr>
        <w:ind w:left="4670" w:hanging="360"/>
      </w:pPr>
    </w:lvl>
    <w:lvl w:ilvl="5" w:tplc="0402001B" w:tentative="1">
      <w:start w:val="1"/>
      <w:numFmt w:val="lowerRoman"/>
      <w:lvlText w:val="%6."/>
      <w:lvlJc w:val="right"/>
      <w:pPr>
        <w:ind w:left="5390" w:hanging="180"/>
      </w:pPr>
    </w:lvl>
    <w:lvl w:ilvl="6" w:tplc="0402000F" w:tentative="1">
      <w:start w:val="1"/>
      <w:numFmt w:val="decimal"/>
      <w:lvlText w:val="%7."/>
      <w:lvlJc w:val="left"/>
      <w:pPr>
        <w:ind w:left="6110" w:hanging="360"/>
      </w:pPr>
    </w:lvl>
    <w:lvl w:ilvl="7" w:tplc="04020019" w:tentative="1">
      <w:start w:val="1"/>
      <w:numFmt w:val="lowerLetter"/>
      <w:lvlText w:val="%8."/>
      <w:lvlJc w:val="left"/>
      <w:pPr>
        <w:ind w:left="6830" w:hanging="360"/>
      </w:pPr>
    </w:lvl>
    <w:lvl w:ilvl="8" w:tplc="0402001B" w:tentative="1">
      <w:start w:val="1"/>
      <w:numFmt w:val="lowerRoman"/>
      <w:lvlText w:val="%9."/>
      <w:lvlJc w:val="right"/>
      <w:pPr>
        <w:ind w:left="7550" w:hanging="180"/>
      </w:pPr>
    </w:lvl>
  </w:abstractNum>
  <w:abstractNum w:abstractNumId="19" w15:restartNumberingAfterBreak="0">
    <w:nsid w:val="64920AB6"/>
    <w:multiLevelType w:val="hybridMultilevel"/>
    <w:tmpl w:val="79D09128"/>
    <w:lvl w:ilvl="0" w:tplc="04020011">
      <w:start w:val="1"/>
      <w:numFmt w:val="decimal"/>
      <w:lvlText w:val="%1)"/>
      <w:lvlJc w:val="left"/>
      <w:pPr>
        <w:ind w:left="1396" w:hanging="360"/>
      </w:pPr>
      <w:rPr>
        <w:rFonts w:hint="default"/>
      </w:rPr>
    </w:lvl>
    <w:lvl w:ilvl="1" w:tplc="04020019" w:tentative="1">
      <w:start w:val="1"/>
      <w:numFmt w:val="lowerLetter"/>
      <w:lvlText w:val="%2."/>
      <w:lvlJc w:val="left"/>
      <w:pPr>
        <w:ind w:left="2116" w:hanging="360"/>
      </w:pPr>
    </w:lvl>
    <w:lvl w:ilvl="2" w:tplc="0402001B" w:tentative="1">
      <w:start w:val="1"/>
      <w:numFmt w:val="lowerRoman"/>
      <w:lvlText w:val="%3."/>
      <w:lvlJc w:val="right"/>
      <w:pPr>
        <w:ind w:left="2836" w:hanging="180"/>
      </w:pPr>
    </w:lvl>
    <w:lvl w:ilvl="3" w:tplc="0402000F" w:tentative="1">
      <w:start w:val="1"/>
      <w:numFmt w:val="decimal"/>
      <w:lvlText w:val="%4."/>
      <w:lvlJc w:val="left"/>
      <w:pPr>
        <w:ind w:left="3556" w:hanging="360"/>
      </w:pPr>
    </w:lvl>
    <w:lvl w:ilvl="4" w:tplc="04020019" w:tentative="1">
      <w:start w:val="1"/>
      <w:numFmt w:val="lowerLetter"/>
      <w:lvlText w:val="%5."/>
      <w:lvlJc w:val="left"/>
      <w:pPr>
        <w:ind w:left="4276" w:hanging="360"/>
      </w:pPr>
    </w:lvl>
    <w:lvl w:ilvl="5" w:tplc="0402001B" w:tentative="1">
      <w:start w:val="1"/>
      <w:numFmt w:val="lowerRoman"/>
      <w:lvlText w:val="%6."/>
      <w:lvlJc w:val="right"/>
      <w:pPr>
        <w:ind w:left="4996" w:hanging="180"/>
      </w:pPr>
    </w:lvl>
    <w:lvl w:ilvl="6" w:tplc="0402000F" w:tentative="1">
      <w:start w:val="1"/>
      <w:numFmt w:val="decimal"/>
      <w:lvlText w:val="%7."/>
      <w:lvlJc w:val="left"/>
      <w:pPr>
        <w:ind w:left="5716" w:hanging="360"/>
      </w:pPr>
    </w:lvl>
    <w:lvl w:ilvl="7" w:tplc="04020019" w:tentative="1">
      <w:start w:val="1"/>
      <w:numFmt w:val="lowerLetter"/>
      <w:lvlText w:val="%8."/>
      <w:lvlJc w:val="left"/>
      <w:pPr>
        <w:ind w:left="6436" w:hanging="360"/>
      </w:pPr>
    </w:lvl>
    <w:lvl w:ilvl="8" w:tplc="0402001B" w:tentative="1">
      <w:start w:val="1"/>
      <w:numFmt w:val="lowerRoman"/>
      <w:lvlText w:val="%9."/>
      <w:lvlJc w:val="right"/>
      <w:pPr>
        <w:ind w:left="7156" w:hanging="180"/>
      </w:pPr>
    </w:lvl>
  </w:abstractNum>
  <w:abstractNum w:abstractNumId="20" w15:restartNumberingAfterBreak="0">
    <w:nsid w:val="7AF25FFD"/>
    <w:multiLevelType w:val="hybridMultilevel"/>
    <w:tmpl w:val="E47647F4"/>
    <w:lvl w:ilvl="0" w:tplc="19041584">
      <w:start w:val="58"/>
      <w:numFmt w:val="bullet"/>
      <w:lvlText w:val="-"/>
      <w:lvlJc w:val="left"/>
      <w:pPr>
        <w:ind w:left="931" w:hanging="360"/>
      </w:pPr>
      <w:rPr>
        <w:rFonts w:ascii="Frutiger Next for EVN Light" w:eastAsia="Times New Roman" w:hAnsi="Frutiger Next for EVN Light" w:cs="Times New Roman" w:hint="default"/>
        <w:sz w:val="19"/>
      </w:rPr>
    </w:lvl>
    <w:lvl w:ilvl="1" w:tplc="04020003" w:tentative="1">
      <w:start w:val="1"/>
      <w:numFmt w:val="bullet"/>
      <w:lvlText w:val="o"/>
      <w:lvlJc w:val="left"/>
      <w:pPr>
        <w:ind w:left="1651" w:hanging="360"/>
      </w:pPr>
      <w:rPr>
        <w:rFonts w:ascii="Courier New" w:hAnsi="Courier New" w:cs="Courier New" w:hint="default"/>
      </w:rPr>
    </w:lvl>
    <w:lvl w:ilvl="2" w:tplc="04020005" w:tentative="1">
      <w:start w:val="1"/>
      <w:numFmt w:val="bullet"/>
      <w:lvlText w:val=""/>
      <w:lvlJc w:val="left"/>
      <w:pPr>
        <w:ind w:left="2371" w:hanging="360"/>
      </w:pPr>
      <w:rPr>
        <w:rFonts w:ascii="Wingdings" w:hAnsi="Wingdings" w:hint="default"/>
      </w:rPr>
    </w:lvl>
    <w:lvl w:ilvl="3" w:tplc="04020001" w:tentative="1">
      <w:start w:val="1"/>
      <w:numFmt w:val="bullet"/>
      <w:lvlText w:val=""/>
      <w:lvlJc w:val="left"/>
      <w:pPr>
        <w:ind w:left="3091" w:hanging="360"/>
      </w:pPr>
      <w:rPr>
        <w:rFonts w:ascii="Symbol" w:hAnsi="Symbol" w:hint="default"/>
      </w:rPr>
    </w:lvl>
    <w:lvl w:ilvl="4" w:tplc="04020003" w:tentative="1">
      <w:start w:val="1"/>
      <w:numFmt w:val="bullet"/>
      <w:lvlText w:val="o"/>
      <w:lvlJc w:val="left"/>
      <w:pPr>
        <w:ind w:left="3811" w:hanging="360"/>
      </w:pPr>
      <w:rPr>
        <w:rFonts w:ascii="Courier New" w:hAnsi="Courier New" w:cs="Courier New" w:hint="default"/>
      </w:rPr>
    </w:lvl>
    <w:lvl w:ilvl="5" w:tplc="04020005" w:tentative="1">
      <w:start w:val="1"/>
      <w:numFmt w:val="bullet"/>
      <w:lvlText w:val=""/>
      <w:lvlJc w:val="left"/>
      <w:pPr>
        <w:ind w:left="4531" w:hanging="360"/>
      </w:pPr>
      <w:rPr>
        <w:rFonts w:ascii="Wingdings" w:hAnsi="Wingdings" w:hint="default"/>
      </w:rPr>
    </w:lvl>
    <w:lvl w:ilvl="6" w:tplc="04020001" w:tentative="1">
      <w:start w:val="1"/>
      <w:numFmt w:val="bullet"/>
      <w:lvlText w:val=""/>
      <w:lvlJc w:val="left"/>
      <w:pPr>
        <w:ind w:left="5251" w:hanging="360"/>
      </w:pPr>
      <w:rPr>
        <w:rFonts w:ascii="Symbol" w:hAnsi="Symbol" w:hint="default"/>
      </w:rPr>
    </w:lvl>
    <w:lvl w:ilvl="7" w:tplc="04020003" w:tentative="1">
      <w:start w:val="1"/>
      <w:numFmt w:val="bullet"/>
      <w:lvlText w:val="o"/>
      <w:lvlJc w:val="left"/>
      <w:pPr>
        <w:ind w:left="5971" w:hanging="360"/>
      </w:pPr>
      <w:rPr>
        <w:rFonts w:ascii="Courier New" w:hAnsi="Courier New" w:cs="Courier New" w:hint="default"/>
      </w:rPr>
    </w:lvl>
    <w:lvl w:ilvl="8" w:tplc="04020005" w:tentative="1">
      <w:start w:val="1"/>
      <w:numFmt w:val="bullet"/>
      <w:lvlText w:val=""/>
      <w:lvlJc w:val="left"/>
      <w:pPr>
        <w:ind w:left="6691" w:hanging="360"/>
      </w:pPr>
      <w:rPr>
        <w:rFonts w:ascii="Wingdings" w:hAnsi="Wingdings" w:hint="default"/>
      </w:rPr>
    </w:lvl>
  </w:abstractNum>
  <w:num w:numId="1" w16cid:durableId="488904158">
    <w:abstractNumId w:val="9"/>
  </w:num>
  <w:num w:numId="2" w16cid:durableId="1045524398">
    <w:abstractNumId w:val="4"/>
  </w:num>
  <w:num w:numId="3" w16cid:durableId="646202048">
    <w:abstractNumId w:val="11"/>
  </w:num>
  <w:num w:numId="4" w16cid:durableId="1161964201">
    <w:abstractNumId w:val="2"/>
  </w:num>
  <w:num w:numId="5" w16cid:durableId="947005403">
    <w:abstractNumId w:val="5"/>
  </w:num>
  <w:num w:numId="6" w16cid:durableId="2017463781">
    <w:abstractNumId w:val="12"/>
  </w:num>
  <w:num w:numId="7" w16cid:durableId="1141581292">
    <w:abstractNumId w:val="16"/>
  </w:num>
  <w:num w:numId="8" w16cid:durableId="1202552421">
    <w:abstractNumId w:val="3"/>
  </w:num>
  <w:num w:numId="9" w16cid:durableId="2071266438">
    <w:abstractNumId w:val="17"/>
  </w:num>
  <w:num w:numId="10" w16cid:durableId="237130366">
    <w:abstractNumId w:val="1"/>
  </w:num>
  <w:num w:numId="11" w16cid:durableId="261887587">
    <w:abstractNumId w:val="7"/>
  </w:num>
  <w:num w:numId="12" w16cid:durableId="543955153">
    <w:abstractNumId w:val="20"/>
  </w:num>
  <w:num w:numId="13" w16cid:durableId="1716537979">
    <w:abstractNumId w:val="6"/>
  </w:num>
  <w:num w:numId="14" w16cid:durableId="1185629457">
    <w:abstractNumId w:val="14"/>
  </w:num>
  <w:num w:numId="15" w16cid:durableId="906114376">
    <w:abstractNumId w:val="19"/>
  </w:num>
  <w:num w:numId="16" w16cid:durableId="143818320">
    <w:abstractNumId w:val="10"/>
  </w:num>
  <w:num w:numId="17" w16cid:durableId="1706708808">
    <w:abstractNumId w:val="0"/>
  </w:num>
  <w:num w:numId="18" w16cid:durableId="5859169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5802919">
    <w:abstractNumId w:val="15"/>
  </w:num>
  <w:num w:numId="20" w16cid:durableId="17243736">
    <w:abstractNumId w:val="8"/>
  </w:num>
  <w:num w:numId="21" w16cid:durableId="743264210">
    <w:abstractNumId w:val="9"/>
  </w:num>
  <w:num w:numId="22" w16cid:durableId="1638031835">
    <w:abstractNumId w:val="9"/>
  </w:num>
  <w:num w:numId="23" w16cid:durableId="1494300963">
    <w:abstractNumId w:val="18"/>
  </w:num>
  <w:num w:numId="24" w16cid:durableId="68027697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en-US" w:vendorID="64" w:dllVersion="6" w:nlCheck="1" w:checkStyle="0"/>
  <w:activeWritingStyle w:appName="MSWord" w:lang="de-AT" w:vendorID="64" w:dllVersion="6" w:nlCheck="1" w:checkStyle="0"/>
  <w:activeWritingStyle w:appName="MSWord" w:lang="en-US" w:vendorID="64" w:dllVersion="0" w:nlCheck="1" w:checkStyle="0"/>
  <w:activeWritingStyle w:appName="MSWord" w:lang="de-AT" w:vendorID="64" w:dllVersion="0" w:nlCheck="1" w:checkStyle="0"/>
  <w:activeWritingStyle w:appName="MSWord" w:lang="de-DE" w:vendorID="64" w:dllVersion="0" w:nlCheck="1" w:checkStyle="0"/>
  <w:activeWritingStyle w:appName="MSWord" w:lang="ru-RU" w:vendorID="64" w:dllVersion="0" w:nlCheck="1" w:checkStyle="0"/>
  <w:proofState w:spelling="clean" w:grammar="clean"/>
  <w:defaultTabStop w:val="567"/>
  <w:hyphenationZone w:val="425"/>
  <w:drawingGridHorizontalSpacing w:val="284"/>
  <w:drawingGridVerticalSpacing w:val="284"/>
  <w:doNotUseMarginsForDrawingGridOrigin/>
  <w:drawingGridHorizontalOrigin w:val="1418"/>
  <w:drawingGridVerticalOrigin w:val="170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C1C"/>
    <w:rsid w:val="00000015"/>
    <w:rsid w:val="0000173B"/>
    <w:rsid w:val="00002678"/>
    <w:rsid w:val="00002725"/>
    <w:rsid w:val="00005FB3"/>
    <w:rsid w:val="000060E8"/>
    <w:rsid w:val="000070CC"/>
    <w:rsid w:val="0001435C"/>
    <w:rsid w:val="0001724B"/>
    <w:rsid w:val="00017286"/>
    <w:rsid w:val="0002186A"/>
    <w:rsid w:val="00021F5C"/>
    <w:rsid w:val="0002283F"/>
    <w:rsid w:val="00023B68"/>
    <w:rsid w:val="000255AE"/>
    <w:rsid w:val="00030113"/>
    <w:rsid w:val="00033217"/>
    <w:rsid w:val="000365D0"/>
    <w:rsid w:val="00037791"/>
    <w:rsid w:val="00037D4E"/>
    <w:rsid w:val="00040367"/>
    <w:rsid w:val="00040CA4"/>
    <w:rsid w:val="00040ECC"/>
    <w:rsid w:val="000416BA"/>
    <w:rsid w:val="00042494"/>
    <w:rsid w:val="0004385C"/>
    <w:rsid w:val="000502F0"/>
    <w:rsid w:val="00050844"/>
    <w:rsid w:val="000524F6"/>
    <w:rsid w:val="00053D3D"/>
    <w:rsid w:val="00054E2E"/>
    <w:rsid w:val="0005703C"/>
    <w:rsid w:val="00057AB0"/>
    <w:rsid w:val="000602A2"/>
    <w:rsid w:val="00061EAE"/>
    <w:rsid w:val="00062512"/>
    <w:rsid w:val="00066C99"/>
    <w:rsid w:val="0007050E"/>
    <w:rsid w:val="00075471"/>
    <w:rsid w:val="00084B05"/>
    <w:rsid w:val="00084C83"/>
    <w:rsid w:val="00086424"/>
    <w:rsid w:val="00086C18"/>
    <w:rsid w:val="00090251"/>
    <w:rsid w:val="000929F9"/>
    <w:rsid w:val="00092D5E"/>
    <w:rsid w:val="00094AF0"/>
    <w:rsid w:val="00096135"/>
    <w:rsid w:val="00097152"/>
    <w:rsid w:val="00097C1F"/>
    <w:rsid w:val="000A367C"/>
    <w:rsid w:val="000B0C68"/>
    <w:rsid w:val="000B1753"/>
    <w:rsid w:val="000B2096"/>
    <w:rsid w:val="000C2D83"/>
    <w:rsid w:val="000C7484"/>
    <w:rsid w:val="000C7F5B"/>
    <w:rsid w:val="000D2431"/>
    <w:rsid w:val="000D4312"/>
    <w:rsid w:val="000E1637"/>
    <w:rsid w:val="000E55EE"/>
    <w:rsid w:val="000F7DBB"/>
    <w:rsid w:val="0010048D"/>
    <w:rsid w:val="00104466"/>
    <w:rsid w:val="001075A4"/>
    <w:rsid w:val="001075BD"/>
    <w:rsid w:val="00107814"/>
    <w:rsid w:val="00112735"/>
    <w:rsid w:val="00112F3D"/>
    <w:rsid w:val="0011612D"/>
    <w:rsid w:val="00116B63"/>
    <w:rsid w:val="001233D8"/>
    <w:rsid w:val="001303FB"/>
    <w:rsid w:val="00131345"/>
    <w:rsid w:val="00131F13"/>
    <w:rsid w:val="0013245F"/>
    <w:rsid w:val="001329AA"/>
    <w:rsid w:val="00133C37"/>
    <w:rsid w:val="00134ADB"/>
    <w:rsid w:val="00135135"/>
    <w:rsid w:val="00136C18"/>
    <w:rsid w:val="00137627"/>
    <w:rsid w:val="00146008"/>
    <w:rsid w:val="00146D17"/>
    <w:rsid w:val="00147B41"/>
    <w:rsid w:val="00153A2A"/>
    <w:rsid w:val="00154259"/>
    <w:rsid w:val="00155FAF"/>
    <w:rsid w:val="0015751F"/>
    <w:rsid w:val="00160D8D"/>
    <w:rsid w:val="00165D23"/>
    <w:rsid w:val="0016694E"/>
    <w:rsid w:val="001725AC"/>
    <w:rsid w:val="0018200A"/>
    <w:rsid w:val="00182385"/>
    <w:rsid w:val="00184048"/>
    <w:rsid w:val="00187C1C"/>
    <w:rsid w:val="00191DF7"/>
    <w:rsid w:val="00191E1A"/>
    <w:rsid w:val="001931C8"/>
    <w:rsid w:val="001946CF"/>
    <w:rsid w:val="001A13FB"/>
    <w:rsid w:val="001B1E06"/>
    <w:rsid w:val="001B3F6E"/>
    <w:rsid w:val="001B442C"/>
    <w:rsid w:val="001B4C36"/>
    <w:rsid w:val="001C1C99"/>
    <w:rsid w:val="001C57C6"/>
    <w:rsid w:val="001C5F4F"/>
    <w:rsid w:val="001D73E6"/>
    <w:rsid w:val="001D769D"/>
    <w:rsid w:val="001E27AA"/>
    <w:rsid w:val="001E30D5"/>
    <w:rsid w:val="001F03D4"/>
    <w:rsid w:val="001F299C"/>
    <w:rsid w:val="0020310A"/>
    <w:rsid w:val="00222E49"/>
    <w:rsid w:val="00223197"/>
    <w:rsid w:val="00224417"/>
    <w:rsid w:val="00231EBD"/>
    <w:rsid w:val="00231FD0"/>
    <w:rsid w:val="002343E0"/>
    <w:rsid w:val="00242958"/>
    <w:rsid w:val="0024397E"/>
    <w:rsid w:val="0024514D"/>
    <w:rsid w:val="00245323"/>
    <w:rsid w:val="002467CC"/>
    <w:rsid w:val="0025061F"/>
    <w:rsid w:val="00251B4E"/>
    <w:rsid w:val="00253E6A"/>
    <w:rsid w:val="00253F54"/>
    <w:rsid w:val="002611F8"/>
    <w:rsid w:val="00261A35"/>
    <w:rsid w:val="002664C6"/>
    <w:rsid w:val="0027225C"/>
    <w:rsid w:val="0027382C"/>
    <w:rsid w:val="00273FEB"/>
    <w:rsid w:val="0027460A"/>
    <w:rsid w:val="0027563F"/>
    <w:rsid w:val="00276D1C"/>
    <w:rsid w:val="0028115F"/>
    <w:rsid w:val="00282242"/>
    <w:rsid w:val="00283782"/>
    <w:rsid w:val="00285631"/>
    <w:rsid w:val="00285C95"/>
    <w:rsid w:val="00285CD9"/>
    <w:rsid w:val="002875A5"/>
    <w:rsid w:val="0029199D"/>
    <w:rsid w:val="00294CB7"/>
    <w:rsid w:val="00296904"/>
    <w:rsid w:val="002A3998"/>
    <w:rsid w:val="002A422D"/>
    <w:rsid w:val="002A6AB2"/>
    <w:rsid w:val="002B2088"/>
    <w:rsid w:val="002B5608"/>
    <w:rsid w:val="002B5D0D"/>
    <w:rsid w:val="002B73D1"/>
    <w:rsid w:val="002C0EED"/>
    <w:rsid w:val="002C2B14"/>
    <w:rsid w:val="002D0D1E"/>
    <w:rsid w:val="002D27F2"/>
    <w:rsid w:val="002D4BB2"/>
    <w:rsid w:val="002D516E"/>
    <w:rsid w:val="002D614C"/>
    <w:rsid w:val="002E3376"/>
    <w:rsid w:val="002F6281"/>
    <w:rsid w:val="002F7594"/>
    <w:rsid w:val="00300A27"/>
    <w:rsid w:val="003027E9"/>
    <w:rsid w:val="003063DD"/>
    <w:rsid w:val="003123E1"/>
    <w:rsid w:val="00312F01"/>
    <w:rsid w:val="003131BB"/>
    <w:rsid w:val="0031433B"/>
    <w:rsid w:val="0031729A"/>
    <w:rsid w:val="00317F55"/>
    <w:rsid w:val="00321DC4"/>
    <w:rsid w:val="00321F15"/>
    <w:rsid w:val="003247F0"/>
    <w:rsid w:val="00326F74"/>
    <w:rsid w:val="0033376E"/>
    <w:rsid w:val="00334DA3"/>
    <w:rsid w:val="00334DBB"/>
    <w:rsid w:val="00336265"/>
    <w:rsid w:val="0033773C"/>
    <w:rsid w:val="003441FE"/>
    <w:rsid w:val="00347421"/>
    <w:rsid w:val="00357C41"/>
    <w:rsid w:val="00360EAC"/>
    <w:rsid w:val="0036108E"/>
    <w:rsid w:val="00362DE9"/>
    <w:rsid w:val="0036723D"/>
    <w:rsid w:val="003678F5"/>
    <w:rsid w:val="003713D6"/>
    <w:rsid w:val="0037144E"/>
    <w:rsid w:val="003747B9"/>
    <w:rsid w:val="00376878"/>
    <w:rsid w:val="003807DE"/>
    <w:rsid w:val="00383281"/>
    <w:rsid w:val="003847D7"/>
    <w:rsid w:val="00386D5A"/>
    <w:rsid w:val="003928C7"/>
    <w:rsid w:val="00392967"/>
    <w:rsid w:val="00393D91"/>
    <w:rsid w:val="00394B3D"/>
    <w:rsid w:val="00395483"/>
    <w:rsid w:val="003A0EF3"/>
    <w:rsid w:val="003A1735"/>
    <w:rsid w:val="003A1F8D"/>
    <w:rsid w:val="003A3DED"/>
    <w:rsid w:val="003B09A9"/>
    <w:rsid w:val="003B0E32"/>
    <w:rsid w:val="003B4472"/>
    <w:rsid w:val="003B5A24"/>
    <w:rsid w:val="003B685B"/>
    <w:rsid w:val="003B6F40"/>
    <w:rsid w:val="003C2380"/>
    <w:rsid w:val="003C2F5D"/>
    <w:rsid w:val="003C73A5"/>
    <w:rsid w:val="003C74E7"/>
    <w:rsid w:val="003D10E4"/>
    <w:rsid w:val="003D6074"/>
    <w:rsid w:val="003D761F"/>
    <w:rsid w:val="003E0D27"/>
    <w:rsid w:val="003E1130"/>
    <w:rsid w:val="003E58FC"/>
    <w:rsid w:val="003E7F87"/>
    <w:rsid w:val="003F0610"/>
    <w:rsid w:val="003F28A6"/>
    <w:rsid w:val="003F67FA"/>
    <w:rsid w:val="00401901"/>
    <w:rsid w:val="00401F72"/>
    <w:rsid w:val="00402083"/>
    <w:rsid w:val="0040297D"/>
    <w:rsid w:val="00403F0D"/>
    <w:rsid w:val="00405322"/>
    <w:rsid w:val="004069DE"/>
    <w:rsid w:val="0041143C"/>
    <w:rsid w:val="00414647"/>
    <w:rsid w:val="00416CDD"/>
    <w:rsid w:val="004217CF"/>
    <w:rsid w:val="0042409A"/>
    <w:rsid w:val="00425FE2"/>
    <w:rsid w:val="0042773D"/>
    <w:rsid w:val="0043190B"/>
    <w:rsid w:val="00443B90"/>
    <w:rsid w:val="00447B23"/>
    <w:rsid w:val="00451ECA"/>
    <w:rsid w:val="00453DE8"/>
    <w:rsid w:val="00454029"/>
    <w:rsid w:val="004567BC"/>
    <w:rsid w:val="00456BD6"/>
    <w:rsid w:val="004644C8"/>
    <w:rsid w:val="00473B1B"/>
    <w:rsid w:val="00477DD9"/>
    <w:rsid w:val="0048037E"/>
    <w:rsid w:val="00480544"/>
    <w:rsid w:val="00482093"/>
    <w:rsid w:val="00490149"/>
    <w:rsid w:val="0049050D"/>
    <w:rsid w:val="00491152"/>
    <w:rsid w:val="00493A40"/>
    <w:rsid w:val="004A49B5"/>
    <w:rsid w:val="004A5646"/>
    <w:rsid w:val="004B04AB"/>
    <w:rsid w:val="004B09DE"/>
    <w:rsid w:val="004B5706"/>
    <w:rsid w:val="004B6471"/>
    <w:rsid w:val="004C15E5"/>
    <w:rsid w:val="004C1C16"/>
    <w:rsid w:val="004C5722"/>
    <w:rsid w:val="004C590A"/>
    <w:rsid w:val="004D3604"/>
    <w:rsid w:val="004D4CE0"/>
    <w:rsid w:val="004D571A"/>
    <w:rsid w:val="004D72C4"/>
    <w:rsid w:val="004E05A0"/>
    <w:rsid w:val="004E685E"/>
    <w:rsid w:val="004F6064"/>
    <w:rsid w:val="004F79C2"/>
    <w:rsid w:val="005027E0"/>
    <w:rsid w:val="00503308"/>
    <w:rsid w:val="00505EE2"/>
    <w:rsid w:val="00510783"/>
    <w:rsid w:val="005118B0"/>
    <w:rsid w:val="005136EB"/>
    <w:rsid w:val="00516B52"/>
    <w:rsid w:val="005170EC"/>
    <w:rsid w:val="00521C74"/>
    <w:rsid w:val="00523A5B"/>
    <w:rsid w:val="00531D5F"/>
    <w:rsid w:val="00534951"/>
    <w:rsid w:val="005352FF"/>
    <w:rsid w:val="005371EC"/>
    <w:rsid w:val="00542992"/>
    <w:rsid w:val="00542D32"/>
    <w:rsid w:val="005436F5"/>
    <w:rsid w:val="00543B2E"/>
    <w:rsid w:val="00552308"/>
    <w:rsid w:val="005534FC"/>
    <w:rsid w:val="00560335"/>
    <w:rsid w:val="005631A3"/>
    <w:rsid w:val="005631B2"/>
    <w:rsid w:val="00563BDD"/>
    <w:rsid w:val="005707AD"/>
    <w:rsid w:val="00570DC0"/>
    <w:rsid w:val="0057265F"/>
    <w:rsid w:val="00580D82"/>
    <w:rsid w:val="00581B19"/>
    <w:rsid w:val="00583A42"/>
    <w:rsid w:val="005874B3"/>
    <w:rsid w:val="00597D39"/>
    <w:rsid w:val="005A0F76"/>
    <w:rsid w:val="005A2656"/>
    <w:rsid w:val="005A2894"/>
    <w:rsid w:val="005A65FC"/>
    <w:rsid w:val="005A7FE3"/>
    <w:rsid w:val="005B0537"/>
    <w:rsid w:val="005B2BD6"/>
    <w:rsid w:val="005C0FF1"/>
    <w:rsid w:val="005C4732"/>
    <w:rsid w:val="005D24AA"/>
    <w:rsid w:val="005D40C8"/>
    <w:rsid w:val="005E0FC6"/>
    <w:rsid w:val="005F30F5"/>
    <w:rsid w:val="005F3F04"/>
    <w:rsid w:val="00600760"/>
    <w:rsid w:val="00601F08"/>
    <w:rsid w:val="00602B16"/>
    <w:rsid w:val="00607605"/>
    <w:rsid w:val="00607E8B"/>
    <w:rsid w:val="00613465"/>
    <w:rsid w:val="00614389"/>
    <w:rsid w:val="006217D9"/>
    <w:rsid w:val="006248D4"/>
    <w:rsid w:val="00626106"/>
    <w:rsid w:val="0063299B"/>
    <w:rsid w:val="006331B0"/>
    <w:rsid w:val="006336C7"/>
    <w:rsid w:val="00640A81"/>
    <w:rsid w:val="006419B1"/>
    <w:rsid w:val="006441CC"/>
    <w:rsid w:val="0064545C"/>
    <w:rsid w:val="00647B16"/>
    <w:rsid w:val="00647E3C"/>
    <w:rsid w:val="0065111B"/>
    <w:rsid w:val="00660D3A"/>
    <w:rsid w:val="006649C9"/>
    <w:rsid w:val="00665312"/>
    <w:rsid w:val="00666225"/>
    <w:rsid w:val="00667C08"/>
    <w:rsid w:val="0067178C"/>
    <w:rsid w:val="0067256B"/>
    <w:rsid w:val="00674DD0"/>
    <w:rsid w:val="0068123D"/>
    <w:rsid w:val="006815A4"/>
    <w:rsid w:val="006836E1"/>
    <w:rsid w:val="006847E8"/>
    <w:rsid w:val="006927AD"/>
    <w:rsid w:val="00695019"/>
    <w:rsid w:val="006A01D7"/>
    <w:rsid w:val="006A2ABB"/>
    <w:rsid w:val="006A417B"/>
    <w:rsid w:val="006B5A56"/>
    <w:rsid w:val="006B6AA2"/>
    <w:rsid w:val="006C1AE6"/>
    <w:rsid w:val="006C53EF"/>
    <w:rsid w:val="006C6CD8"/>
    <w:rsid w:val="006D65B2"/>
    <w:rsid w:val="006E058A"/>
    <w:rsid w:val="006E0867"/>
    <w:rsid w:val="006E09B7"/>
    <w:rsid w:val="006E5D77"/>
    <w:rsid w:val="006E7D30"/>
    <w:rsid w:val="006F0ADC"/>
    <w:rsid w:val="006F0EDA"/>
    <w:rsid w:val="006F265E"/>
    <w:rsid w:val="006F6189"/>
    <w:rsid w:val="0071371F"/>
    <w:rsid w:val="00715D5A"/>
    <w:rsid w:val="007163A2"/>
    <w:rsid w:val="00721D24"/>
    <w:rsid w:val="0072428D"/>
    <w:rsid w:val="007255D1"/>
    <w:rsid w:val="00730DE6"/>
    <w:rsid w:val="0073430B"/>
    <w:rsid w:val="00734ED2"/>
    <w:rsid w:val="007367FF"/>
    <w:rsid w:val="00741D18"/>
    <w:rsid w:val="007455A9"/>
    <w:rsid w:val="007461E7"/>
    <w:rsid w:val="00746CB2"/>
    <w:rsid w:val="00751706"/>
    <w:rsid w:val="00752E22"/>
    <w:rsid w:val="00754562"/>
    <w:rsid w:val="0075642D"/>
    <w:rsid w:val="00756638"/>
    <w:rsid w:val="00757C1A"/>
    <w:rsid w:val="00762929"/>
    <w:rsid w:val="00764E51"/>
    <w:rsid w:val="007753D1"/>
    <w:rsid w:val="0078607D"/>
    <w:rsid w:val="007900BD"/>
    <w:rsid w:val="007914F5"/>
    <w:rsid w:val="00791F3B"/>
    <w:rsid w:val="00797C13"/>
    <w:rsid w:val="007A1E39"/>
    <w:rsid w:val="007A28DE"/>
    <w:rsid w:val="007A6F6B"/>
    <w:rsid w:val="007B27E7"/>
    <w:rsid w:val="007B4230"/>
    <w:rsid w:val="007B5319"/>
    <w:rsid w:val="007B56A3"/>
    <w:rsid w:val="007B7179"/>
    <w:rsid w:val="007C1332"/>
    <w:rsid w:val="007C456C"/>
    <w:rsid w:val="007C4AEF"/>
    <w:rsid w:val="007C62BB"/>
    <w:rsid w:val="007C631B"/>
    <w:rsid w:val="007D0EBC"/>
    <w:rsid w:val="007D704F"/>
    <w:rsid w:val="007D7EA4"/>
    <w:rsid w:val="007E4FC4"/>
    <w:rsid w:val="007F0B14"/>
    <w:rsid w:val="007F0B86"/>
    <w:rsid w:val="007F6E72"/>
    <w:rsid w:val="008056AF"/>
    <w:rsid w:val="00814034"/>
    <w:rsid w:val="0081707A"/>
    <w:rsid w:val="008208AB"/>
    <w:rsid w:val="00821BA8"/>
    <w:rsid w:val="008231A0"/>
    <w:rsid w:val="00823707"/>
    <w:rsid w:val="00824161"/>
    <w:rsid w:val="00825043"/>
    <w:rsid w:val="008258FC"/>
    <w:rsid w:val="00826BBA"/>
    <w:rsid w:val="00826F44"/>
    <w:rsid w:val="0084208E"/>
    <w:rsid w:val="00843EEE"/>
    <w:rsid w:val="0084429B"/>
    <w:rsid w:val="00852284"/>
    <w:rsid w:val="0085790D"/>
    <w:rsid w:val="00863575"/>
    <w:rsid w:val="0086748D"/>
    <w:rsid w:val="008674AA"/>
    <w:rsid w:val="008678B2"/>
    <w:rsid w:val="00870346"/>
    <w:rsid w:val="00880757"/>
    <w:rsid w:val="00886177"/>
    <w:rsid w:val="00891D90"/>
    <w:rsid w:val="00892DEC"/>
    <w:rsid w:val="0089610F"/>
    <w:rsid w:val="00896172"/>
    <w:rsid w:val="00896C8C"/>
    <w:rsid w:val="008A248F"/>
    <w:rsid w:val="008A4E29"/>
    <w:rsid w:val="008A571F"/>
    <w:rsid w:val="008B0EDD"/>
    <w:rsid w:val="008B3A3E"/>
    <w:rsid w:val="008C3D26"/>
    <w:rsid w:val="008C6D3B"/>
    <w:rsid w:val="008E0796"/>
    <w:rsid w:val="008E5D95"/>
    <w:rsid w:val="009023F5"/>
    <w:rsid w:val="00903725"/>
    <w:rsid w:val="00905075"/>
    <w:rsid w:val="00907A15"/>
    <w:rsid w:val="00910A31"/>
    <w:rsid w:val="009144F6"/>
    <w:rsid w:val="00925C30"/>
    <w:rsid w:val="00927D67"/>
    <w:rsid w:val="0093592B"/>
    <w:rsid w:val="00936028"/>
    <w:rsid w:val="00940BE4"/>
    <w:rsid w:val="0094358B"/>
    <w:rsid w:val="00947BB6"/>
    <w:rsid w:val="00950BF5"/>
    <w:rsid w:val="009518A6"/>
    <w:rsid w:val="00953E63"/>
    <w:rsid w:val="009548CC"/>
    <w:rsid w:val="00955ACB"/>
    <w:rsid w:val="0096123E"/>
    <w:rsid w:val="00962C43"/>
    <w:rsid w:val="00970917"/>
    <w:rsid w:val="00980BB6"/>
    <w:rsid w:val="00981E2D"/>
    <w:rsid w:val="00984F19"/>
    <w:rsid w:val="00994826"/>
    <w:rsid w:val="009A0B47"/>
    <w:rsid w:val="009A2AD3"/>
    <w:rsid w:val="009B130A"/>
    <w:rsid w:val="009B1414"/>
    <w:rsid w:val="009B36EC"/>
    <w:rsid w:val="009B551E"/>
    <w:rsid w:val="009C5A5D"/>
    <w:rsid w:val="009C5F75"/>
    <w:rsid w:val="009D1C2C"/>
    <w:rsid w:val="009D59FB"/>
    <w:rsid w:val="009E1E59"/>
    <w:rsid w:val="009E3578"/>
    <w:rsid w:val="009E4FFB"/>
    <w:rsid w:val="009E5A9A"/>
    <w:rsid w:val="009E5D05"/>
    <w:rsid w:val="009F3AE7"/>
    <w:rsid w:val="009F6017"/>
    <w:rsid w:val="009F6E70"/>
    <w:rsid w:val="00A002A3"/>
    <w:rsid w:val="00A07394"/>
    <w:rsid w:val="00A07A43"/>
    <w:rsid w:val="00A1023E"/>
    <w:rsid w:val="00A141B7"/>
    <w:rsid w:val="00A171E3"/>
    <w:rsid w:val="00A212E0"/>
    <w:rsid w:val="00A3204F"/>
    <w:rsid w:val="00A33DDE"/>
    <w:rsid w:val="00A35E12"/>
    <w:rsid w:val="00A4099A"/>
    <w:rsid w:val="00A47A55"/>
    <w:rsid w:val="00A47F56"/>
    <w:rsid w:val="00A53B17"/>
    <w:rsid w:val="00A57890"/>
    <w:rsid w:val="00A57C7A"/>
    <w:rsid w:val="00A6034C"/>
    <w:rsid w:val="00A6131B"/>
    <w:rsid w:val="00A625AA"/>
    <w:rsid w:val="00A6292F"/>
    <w:rsid w:val="00A66A48"/>
    <w:rsid w:val="00A6778C"/>
    <w:rsid w:val="00A67D32"/>
    <w:rsid w:val="00A70164"/>
    <w:rsid w:val="00A71DAA"/>
    <w:rsid w:val="00A74839"/>
    <w:rsid w:val="00A773BB"/>
    <w:rsid w:val="00A77526"/>
    <w:rsid w:val="00A80E93"/>
    <w:rsid w:val="00A81835"/>
    <w:rsid w:val="00A82E0E"/>
    <w:rsid w:val="00A8439C"/>
    <w:rsid w:val="00A85BAD"/>
    <w:rsid w:val="00A866DC"/>
    <w:rsid w:val="00A87D2B"/>
    <w:rsid w:val="00A906AA"/>
    <w:rsid w:val="00A923B2"/>
    <w:rsid w:val="00A94235"/>
    <w:rsid w:val="00A97898"/>
    <w:rsid w:val="00AA1AC1"/>
    <w:rsid w:val="00AA1AC5"/>
    <w:rsid w:val="00AA3ACA"/>
    <w:rsid w:val="00AA580D"/>
    <w:rsid w:val="00AA5FCD"/>
    <w:rsid w:val="00AA7471"/>
    <w:rsid w:val="00AB0043"/>
    <w:rsid w:val="00AB0D12"/>
    <w:rsid w:val="00AB1DAF"/>
    <w:rsid w:val="00AC0E3E"/>
    <w:rsid w:val="00AC369A"/>
    <w:rsid w:val="00AD0669"/>
    <w:rsid w:val="00AD2AAF"/>
    <w:rsid w:val="00AD2E5A"/>
    <w:rsid w:val="00AD45BD"/>
    <w:rsid w:val="00AD462D"/>
    <w:rsid w:val="00AE2811"/>
    <w:rsid w:val="00AE3870"/>
    <w:rsid w:val="00AE475F"/>
    <w:rsid w:val="00AE511A"/>
    <w:rsid w:val="00AE5F2C"/>
    <w:rsid w:val="00AE75DD"/>
    <w:rsid w:val="00AF1992"/>
    <w:rsid w:val="00AF2E7E"/>
    <w:rsid w:val="00AF573C"/>
    <w:rsid w:val="00B021FF"/>
    <w:rsid w:val="00B12F64"/>
    <w:rsid w:val="00B13028"/>
    <w:rsid w:val="00B1313C"/>
    <w:rsid w:val="00B15CDF"/>
    <w:rsid w:val="00B25897"/>
    <w:rsid w:val="00B2759B"/>
    <w:rsid w:val="00B32520"/>
    <w:rsid w:val="00B32B53"/>
    <w:rsid w:val="00B331F3"/>
    <w:rsid w:val="00B335DC"/>
    <w:rsid w:val="00B354E9"/>
    <w:rsid w:val="00B36699"/>
    <w:rsid w:val="00B37E5B"/>
    <w:rsid w:val="00B42E04"/>
    <w:rsid w:val="00B43109"/>
    <w:rsid w:val="00B4377B"/>
    <w:rsid w:val="00B44886"/>
    <w:rsid w:val="00B503D5"/>
    <w:rsid w:val="00B51DB0"/>
    <w:rsid w:val="00B57083"/>
    <w:rsid w:val="00B62963"/>
    <w:rsid w:val="00B62C44"/>
    <w:rsid w:val="00B637D0"/>
    <w:rsid w:val="00B63A1E"/>
    <w:rsid w:val="00B64F13"/>
    <w:rsid w:val="00B64F81"/>
    <w:rsid w:val="00B652D7"/>
    <w:rsid w:val="00B70E91"/>
    <w:rsid w:val="00B7136C"/>
    <w:rsid w:val="00B74892"/>
    <w:rsid w:val="00B7637B"/>
    <w:rsid w:val="00B83C6E"/>
    <w:rsid w:val="00B843B3"/>
    <w:rsid w:val="00B845B2"/>
    <w:rsid w:val="00B8789D"/>
    <w:rsid w:val="00B92207"/>
    <w:rsid w:val="00B94014"/>
    <w:rsid w:val="00B9465A"/>
    <w:rsid w:val="00BA3F72"/>
    <w:rsid w:val="00BA52D7"/>
    <w:rsid w:val="00BA72BD"/>
    <w:rsid w:val="00BB05E6"/>
    <w:rsid w:val="00BB1C31"/>
    <w:rsid w:val="00BB5606"/>
    <w:rsid w:val="00BB5A94"/>
    <w:rsid w:val="00BB7AF1"/>
    <w:rsid w:val="00BC3782"/>
    <w:rsid w:val="00BD1727"/>
    <w:rsid w:val="00BD37F6"/>
    <w:rsid w:val="00BE1EFD"/>
    <w:rsid w:val="00BE267C"/>
    <w:rsid w:val="00BE6C51"/>
    <w:rsid w:val="00BF5DF0"/>
    <w:rsid w:val="00C014FE"/>
    <w:rsid w:val="00C067E3"/>
    <w:rsid w:val="00C07497"/>
    <w:rsid w:val="00C16749"/>
    <w:rsid w:val="00C17710"/>
    <w:rsid w:val="00C17857"/>
    <w:rsid w:val="00C30415"/>
    <w:rsid w:val="00C317D9"/>
    <w:rsid w:val="00C31A14"/>
    <w:rsid w:val="00C34ED2"/>
    <w:rsid w:val="00C36DB5"/>
    <w:rsid w:val="00C40581"/>
    <w:rsid w:val="00C41A6F"/>
    <w:rsid w:val="00C41BF9"/>
    <w:rsid w:val="00C42F62"/>
    <w:rsid w:val="00C4497F"/>
    <w:rsid w:val="00C51A1C"/>
    <w:rsid w:val="00C55659"/>
    <w:rsid w:val="00C55E15"/>
    <w:rsid w:val="00C57CC8"/>
    <w:rsid w:val="00C612DC"/>
    <w:rsid w:val="00C62B04"/>
    <w:rsid w:val="00C63779"/>
    <w:rsid w:val="00C655B5"/>
    <w:rsid w:val="00C671AE"/>
    <w:rsid w:val="00C67562"/>
    <w:rsid w:val="00C92457"/>
    <w:rsid w:val="00C9366F"/>
    <w:rsid w:val="00C95A93"/>
    <w:rsid w:val="00CA1C6D"/>
    <w:rsid w:val="00CB0CAB"/>
    <w:rsid w:val="00CC34D1"/>
    <w:rsid w:val="00CC3AA6"/>
    <w:rsid w:val="00CC74EB"/>
    <w:rsid w:val="00CD2109"/>
    <w:rsid w:val="00CD4C00"/>
    <w:rsid w:val="00CD50E2"/>
    <w:rsid w:val="00CE0D26"/>
    <w:rsid w:val="00CE1423"/>
    <w:rsid w:val="00CE17FF"/>
    <w:rsid w:val="00CE3561"/>
    <w:rsid w:val="00CE6AAE"/>
    <w:rsid w:val="00CF0781"/>
    <w:rsid w:val="00CF3635"/>
    <w:rsid w:val="00D00311"/>
    <w:rsid w:val="00D02F85"/>
    <w:rsid w:val="00D07221"/>
    <w:rsid w:val="00D07381"/>
    <w:rsid w:val="00D07E58"/>
    <w:rsid w:val="00D118E6"/>
    <w:rsid w:val="00D125AC"/>
    <w:rsid w:val="00D12E7B"/>
    <w:rsid w:val="00D16C4B"/>
    <w:rsid w:val="00D1747E"/>
    <w:rsid w:val="00D17842"/>
    <w:rsid w:val="00D20668"/>
    <w:rsid w:val="00D21BC0"/>
    <w:rsid w:val="00D232B3"/>
    <w:rsid w:val="00D251B3"/>
    <w:rsid w:val="00D317EB"/>
    <w:rsid w:val="00D32230"/>
    <w:rsid w:val="00D34D1C"/>
    <w:rsid w:val="00D35124"/>
    <w:rsid w:val="00D363F6"/>
    <w:rsid w:val="00D4040C"/>
    <w:rsid w:val="00D43A5E"/>
    <w:rsid w:val="00D43BB7"/>
    <w:rsid w:val="00D511B7"/>
    <w:rsid w:val="00D517B4"/>
    <w:rsid w:val="00D54B42"/>
    <w:rsid w:val="00D613C5"/>
    <w:rsid w:val="00D6163A"/>
    <w:rsid w:val="00D62053"/>
    <w:rsid w:val="00D655CD"/>
    <w:rsid w:val="00D66EBC"/>
    <w:rsid w:val="00D6791F"/>
    <w:rsid w:val="00D741B4"/>
    <w:rsid w:val="00D753CB"/>
    <w:rsid w:val="00D76256"/>
    <w:rsid w:val="00D80C5E"/>
    <w:rsid w:val="00D842B8"/>
    <w:rsid w:val="00D849C9"/>
    <w:rsid w:val="00D90783"/>
    <w:rsid w:val="00D92778"/>
    <w:rsid w:val="00D92FB8"/>
    <w:rsid w:val="00D94699"/>
    <w:rsid w:val="00D95598"/>
    <w:rsid w:val="00D97364"/>
    <w:rsid w:val="00D97916"/>
    <w:rsid w:val="00DA095C"/>
    <w:rsid w:val="00DA1A81"/>
    <w:rsid w:val="00DA25A7"/>
    <w:rsid w:val="00DA3278"/>
    <w:rsid w:val="00DA3D5A"/>
    <w:rsid w:val="00DA419C"/>
    <w:rsid w:val="00DA4632"/>
    <w:rsid w:val="00DA5001"/>
    <w:rsid w:val="00DB39F9"/>
    <w:rsid w:val="00DB658D"/>
    <w:rsid w:val="00DB7558"/>
    <w:rsid w:val="00DC0A60"/>
    <w:rsid w:val="00DC2C0B"/>
    <w:rsid w:val="00DC4C80"/>
    <w:rsid w:val="00DC7FF1"/>
    <w:rsid w:val="00DD5317"/>
    <w:rsid w:val="00DD53F2"/>
    <w:rsid w:val="00DE2570"/>
    <w:rsid w:val="00DE2C42"/>
    <w:rsid w:val="00DE455B"/>
    <w:rsid w:val="00DE46C1"/>
    <w:rsid w:val="00DE5C66"/>
    <w:rsid w:val="00DE637A"/>
    <w:rsid w:val="00DF306C"/>
    <w:rsid w:val="00DF3DC2"/>
    <w:rsid w:val="00DF4834"/>
    <w:rsid w:val="00DF781A"/>
    <w:rsid w:val="00E02368"/>
    <w:rsid w:val="00E05377"/>
    <w:rsid w:val="00E1015C"/>
    <w:rsid w:val="00E15254"/>
    <w:rsid w:val="00E1688C"/>
    <w:rsid w:val="00E2239F"/>
    <w:rsid w:val="00E23F2E"/>
    <w:rsid w:val="00E24321"/>
    <w:rsid w:val="00E277FE"/>
    <w:rsid w:val="00E302DE"/>
    <w:rsid w:val="00E334F2"/>
    <w:rsid w:val="00E34A1E"/>
    <w:rsid w:val="00E42471"/>
    <w:rsid w:val="00E42C3E"/>
    <w:rsid w:val="00E44A8E"/>
    <w:rsid w:val="00E4689E"/>
    <w:rsid w:val="00E501E6"/>
    <w:rsid w:val="00E528C8"/>
    <w:rsid w:val="00E54AD2"/>
    <w:rsid w:val="00E550D3"/>
    <w:rsid w:val="00E5590C"/>
    <w:rsid w:val="00E55FDA"/>
    <w:rsid w:val="00E56269"/>
    <w:rsid w:val="00E56A59"/>
    <w:rsid w:val="00E57A35"/>
    <w:rsid w:val="00E611E5"/>
    <w:rsid w:val="00E644FB"/>
    <w:rsid w:val="00E64A9D"/>
    <w:rsid w:val="00E7147D"/>
    <w:rsid w:val="00E729D4"/>
    <w:rsid w:val="00E74E24"/>
    <w:rsid w:val="00E76C36"/>
    <w:rsid w:val="00E856C8"/>
    <w:rsid w:val="00E90FF3"/>
    <w:rsid w:val="00E910E9"/>
    <w:rsid w:val="00E93430"/>
    <w:rsid w:val="00E95046"/>
    <w:rsid w:val="00EA23C6"/>
    <w:rsid w:val="00EA4A8C"/>
    <w:rsid w:val="00EA724F"/>
    <w:rsid w:val="00EA7649"/>
    <w:rsid w:val="00EB6C0C"/>
    <w:rsid w:val="00EB7AE2"/>
    <w:rsid w:val="00EC1A03"/>
    <w:rsid w:val="00ED265E"/>
    <w:rsid w:val="00ED3E52"/>
    <w:rsid w:val="00ED5834"/>
    <w:rsid w:val="00EE2639"/>
    <w:rsid w:val="00EE3287"/>
    <w:rsid w:val="00EF055E"/>
    <w:rsid w:val="00EF07E7"/>
    <w:rsid w:val="00EF0EB5"/>
    <w:rsid w:val="00EF30E1"/>
    <w:rsid w:val="00F0048B"/>
    <w:rsid w:val="00F05CC2"/>
    <w:rsid w:val="00F14ABE"/>
    <w:rsid w:val="00F16570"/>
    <w:rsid w:val="00F22EE3"/>
    <w:rsid w:val="00F23614"/>
    <w:rsid w:val="00F31260"/>
    <w:rsid w:val="00F3253A"/>
    <w:rsid w:val="00F41DF6"/>
    <w:rsid w:val="00F42710"/>
    <w:rsid w:val="00F517E8"/>
    <w:rsid w:val="00F544B1"/>
    <w:rsid w:val="00F5706A"/>
    <w:rsid w:val="00F5770E"/>
    <w:rsid w:val="00F640D6"/>
    <w:rsid w:val="00F64757"/>
    <w:rsid w:val="00F6576C"/>
    <w:rsid w:val="00F71004"/>
    <w:rsid w:val="00F75D7C"/>
    <w:rsid w:val="00F76D56"/>
    <w:rsid w:val="00F86DB3"/>
    <w:rsid w:val="00F918D7"/>
    <w:rsid w:val="00F92945"/>
    <w:rsid w:val="00F94A19"/>
    <w:rsid w:val="00F95F6E"/>
    <w:rsid w:val="00FA2274"/>
    <w:rsid w:val="00FB5335"/>
    <w:rsid w:val="00FC3B8A"/>
    <w:rsid w:val="00FC3F15"/>
    <w:rsid w:val="00FC4271"/>
    <w:rsid w:val="00FC72F8"/>
    <w:rsid w:val="00FD0505"/>
    <w:rsid w:val="00FD2C5D"/>
    <w:rsid w:val="00FD3001"/>
    <w:rsid w:val="00FD7088"/>
    <w:rsid w:val="00FD747B"/>
    <w:rsid w:val="00FE33C8"/>
    <w:rsid w:val="00FE7333"/>
    <w:rsid w:val="00FF4E03"/>
    <w:rsid w:val="00FF5B6D"/>
    <w:rsid w:val="00FF60DF"/>
    <w:rsid w:val="00FF78D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F274DD"/>
  <w15:docId w15:val="{A76A8221-E1CF-471C-A1CC-EE50BF063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rutiger Next for EVN Light" w:eastAsia="Frutiger Next for EVN Light" w:hAnsi="Frutiger Next for EVN Light"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CC2"/>
    <w:pPr>
      <w:spacing w:line="280" w:lineRule="exact"/>
    </w:pPr>
    <w:rPr>
      <w:spacing w:val="4"/>
      <w:sz w:val="19"/>
      <w:szCs w:val="19"/>
      <w:lang w:eastAsia="de-AT"/>
    </w:rPr>
  </w:style>
  <w:style w:type="paragraph" w:styleId="Heading1">
    <w:name w:val="heading 1"/>
    <w:aliases w:val="EVN Header 1"/>
    <w:basedOn w:val="Normal"/>
    <w:next w:val="Normal"/>
    <w:link w:val="Heading1Char"/>
    <w:qFormat/>
    <w:rsid w:val="00665312"/>
    <w:pPr>
      <w:keepNext/>
      <w:keepLines/>
      <w:numPr>
        <w:numId w:val="1"/>
      </w:numPr>
      <w:tabs>
        <w:tab w:val="left" w:pos="369"/>
      </w:tabs>
      <w:spacing w:before="120" w:after="120" w:line="240" w:lineRule="exact"/>
      <w:ind w:right="1701"/>
      <w:outlineLvl w:val="0"/>
    </w:pPr>
    <w:rPr>
      <w:rFonts w:eastAsia="Times New Roman"/>
      <w:b/>
      <w:bCs/>
      <w:color w:val="000000"/>
      <w:szCs w:val="28"/>
    </w:rPr>
  </w:style>
  <w:style w:type="paragraph" w:styleId="Heading2">
    <w:name w:val="heading 2"/>
    <w:aliases w:val="EVN Header 2"/>
    <w:basedOn w:val="Normal"/>
    <w:next w:val="Normal"/>
    <w:link w:val="Heading2Char"/>
    <w:unhideWhenUsed/>
    <w:qFormat/>
    <w:rsid w:val="004D4CE0"/>
    <w:pPr>
      <w:keepNext/>
      <w:keepLines/>
      <w:numPr>
        <w:ilvl w:val="1"/>
        <w:numId w:val="1"/>
      </w:numPr>
      <w:tabs>
        <w:tab w:val="left" w:pos="567"/>
      </w:tabs>
      <w:spacing w:before="60" w:after="60"/>
      <w:ind w:left="567" w:right="1701" w:hanging="567"/>
      <w:outlineLvl w:val="1"/>
    </w:pPr>
    <w:rPr>
      <w:rFonts w:eastAsia="Times New Roman"/>
      <w:b/>
      <w:bCs/>
      <w:color w:val="8C8C8C"/>
      <w:szCs w:val="26"/>
    </w:rPr>
  </w:style>
  <w:style w:type="paragraph" w:styleId="Heading3">
    <w:name w:val="heading 3"/>
    <w:aliases w:val="EVN Header 3"/>
    <w:basedOn w:val="Normal"/>
    <w:next w:val="Normal"/>
    <w:link w:val="Heading3Char"/>
    <w:unhideWhenUsed/>
    <w:qFormat/>
    <w:rsid w:val="00665312"/>
    <w:pPr>
      <w:keepNext/>
      <w:numPr>
        <w:ilvl w:val="2"/>
        <w:numId w:val="1"/>
      </w:numPr>
      <w:tabs>
        <w:tab w:val="left" w:pos="709"/>
      </w:tabs>
      <w:spacing w:before="60" w:after="60" w:line="240" w:lineRule="exact"/>
      <w:ind w:right="1701"/>
      <w:outlineLvl w:val="2"/>
    </w:pPr>
    <w:rPr>
      <w:rFonts w:eastAsia="Times New Roman"/>
      <w:bCs/>
      <w:color w:val="000000"/>
      <w:szCs w:val="26"/>
    </w:rPr>
  </w:style>
  <w:style w:type="paragraph" w:styleId="Heading4">
    <w:name w:val="heading 4"/>
    <w:aliases w:val="EVN Header 4"/>
    <w:basedOn w:val="Normal"/>
    <w:next w:val="Normal"/>
    <w:link w:val="Heading4Char"/>
    <w:unhideWhenUsed/>
    <w:qFormat/>
    <w:rsid w:val="00665312"/>
    <w:pPr>
      <w:keepNext/>
      <w:numPr>
        <w:ilvl w:val="3"/>
        <w:numId w:val="1"/>
      </w:numPr>
      <w:tabs>
        <w:tab w:val="left" w:pos="851"/>
      </w:tabs>
      <w:spacing w:before="60" w:after="60" w:line="240" w:lineRule="exact"/>
      <w:ind w:left="851" w:hanging="851"/>
      <w:outlineLvl w:val="3"/>
    </w:pPr>
    <w:rPr>
      <w:rFonts w:eastAsia="Times New Roman"/>
      <w:bCs/>
      <w:color w:val="000000"/>
      <w:szCs w:val="28"/>
    </w:rPr>
  </w:style>
  <w:style w:type="paragraph" w:styleId="Heading5">
    <w:name w:val="heading 5"/>
    <w:aliases w:val="EVN Header 5"/>
    <w:basedOn w:val="Normal"/>
    <w:next w:val="Normal"/>
    <w:link w:val="Heading5Char"/>
    <w:unhideWhenUsed/>
    <w:qFormat/>
    <w:rsid w:val="00665312"/>
    <w:pPr>
      <w:numPr>
        <w:ilvl w:val="4"/>
        <w:numId w:val="1"/>
      </w:numPr>
      <w:tabs>
        <w:tab w:val="left" w:pos="992"/>
      </w:tabs>
      <w:spacing w:before="60" w:after="60" w:line="240" w:lineRule="exact"/>
      <w:ind w:left="992" w:right="1701" w:hanging="992"/>
      <w:outlineLvl w:val="4"/>
    </w:pPr>
    <w:rPr>
      <w:rFonts w:eastAsia="Times New Roman"/>
      <w:bCs/>
      <w:iCs/>
      <w:color w:val="000000"/>
      <w:szCs w:val="26"/>
    </w:rPr>
  </w:style>
  <w:style w:type="paragraph" w:styleId="Heading6">
    <w:name w:val="heading 6"/>
    <w:basedOn w:val="Normal"/>
    <w:next w:val="Normal"/>
    <w:link w:val="Heading6Char"/>
    <w:unhideWhenUsed/>
    <w:qFormat/>
    <w:rsid w:val="009A0B47"/>
    <w:pPr>
      <w:numPr>
        <w:ilvl w:val="5"/>
        <w:numId w:val="1"/>
      </w:numPr>
      <w:spacing w:before="240" w:after="60"/>
      <w:outlineLvl w:val="5"/>
    </w:pPr>
    <w:rPr>
      <w:rFonts w:eastAsia="Times New Roman"/>
      <w:b/>
      <w:bCs/>
      <w:sz w:val="22"/>
    </w:rPr>
  </w:style>
  <w:style w:type="paragraph" w:styleId="Heading7">
    <w:name w:val="heading 7"/>
    <w:basedOn w:val="Normal"/>
    <w:next w:val="Normal"/>
    <w:link w:val="Heading7Char"/>
    <w:unhideWhenUsed/>
    <w:qFormat/>
    <w:rsid w:val="009A0B47"/>
    <w:pPr>
      <w:numPr>
        <w:ilvl w:val="6"/>
        <w:numId w:val="1"/>
      </w:numPr>
      <w:spacing w:before="240" w:after="60"/>
      <w:outlineLvl w:val="6"/>
    </w:pPr>
    <w:rPr>
      <w:rFonts w:eastAsia="Times New Roman"/>
      <w:sz w:val="24"/>
      <w:szCs w:val="24"/>
    </w:rPr>
  </w:style>
  <w:style w:type="paragraph" w:styleId="Heading8">
    <w:name w:val="heading 8"/>
    <w:basedOn w:val="Normal"/>
    <w:next w:val="Normal"/>
    <w:link w:val="Heading8Char"/>
    <w:unhideWhenUsed/>
    <w:qFormat/>
    <w:rsid w:val="009A0B47"/>
    <w:pPr>
      <w:numPr>
        <w:ilvl w:val="7"/>
        <w:numId w:val="1"/>
      </w:numPr>
      <w:spacing w:before="240" w:after="60"/>
      <w:outlineLvl w:val="7"/>
    </w:pPr>
    <w:rPr>
      <w:rFonts w:eastAsia="Times New Roman"/>
      <w:i/>
      <w:iCs/>
      <w:sz w:val="24"/>
      <w:szCs w:val="24"/>
    </w:rPr>
  </w:style>
  <w:style w:type="paragraph" w:styleId="Heading9">
    <w:name w:val="heading 9"/>
    <w:basedOn w:val="Normal"/>
    <w:next w:val="Normal"/>
    <w:link w:val="Heading9Char"/>
    <w:unhideWhenUsed/>
    <w:qFormat/>
    <w:rsid w:val="009A0B47"/>
    <w:pPr>
      <w:numPr>
        <w:ilvl w:val="8"/>
        <w:numId w:val="1"/>
      </w:numPr>
      <w:spacing w:before="240" w:after="60"/>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VN Header 1 Char"/>
    <w:link w:val="Heading1"/>
    <w:rsid w:val="00665312"/>
    <w:rPr>
      <w:rFonts w:eastAsia="Times New Roman"/>
      <w:b/>
      <w:bCs/>
      <w:color w:val="000000"/>
      <w:spacing w:val="4"/>
      <w:sz w:val="19"/>
      <w:szCs w:val="28"/>
      <w:lang w:eastAsia="de-AT"/>
    </w:rPr>
  </w:style>
  <w:style w:type="character" w:customStyle="1" w:styleId="Heading2Char">
    <w:name w:val="Heading 2 Char"/>
    <w:aliases w:val="EVN Header 2 Char"/>
    <w:link w:val="Heading2"/>
    <w:rsid w:val="004D4CE0"/>
    <w:rPr>
      <w:rFonts w:eastAsia="Times New Roman"/>
      <w:b/>
      <w:bCs/>
      <w:color w:val="8C8C8C"/>
      <w:spacing w:val="4"/>
      <w:sz w:val="19"/>
      <w:szCs w:val="26"/>
      <w:lang w:eastAsia="de-AT"/>
    </w:rPr>
  </w:style>
  <w:style w:type="paragraph" w:styleId="BalloonText">
    <w:name w:val="Balloon Text"/>
    <w:basedOn w:val="Normal"/>
    <w:link w:val="BalloonTextChar"/>
    <w:unhideWhenUsed/>
    <w:rsid w:val="00FF5B6D"/>
    <w:rPr>
      <w:rFonts w:ascii="Tahoma" w:hAnsi="Tahoma" w:cs="Tahoma"/>
      <w:sz w:val="16"/>
      <w:szCs w:val="16"/>
    </w:rPr>
  </w:style>
  <w:style w:type="character" w:customStyle="1" w:styleId="BalloonTextChar">
    <w:name w:val="Balloon Text Char"/>
    <w:link w:val="BalloonText"/>
    <w:rsid w:val="00FF5B6D"/>
    <w:rPr>
      <w:rFonts w:ascii="Tahoma" w:hAnsi="Tahoma" w:cs="Tahoma"/>
      <w:sz w:val="16"/>
      <w:szCs w:val="16"/>
    </w:rPr>
  </w:style>
  <w:style w:type="paragraph" w:styleId="Title">
    <w:name w:val="Title"/>
    <w:aliases w:val="EVN Title Colour"/>
    <w:basedOn w:val="Normal"/>
    <w:next w:val="Normal"/>
    <w:link w:val="TitleChar"/>
    <w:qFormat/>
    <w:rsid w:val="00A67D32"/>
    <w:pPr>
      <w:spacing w:after="240" w:line="600" w:lineRule="exact"/>
      <w:outlineLvl w:val="0"/>
    </w:pPr>
    <w:rPr>
      <w:rFonts w:eastAsia="Times New Roman"/>
      <w:bCs/>
      <w:color w:val="E0001B"/>
      <w:kern w:val="28"/>
      <w:sz w:val="56"/>
      <w:szCs w:val="32"/>
    </w:rPr>
  </w:style>
  <w:style w:type="character" w:customStyle="1" w:styleId="TitleChar">
    <w:name w:val="Title Char"/>
    <w:aliases w:val="EVN Title Colour Char"/>
    <w:link w:val="Title"/>
    <w:uiPriority w:val="10"/>
    <w:rsid w:val="00A67D32"/>
    <w:rPr>
      <w:rFonts w:eastAsia="Times New Roman"/>
      <w:bCs/>
      <w:color w:val="E0001B"/>
      <w:spacing w:val="4"/>
      <w:kern w:val="28"/>
      <w:sz w:val="56"/>
      <w:szCs w:val="32"/>
      <w:lang w:eastAsia="de-AT"/>
    </w:rPr>
  </w:style>
  <w:style w:type="character" w:customStyle="1" w:styleId="Heading3Char">
    <w:name w:val="Heading 3 Char"/>
    <w:aliases w:val="EVN Header 3 Char"/>
    <w:link w:val="Heading3"/>
    <w:rsid w:val="00665312"/>
    <w:rPr>
      <w:rFonts w:eastAsia="Times New Roman"/>
      <w:bCs/>
      <w:color w:val="000000"/>
      <w:spacing w:val="4"/>
      <w:sz w:val="19"/>
      <w:szCs w:val="26"/>
      <w:lang w:eastAsia="de-AT"/>
    </w:rPr>
  </w:style>
  <w:style w:type="character" w:customStyle="1" w:styleId="Heading4Char">
    <w:name w:val="Heading 4 Char"/>
    <w:aliases w:val="EVN Header 4 Char"/>
    <w:link w:val="Heading4"/>
    <w:rsid w:val="00665312"/>
    <w:rPr>
      <w:rFonts w:eastAsia="Times New Roman"/>
      <w:bCs/>
      <w:color w:val="000000"/>
      <w:spacing w:val="4"/>
      <w:sz w:val="19"/>
      <w:szCs w:val="28"/>
      <w:lang w:eastAsia="de-AT"/>
    </w:rPr>
  </w:style>
  <w:style w:type="character" w:customStyle="1" w:styleId="Heading5Char">
    <w:name w:val="Heading 5 Char"/>
    <w:aliases w:val="EVN Header 5 Char"/>
    <w:link w:val="Heading5"/>
    <w:rsid w:val="00665312"/>
    <w:rPr>
      <w:rFonts w:eastAsia="Times New Roman"/>
      <w:bCs/>
      <w:iCs/>
      <w:color w:val="000000"/>
      <w:spacing w:val="4"/>
      <w:sz w:val="19"/>
      <w:szCs w:val="26"/>
      <w:lang w:eastAsia="de-AT"/>
    </w:rPr>
  </w:style>
  <w:style w:type="character" w:customStyle="1" w:styleId="Heading6Char">
    <w:name w:val="Heading 6 Char"/>
    <w:link w:val="Heading6"/>
    <w:rsid w:val="009A0B47"/>
    <w:rPr>
      <w:rFonts w:eastAsia="Times New Roman"/>
      <w:b/>
      <w:bCs/>
      <w:spacing w:val="4"/>
      <w:sz w:val="22"/>
      <w:szCs w:val="19"/>
      <w:lang w:eastAsia="de-AT"/>
    </w:rPr>
  </w:style>
  <w:style w:type="character" w:customStyle="1" w:styleId="Heading7Char">
    <w:name w:val="Heading 7 Char"/>
    <w:link w:val="Heading7"/>
    <w:rsid w:val="009A0B47"/>
    <w:rPr>
      <w:rFonts w:eastAsia="Times New Roman"/>
      <w:spacing w:val="4"/>
      <w:sz w:val="24"/>
      <w:szCs w:val="24"/>
      <w:lang w:eastAsia="de-AT"/>
    </w:rPr>
  </w:style>
  <w:style w:type="character" w:customStyle="1" w:styleId="Heading8Char">
    <w:name w:val="Heading 8 Char"/>
    <w:link w:val="Heading8"/>
    <w:rsid w:val="009A0B47"/>
    <w:rPr>
      <w:rFonts w:eastAsia="Times New Roman"/>
      <w:i/>
      <w:iCs/>
      <w:spacing w:val="4"/>
      <w:sz w:val="24"/>
      <w:szCs w:val="24"/>
      <w:lang w:eastAsia="de-AT"/>
    </w:rPr>
  </w:style>
  <w:style w:type="character" w:customStyle="1" w:styleId="Heading9Char">
    <w:name w:val="Heading 9 Char"/>
    <w:link w:val="Heading9"/>
    <w:rsid w:val="009A0B47"/>
    <w:rPr>
      <w:rFonts w:eastAsia="Times New Roman"/>
      <w:spacing w:val="4"/>
      <w:sz w:val="22"/>
      <w:szCs w:val="19"/>
      <w:lang w:eastAsia="de-AT"/>
    </w:rPr>
  </w:style>
  <w:style w:type="character" w:styleId="Emphasis">
    <w:name w:val="Emphasis"/>
    <w:aliases w:val="EVN Highlighting"/>
    <w:uiPriority w:val="20"/>
    <w:qFormat/>
    <w:rsid w:val="00665312"/>
    <w:rPr>
      <w:rFonts w:ascii="Frutiger Next for EVN Light" w:hAnsi="Frutiger Next for EVN Light"/>
      <w:b/>
      <w:i w:val="0"/>
      <w:iCs/>
      <w:color w:val="000000"/>
      <w:spacing w:val="4"/>
      <w:sz w:val="19"/>
    </w:rPr>
  </w:style>
  <w:style w:type="numbering" w:customStyle="1" w:styleId="EVNList">
    <w:name w:val="EVN List"/>
    <w:uiPriority w:val="99"/>
    <w:rsid w:val="00A77526"/>
    <w:pPr>
      <w:numPr>
        <w:numId w:val="4"/>
      </w:numPr>
    </w:pPr>
  </w:style>
  <w:style w:type="character" w:styleId="IntenseReference">
    <w:name w:val="Intense Reference"/>
    <w:uiPriority w:val="32"/>
    <w:rsid w:val="009A0B47"/>
    <w:rPr>
      <w:b/>
      <w:bCs/>
      <w:smallCaps/>
      <w:color w:val="8C8C8C"/>
      <w:spacing w:val="5"/>
      <w:u w:val="single"/>
    </w:rPr>
  </w:style>
  <w:style w:type="character" w:styleId="BookTitle">
    <w:name w:val="Book Title"/>
    <w:uiPriority w:val="33"/>
    <w:rsid w:val="009A0B47"/>
    <w:rPr>
      <w:b/>
      <w:bCs/>
      <w:smallCaps/>
      <w:spacing w:val="5"/>
    </w:rPr>
  </w:style>
  <w:style w:type="paragraph" w:customStyle="1" w:styleId="EVNBulletPoints1">
    <w:name w:val="EVN Bullet Points 1"/>
    <w:basedOn w:val="Normal"/>
    <w:qFormat/>
    <w:rsid w:val="004D4CE0"/>
    <w:pPr>
      <w:numPr>
        <w:numId w:val="2"/>
      </w:numPr>
      <w:ind w:left="255" w:hanging="255"/>
    </w:pPr>
  </w:style>
  <w:style w:type="paragraph" w:customStyle="1" w:styleId="EVNBulletPoints2">
    <w:name w:val="EVN Bullet Points 2"/>
    <w:basedOn w:val="EVNBulletPoints1"/>
    <w:qFormat/>
    <w:rsid w:val="00F05CC2"/>
    <w:pPr>
      <w:numPr>
        <w:numId w:val="3"/>
      </w:numPr>
    </w:pPr>
  </w:style>
  <w:style w:type="paragraph" w:styleId="Header">
    <w:name w:val="header"/>
    <w:basedOn w:val="Normal"/>
    <w:link w:val="HeaderChar"/>
    <w:unhideWhenUsed/>
    <w:rsid w:val="00A97898"/>
    <w:pPr>
      <w:tabs>
        <w:tab w:val="center" w:pos="4536"/>
        <w:tab w:val="right" w:pos="9072"/>
      </w:tabs>
    </w:pPr>
  </w:style>
  <w:style w:type="character" w:customStyle="1" w:styleId="HeaderChar">
    <w:name w:val="Header Char"/>
    <w:basedOn w:val="DefaultParagraphFont"/>
    <w:link w:val="Header"/>
    <w:rsid w:val="00A97898"/>
    <w:rPr>
      <w:spacing w:val="4"/>
      <w:sz w:val="19"/>
      <w:szCs w:val="19"/>
      <w:lang w:val="de-AT" w:eastAsia="de-AT"/>
    </w:rPr>
  </w:style>
  <w:style w:type="paragraph" w:styleId="Footer">
    <w:name w:val="footer"/>
    <w:basedOn w:val="Normal"/>
    <w:link w:val="FooterChar"/>
    <w:unhideWhenUsed/>
    <w:rsid w:val="00A97898"/>
    <w:pPr>
      <w:tabs>
        <w:tab w:val="center" w:pos="4536"/>
        <w:tab w:val="right" w:pos="9072"/>
      </w:tabs>
    </w:pPr>
  </w:style>
  <w:style w:type="character" w:customStyle="1" w:styleId="FooterChar">
    <w:name w:val="Footer Char"/>
    <w:basedOn w:val="DefaultParagraphFont"/>
    <w:link w:val="Footer"/>
    <w:rsid w:val="00A97898"/>
    <w:rPr>
      <w:spacing w:val="4"/>
      <w:sz w:val="19"/>
      <w:szCs w:val="19"/>
      <w:lang w:val="de-AT" w:eastAsia="de-AT"/>
    </w:rPr>
  </w:style>
  <w:style w:type="paragraph" w:customStyle="1" w:styleId="EVNSubtitle">
    <w:name w:val="EVN Subtitle"/>
    <w:basedOn w:val="Normal"/>
    <w:next w:val="Normal"/>
    <w:qFormat/>
    <w:rsid w:val="00F05CC2"/>
    <w:pPr>
      <w:ind w:right="2268"/>
    </w:pPr>
    <w:rPr>
      <w:b/>
      <w:sz w:val="24"/>
    </w:rPr>
  </w:style>
  <w:style w:type="paragraph" w:styleId="TOC2">
    <w:name w:val="toc 2"/>
    <w:basedOn w:val="Normal"/>
    <w:next w:val="Normal"/>
    <w:autoRedefine/>
    <w:uiPriority w:val="39"/>
    <w:unhideWhenUsed/>
    <w:rsid w:val="00BE6C51"/>
    <w:pPr>
      <w:spacing w:after="100"/>
      <w:ind w:left="190"/>
    </w:pPr>
  </w:style>
  <w:style w:type="paragraph" w:styleId="TOC1">
    <w:name w:val="toc 1"/>
    <w:basedOn w:val="Normal"/>
    <w:next w:val="Normal"/>
    <w:autoRedefine/>
    <w:uiPriority w:val="39"/>
    <w:unhideWhenUsed/>
    <w:rsid w:val="00BE6C51"/>
    <w:pPr>
      <w:spacing w:after="100"/>
    </w:pPr>
  </w:style>
  <w:style w:type="paragraph" w:styleId="TOC3">
    <w:name w:val="toc 3"/>
    <w:basedOn w:val="Normal"/>
    <w:next w:val="Normal"/>
    <w:autoRedefine/>
    <w:uiPriority w:val="39"/>
    <w:unhideWhenUsed/>
    <w:rsid w:val="00BE6C51"/>
    <w:pPr>
      <w:spacing w:after="100"/>
      <w:ind w:left="380"/>
    </w:pPr>
  </w:style>
  <w:style w:type="character" w:styleId="Hyperlink">
    <w:name w:val="Hyperlink"/>
    <w:basedOn w:val="DefaultParagraphFont"/>
    <w:unhideWhenUsed/>
    <w:rsid w:val="00BE6C51"/>
    <w:rPr>
      <w:color w:val="0000FF" w:themeColor="hyperlink"/>
      <w:u w:val="single"/>
    </w:rPr>
  </w:style>
  <w:style w:type="paragraph" w:customStyle="1" w:styleId="EVNTitleBlack">
    <w:name w:val="EVN Title Black"/>
    <w:basedOn w:val="Title"/>
    <w:next w:val="Normal"/>
    <w:qFormat/>
    <w:rsid w:val="00D35124"/>
    <w:rPr>
      <w:color w:val="8C8C8C"/>
    </w:rPr>
  </w:style>
  <w:style w:type="paragraph" w:customStyle="1" w:styleId="EVNBulletPoints3">
    <w:name w:val="EVN Bullet Points 3"/>
    <w:basedOn w:val="EVNBulletPoints2"/>
    <w:next w:val="Normal"/>
    <w:qFormat/>
    <w:rsid w:val="00D35124"/>
    <w:pPr>
      <w:numPr>
        <w:numId w:val="5"/>
      </w:numPr>
    </w:pPr>
  </w:style>
  <w:style w:type="paragraph" w:customStyle="1" w:styleId="BasicParagraph">
    <w:name w:val="[Basic Paragraph]"/>
    <w:basedOn w:val="Normal"/>
    <w:uiPriority w:val="99"/>
    <w:rsid w:val="00757C1A"/>
    <w:pPr>
      <w:autoSpaceDE w:val="0"/>
      <w:autoSpaceDN w:val="0"/>
      <w:adjustRightInd w:val="0"/>
      <w:spacing w:line="288" w:lineRule="auto"/>
      <w:textAlignment w:val="center"/>
    </w:pPr>
    <w:rPr>
      <w:rFonts w:ascii="Minion Pro" w:hAnsi="Minion Pro" w:cs="Minion Pro"/>
      <w:color w:val="000000"/>
      <w:spacing w:val="0"/>
      <w:sz w:val="24"/>
      <w:szCs w:val="24"/>
      <w:lang w:val="en-GB" w:eastAsia="bg-BG"/>
    </w:rPr>
  </w:style>
  <w:style w:type="character" w:styleId="EndnoteReference">
    <w:name w:val="endnote reference"/>
    <w:semiHidden/>
    <w:rsid w:val="00E74E24"/>
    <w:rPr>
      <w:rFonts w:ascii="Letter Gothic" w:hAnsi="Letter Gothic"/>
      <w:sz w:val="20"/>
      <w:vertAlign w:val="superscript"/>
    </w:rPr>
  </w:style>
  <w:style w:type="character" w:styleId="CommentReference">
    <w:name w:val="annotation reference"/>
    <w:semiHidden/>
    <w:rsid w:val="00E74E24"/>
    <w:rPr>
      <w:rFonts w:ascii="Letter Gothic" w:hAnsi="Letter Gothic"/>
      <w:sz w:val="16"/>
    </w:rPr>
  </w:style>
  <w:style w:type="character" w:styleId="FootnoteReference">
    <w:name w:val="footnote reference"/>
    <w:semiHidden/>
    <w:rsid w:val="00E74E24"/>
    <w:rPr>
      <w:rFonts w:ascii="Letter Gothic" w:hAnsi="Letter Gothic"/>
      <w:sz w:val="20"/>
      <w:vertAlign w:val="superscript"/>
    </w:rPr>
  </w:style>
  <w:style w:type="paragraph" w:styleId="Index1">
    <w:name w:val="index 1"/>
    <w:basedOn w:val="Normal"/>
    <w:next w:val="Normal"/>
    <w:semiHidden/>
    <w:rsid w:val="00E74E24"/>
    <w:pPr>
      <w:tabs>
        <w:tab w:val="right" w:leader="dot" w:pos="9072"/>
      </w:tabs>
      <w:spacing w:line="240" w:lineRule="auto"/>
      <w:ind w:left="200" w:hanging="200"/>
    </w:pPr>
    <w:rPr>
      <w:rFonts w:ascii="Letter Gothic" w:eastAsia="Times New Roman" w:hAnsi="Letter Gothic"/>
      <w:spacing w:val="0"/>
      <w:sz w:val="20"/>
      <w:szCs w:val="20"/>
      <w:lang w:val="de-DE"/>
    </w:rPr>
  </w:style>
  <w:style w:type="paragraph" w:styleId="IndexHeading">
    <w:name w:val="index heading"/>
    <w:basedOn w:val="Normal"/>
    <w:next w:val="Index1"/>
    <w:semiHidden/>
    <w:rsid w:val="00E74E24"/>
    <w:pPr>
      <w:spacing w:line="240" w:lineRule="auto"/>
    </w:pPr>
    <w:rPr>
      <w:rFonts w:ascii="Letter Gothic" w:eastAsia="Times New Roman" w:hAnsi="Letter Gothic"/>
      <w:b/>
      <w:spacing w:val="0"/>
      <w:sz w:val="20"/>
      <w:szCs w:val="20"/>
      <w:lang w:val="de-DE"/>
    </w:rPr>
  </w:style>
  <w:style w:type="character" w:styleId="PageNumber">
    <w:name w:val="page number"/>
    <w:rsid w:val="00E74E24"/>
    <w:rPr>
      <w:rFonts w:ascii="Letter Gothic" w:hAnsi="Letter Gothic"/>
      <w:sz w:val="20"/>
    </w:rPr>
  </w:style>
  <w:style w:type="paragraph" w:styleId="Subtitle">
    <w:name w:val="Subtitle"/>
    <w:basedOn w:val="Normal"/>
    <w:link w:val="SubtitleChar"/>
    <w:qFormat/>
    <w:rsid w:val="00E74E24"/>
    <w:pPr>
      <w:spacing w:after="60" w:line="240" w:lineRule="auto"/>
      <w:jc w:val="center"/>
    </w:pPr>
    <w:rPr>
      <w:rFonts w:ascii="Letter Gothic" w:eastAsia="Times New Roman" w:hAnsi="Letter Gothic"/>
      <w:spacing w:val="0"/>
      <w:sz w:val="24"/>
      <w:szCs w:val="20"/>
      <w:lang w:val="de-DE"/>
    </w:rPr>
  </w:style>
  <w:style w:type="character" w:customStyle="1" w:styleId="SubtitleChar">
    <w:name w:val="Subtitle Char"/>
    <w:basedOn w:val="DefaultParagraphFont"/>
    <w:link w:val="Subtitle"/>
    <w:rsid w:val="00E74E24"/>
    <w:rPr>
      <w:rFonts w:ascii="Letter Gothic" w:eastAsia="Times New Roman" w:hAnsi="Letter Gothic"/>
      <w:sz w:val="24"/>
      <w:lang w:val="de-DE" w:eastAsia="de-AT"/>
    </w:rPr>
  </w:style>
  <w:style w:type="character" w:styleId="LineNumber">
    <w:name w:val="line number"/>
    <w:rsid w:val="00E74E24"/>
    <w:rPr>
      <w:rFonts w:ascii="Letter Gothic" w:hAnsi="Letter Gothic"/>
      <w:sz w:val="20"/>
    </w:rPr>
  </w:style>
  <w:style w:type="paragraph" w:styleId="TOAHeading">
    <w:name w:val="toa heading"/>
    <w:basedOn w:val="Normal"/>
    <w:next w:val="Normal"/>
    <w:semiHidden/>
    <w:rsid w:val="00E74E24"/>
    <w:pPr>
      <w:spacing w:before="120" w:line="240" w:lineRule="auto"/>
    </w:pPr>
    <w:rPr>
      <w:rFonts w:ascii="Letter Gothic" w:eastAsia="Times New Roman" w:hAnsi="Letter Gothic"/>
      <w:b/>
      <w:spacing w:val="0"/>
      <w:sz w:val="24"/>
      <w:szCs w:val="20"/>
      <w:lang w:val="de-DE"/>
    </w:rPr>
  </w:style>
  <w:style w:type="paragraph" w:styleId="TableofAuthorities">
    <w:name w:val="table of authorities"/>
    <w:basedOn w:val="Normal"/>
    <w:next w:val="Normal"/>
    <w:semiHidden/>
    <w:rsid w:val="00E74E24"/>
    <w:pPr>
      <w:tabs>
        <w:tab w:val="right" w:leader="dot" w:pos="9072"/>
      </w:tabs>
      <w:spacing w:line="240" w:lineRule="auto"/>
      <w:ind w:left="200" w:hanging="200"/>
    </w:pPr>
    <w:rPr>
      <w:rFonts w:ascii="Letter Gothic" w:eastAsia="Times New Roman" w:hAnsi="Letter Gothic"/>
      <w:spacing w:val="0"/>
      <w:sz w:val="20"/>
      <w:szCs w:val="20"/>
      <w:lang w:val="de-DE"/>
    </w:rPr>
  </w:style>
  <w:style w:type="table" w:styleId="TableGrid">
    <w:name w:val="Table Grid"/>
    <w:basedOn w:val="TableNormal"/>
    <w:rsid w:val="00E74E24"/>
    <w:pPr>
      <w:spacing w:line="240" w:lineRule="exac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74E24"/>
    <w:pPr>
      <w:spacing w:line="240" w:lineRule="auto"/>
      <w:ind w:left="720"/>
      <w:contextualSpacing/>
    </w:pPr>
    <w:rPr>
      <w:rFonts w:ascii="Letter Gothic" w:eastAsia="Times New Roman" w:hAnsi="Letter Gothic"/>
      <w:spacing w:val="0"/>
      <w:sz w:val="20"/>
      <w:szCs w:val="20"/>
      <w:lang w:val="de-DE"/>
    </w:rPr>
  </w:style>
  <w:style w:type="paragraph" w:customStyle="1" w:styleId="Body">
    <w:name w:val="Body"/>
    <w:rsid w:val="00E74E24"/>
    <w:pPr>
      <w:pBdr>
        <w:top w:val="nil"/>
        <w:left w:val="nil"/>
        <w:bottom w:val="nil"/>
        <w:right w:val="nil"/>
        <w:between w:val="nil"/>
        <w:bar w:val="nil"/>
      </w:pBdr>
    </w:pPr>
    <w:rPr>
      <w:rFonts w:ascii="Arial Unicode MS" w:eastAsia="Arial Unicode MS" w:hAnsi="Arial Unicode MS" w:cs="Arial Unicode MS"/>
      <w:color w:val="000000"/>
      <w:u w:color="000000"/>
      <w:bdr w:val="nil"/>
    </w:rPr>
  </w:style>
  <w:style w:type="table" w:styleId="TableSimple2">
    <w:name w:val="Table Simple 2"/>
    <w:basedOn w:val="TableNormal"/>
    <w:rsid w:val="00E74E24"/>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Bodytext45">
    <w:name w:val="Body text (45)_"/>
    <w:basedOn w:val="DefaultParagraphFont"/>
    <w:rsid w:val="00E74E24"/>
    <w:rPr>
      <w:rFonts w:ascii="Candara" w:eastAsia="Candara" w:hAnsi="Candara" w:cs="Candara"/>
      <w:b w:val="0"/>
      <w:bCs w:val="0"/>
      <w:i w:val="0"/>
      <w:iCs w:val="0"/>
      <w:smallCaps w:val="0"/>
      <w:strike w:val="0"/>
      <w:sz w:val="19"/>
      <w:szCs w:val="19"/>
      <w:u w:val="none"/>
    </w:rPr>
  </w:style>
  <w:style w:type="character" w:customStyle="1" w:styleId="Bodytext450">
    <w:name w:val="Body text (45)"/>
    <w:basedOn w:val="Bodytext45"/>
    <w:rsid w:val="00E74E24"/>
    <w:rPr>
      <w:rFonts w:ascii="Candara" w:eastAsia="Candara" w:hAnsi="Candara" w:cs="Candara"/>
      <w:b w:val="0"/>
      <w:bCs w:val="0"/>
      <w:i w:val="0"/>
      <w:iCs w:val="0"/>
      <w:smallCaps w:val="0"/>
      <w:strike w:val="0"/>
      <w:color w:val="58595C"/>
      <w:spacing w:val="0"/>
      <w:w w:val="100"/>
      <w:position w:val="0"/>
      <w:sz w:val="19"/>
      <w:szCs w:val="19"/>
      <w:u w:val="none"/>
      <w:lang w:val="en-US" w:eastAsia="en-US" w:bidi="en-US"/>
    </w:rPr>
  </w:style>
  <w:style w:type="character" w:customStyle="1" w:styleId="Bodytext89">
    <w:name w:val="Body text (89)"/>
    <w:basedOn w:val="DefaultParagraphFont"/>
    <w:rsid w:val="00E74E24"/>
    <w:rPr>
      <w:rFonts w:ascii="Candara" w:eastAsia="Candara" w:hAnsi="Candara" w:cs="Candara"/>
      <w:b w:val="0"/>
      <w:bCs w:val="0"/>
      <w:i w:val="0"/>
      <w:iCs w:val="0"/>
      <w:smallCaps w:val="0"/>
      <w:strike w:val="0"/>
      <w:color w:val="58595C"/>
      <w:spacing w:val="0"/>
      <w:w w:val="100"/>
      <w:position w:val="0"/>
      <w:sz w:val="19"/>
      <w:szCs w:val="19"/>
      <w:u w:val="none"/>
      <w:lang w:val="en-US" w:eastAsia="en-US" w:bidi="en-US"/>
    </w:rPr>
  </w:style>
  <w:style w:type="paragraph" w:customStyle="1" w:styleId="TableParagraph">
    <w:name w:val="Table Paragraph"/>
    <w:basedOn w:val="Normal"/>
    <w:uiPriority w:val="1"/>
    <w:qFormat/>
    <w:rsid w:val="00E74E24"/>
    <w:pPr>
      <w:autoSpaceDE w:val="0"/>
      <w:autoSpaceDN w:val="0"/>
      <w:adjustRightInd w:val="0"/>
      <w:spacing w:before="77" w:line="240" w:lineRule="auto"/>
      <w:ind w:left="67"/>
    </w:pPr>
    <w:rPr>
      <w:rFonts w:ascii="Times New Roman" w:eastAsia="Times New Roman" w:hAnsi="Times New Roman"/>
      <w:spacing w:val="0"/>
      <w:sz w:val="24"/>
      <w:szCs w:val="24"/>
      <w:lang w:val="en-US" w:eastAsia="de-DE"/>
    </w:rPr>
  </w:style>
  <w:style w:type="paragraph" w:styleId="CommentText">
    <w:name w:val="annotation text"/>
    <w:basedOn w:val="Normal"/>
    <w:link w:val="CommentTextChar"/>
    <w:uiPriority w:val="99"/>
    <w:semiHidden/>
    <w:unhideWhenUsed/>
    <w:rsid w:val="0004385C"/>
    <w:pPr>
      <w:spacing w:line="240" w:lineRule="auto"/>
    </w:pPr>
    <w:rPr>
      <w:sz w:val="20"/>
      <w:szCs w:val="20"/>
    </w:rPr>
  </w:style>
  <w:style w:type="character" w:customStyle="1" w:styleId="CommentTextChar">
    <w:name w:val="Comment Text Char"/>
    <w:basedOn w:val="DefaultParagraphFont"/>
    <w:link w:val="CommentText"/>
    <w:uiPriority w:val="99"/>
    <w:semiHidden/>
    <w:rsid w:val="0004385C"/>
    <w:rPr>
      <w:spacing w:val="4"/>
      <w:lang w:eastAsia="de-AT"/>
    </w:rPr>
  </w:style>
  <w:style w:type="paragraph" w:styleId="CommentSubject">
    <w:name w:val="annotation subject"/>
    <w:basedOn w:val="CommentText"/>
    <w:next w:val="CommentText"/>
    <w:link w:val="CommentSubjectChar"/>
    <w:uiPriority w:val="99"/>
    <w:semiHidden/>
    <w:unhideWhenUsed/>
    <w:rsid w:val="0004385C"/>
    <w:rPr>
      <w:b/>
      <w:bCs/>
    </w:rPr>
  </w:style>
  <w:style w:type="character" w:customStyle="1" w:styleId="CommentSubjectChar">
    <w:name w:val="Comment Subject Char"/>
    <w:basedOn w:val="CommentTextChar"/>
    <w:link w:val="CommentSubject"/>
    <w:uiPriority w:val="99"/>
    <w:semiHidden/>
    <w:rsid w:val="0004385C"/>
    <w:rPr>
      <w:b/>
      <w:bCs/>
      <w:spacing w:val="4"/>
      <w:lang w:eastAsia="de-AT"/>
    </w:rPr>
  </w:style>
  <w:style w:type="paragraph" w:styleId="ListBullet">
    <w:name w:val="List Bullet"/>
    <w:basedOn w:val="Normal"/>
    <w:uiPriority w:val="99"/>
    <w:unhideWhenUsed/>
    <w:rsid w:val="00CE0D26"/>
    <w:pPr>
      <w:numPr>
        <w:numId w:val="17"/>
      </w:numPr>
      <w:contextualSpacing/>
    </w:pPr>
  </w:style>
  <w:style w:type="character" w:styleId="FollowedHyperlink">
    <w:name w:val="FollowedHyperlink"/>
    <w:basedOn w:val="DefaultParagraphFont"/>
    <w:uiPriority w:val="99"/>
    <w:semiHidden/>
    <w:unhideWhenUsed/>
    <w:rsid w:val="00CE0D26"/>
    <w:rPr>
      <w:color w:val="800080" w:themeColor="followedHyperlink"/>
      <w:u w:val="single"/>
    </w:rPr>
  </w:style>
  <w:style w:type="character" w:styleId="PlaceholderText">
    <w:name w:val="Placeholder Text"/>
    <w:basedOn w:val="DefaultParagraphFont"/>
    <w:uiPriority w:val="99"/>
    <w:semiHidden/>
    <w:rsid w:val="00614389"/>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66831">
      <w:bodyDiv w:val="1"/>
      <w:marLeft w:val="0"/>
      <w:marRight w:val="0"/>
      <w:marTop w:val="0"/>
      <w:marBottom w:val="0"/>
      <w:divBdr>
        <w:top w:val="none" w:sz="0" w:space="0" w:color="auto"/>
        <w:left w:val="none" w:sz="0" w:space="0" w:color="auto"/>
        <w:bottom w:val="none" w:sz="0" w:space="0" w:color="auto"/>
        <w:right w:val="none" w:sz="0" w:space="0" w:color="auto"/>
      </w:divBdr>
    </w:div>
    <w:div w:id="86973919">
      <w:bodyDiv w:val="1"/>
      <w:marLeft w:val="0"/>
      <w:marRight w:val="0"/>
      <w:marTop w:val="0"/>
      <w:marBottom w:val="0"/>
      <w:divBdr>
        <w:top w:val="none" w:sz="0" w:space="0" w:color="auto"/>
        <w:left w:val="none" w:sz="0" w:space="0" w:color="auto"/>
        <w:bottom w:val="none" w:sz="0" w:space="0" w:color="auto"/>
        <w:right w:val="none" w:sz="0" w:space="0" w:color="auto"/>
      </w:divBdr>
    </w:div>
    <w:div w:id="91047607">
      <w:bodyDiv w:val="1"/>
      <w:marLeft w:val="0"/>
      <w:marRight w:val="0"/>
      <w:marTop w:val="0"/>
      <w:marBottom w:val="0"/>
      <w:divBdr>
        <w:top w:val="none" w:sz="0" w:space="0" w:color="auto"/>
        <w:left w:val="none" w:sz="0" w:space="0" w:color="auto"/>
        <w:bottom w:val="none" w:sz="0" w:space="0" w:color="auto"/>
        <w:right w:val="none" w:sz="0" w:space="0" w:color="auto"/>
      </w:divBdr>
    </w:div>
    <w:div w:id="250553829">
      <w:bodyDiv w:val="1"/>
      <w:marLeft w:val="0"/>
      <w:marRight w:val="0"/>
      <w:marTop w:val="0"/>
      <w:marBottom w:val="0"/>
      <w:divBdr>
        <w:top w:val="none" w:sz="0" w:space="0" w:color="auto"/>
        <w:left w:val="none" w:sz="0" w:space="0" w:color="auto"/>
        <w:bottom w:val="none" w:sz="0" w:space="0" w:color="auto"/>
        <w:right w:val="none" w:sz="0" w:space="0" w:color="auto"/>
      </w:divBdr>
    </w:div>
    <w:div w:id="297877457">
      <w:bodyDiv w:val="1"/>
      <w:marLeft w:val="0"/>
      <w:marRight w:val="0"/>
      <w:marTop w:val="0"/>
      <w:marBottom w:val="0"/>
      <w:divBdr>
        <w:top w:val="none" w:sz="0" w:space="0" w:color="auto"/>
        <w:left w:val="none" w:sz="0" w:space="0" w:color="auto"/>
        <w:bottom w:val="none" w:sz="0" w:space="0" w:color="auto"/>
        <w:right w:val="none" w:sz="0" w:space="0" w:color="auto"/>
      </w:divBdr>
    </w:div>
    <w:div w:id="303700757">
      <w:bodyDiv w:val="1"/>
      <w:marLeft w:val="0"/>
      <w:marRight w:val="0"/>
      <w:marTop w:val="0"/>
      <w:marBottom w:val="0"/>
      <w:divBdr>
        <w:top w:val="none" w:sz="0" w:space="0" w:color="auto"/>
        <w:left w:val="none" w:sz="0" w:space="0" w:color="auto"/>
        <w:bottom w:val="none" w:sz="0" w:space="0" w:color="auto"/>
        <w:right w:val="none" w:sz="0" w:space="0" w:color="auto"/>
      </w:divBdr>
    </w:div>
    <w:div w:id="310672800">
      <w:bodyDiv w:val="1"/>
      <w:marLeft w:val="0"/>
      <w:marRight w:val="0"/>
      <w:marTop w:val="0"/>
      <w:marBottom w:val="0"/>
      <w:divBdr>
        <w:top w:val="none" w:sz="0" w:space="0" w:color="auto"/>
        <w:left w:val="none" w:sz="0" w:space="0" w:color="auto"/>
        <w:bottom w:val="none" w:sz="0" w:space="0" w:color="auto"/>
        <w:right w:val="none" w:sz="0" w:space="0" w:color="auto"/>
      </w:divBdr>
    </w:div>
    <w:div w:id="313333745">
      <w:bodyDiv w:val="1"/>
      <w:marLeft w:val="0"/>
      <w:marRight w:val="0"/>
      <w:marTop w:val="0"/>
      <w:marBottom w:val="0"/>
      <w:divBdr>
        <w:top w:val="none" w:sz="0" w:space="0" w:color="auto"/>
        <w:left w:val="none" w:sz="0" w:space="0" w:color="auto"/>
        <w:bottom w:val="none" w:sz="0" w:space="0" w:color="auto"/>
        <w:right w:val="none" w:sz="0" w:space="0" w:color="auto"/>
      </w:divBdr>
    </w:div>
    <w:div w:id="334571580">
      <w:bodyDiv w:val="1"/>
      <w:marLeft w:val="0"/>
      <w:marRight w:val="0"/>
      <w:marTop w:val="0"/>
      <w:marBottom w:val="0"/>
      <w:divBdr>
        <w:top w:val="none" w:sz="0" w:space="0" w:color="auto"/>
        <w:left w:val="none" w:sz="0" w:space="0" w:color="auto"/>
        <w:bottom w:val="none" w:sz="0" w:space="0" w:color="auto"/>
        <w:right w:val="none" w:sz="0" w:space="0" w:color="auto"/>
      </w:divBdr>
    </w:div>
    <w:div w:id="336658491">
      <w:bodyDiv w:val="1"/>
      <w:marLeft w:val="0"/>
      <w:marRight w:val="0"/>
      <w:marTop w:val="0"/>
      <w:marBottom w:val="0"/>
      <w:divBdr>
        <w:top w:val="none" w:sz="0" w:space="0" w:color="auto"/>
        <w:left w:val="none" w:sz="0" w:space="0" w:color="auto"/>
        <w:bottom w:val="none" w:sz="0" w:space="0" w:color="auto"/>
        <w:right w:val="none" w:sz="0" w:space="0" w:color="auto"/>
      </w:divBdr>
    </w:div>
    <w:div w:id="357315694">
      <w:bodyDiv w:val="1"/>
      <w:marLeft w:val="0"/>
      <w:marRight w:val="0"/>
      <w:marTop w:val="0"/>
      <w:marBottom w:val="0"/>
      <w:divBdr>
        <w:top w:val="none" w:sz="0" w:space="0" w:color="auto"/>
        <w:left w:val="none" w:sz="0" w:space="0" w:color="auto"/>
        <w:bottom w:val="none" w:sz="0" w:space="0" w:color="auto"/>
        <w:right w:val="none" w:sz="0" w:space="0" w:color="auto"/>
      </w:divBdr>
    </w:div>
    <w:div w:id="396784881">
      <w:bodyDiv w:val="1"/>
      <w:marLeft w:val="0"/>
      <w:marRight w:val="0"/>
      <w:marTop w:val="0"/>
      <w:marBottom w:val="0"/>
      <w:divBdr>
        <w:top w:val="none" w:sz="0" w:space="0" w:color="auto"/>
        <w:left w:val="none" w:sz="0" w:space="0" w:color="auto"/>
        <w:bottom w:val="none" w:sz="0" w:space="0" w:color="auto"/>
        <w:right w:val="none" w:sz="0" w:space="0" w:color="auto"/>
      </w:divBdr>
    </w:div>
    <w:div w:id="520705766">
      <w:bodyDiv w:val="1"/>
      <w:marLeft w:val="0"/>
      <w:marRight w:val="0"/>
      <w:marTop w:val="0"/>
      <w:marBottom w:val="0"/>
      <w:divBdr>
        <w:top w:val="none" w:sz="0" w:space="0" w:color="auto"/>
        <w:left w:val="none" w:sz="0" w:space="0" w:color="auto"/>
        <w:bottom w:val="none" w:sz="0" w:space="0" w:color="auto"/>
        <w:right w:val="none" w:sz="0" w:space="0" w:color="auto"/>
      </w:divBdr>
    </w:div>
    <w:div w:id="555509395">
      <w:bodyDiv w:val="1"/>
      <w:marLeft w:val="0"/>
      <w:marRight w:val="0"/>
      <w:marTop w:val="0"/>
      <w:marBottom w:val="0"/>
      <w:divBdr>
        <w:top w:val="none" w:sz="0" w:space="0" w:color="auto"/>
        <w:left w:val="none" w:sz="0" w:space="0" w:color="auto"/>
        <w:bottom w:val="none" w:sz="0" w:space="0" w:color="auto"/>
        <w:right w:val="none" w:sz="0" w:space="0" w:color="auto"/>
      </w:divBdr>
    </w:div>
    <w:div w:id="709037166">
      <w:bodyDiv w:val="1"/>
      <w:marLeft w:val="0"/>
      <w:marRight w:val="0"/>
      <w:marTop w:val="0"/>
      <w:marBottom w:val="0"/>
      <w:divBdr>
        <w:top w:val="none" w:sz="0" w:space="0" w:color="auto"/>
        <w:left w:val="none" w:sz="0" w:space="0" w:color="auto"/>
        <w:bottom w:val="none" w:sz="0" w:space="0" w:color="auto"/>
        <w:right w:val="none" w:sz="0" w:space="0" w:color="auto"/>
      </w:divBdr>
    </w:div>
    <w:div w:id="785581213">
      <w:bodyDiv w:val="1"/>
      <w:marLeft w:val="0"/>
      <w:marRight w:val="0"/>
      <w:marTop w:val="0"/>
      <w:marBottom w:val="0"/>
      <w:divBdr>
        <w:top w:val="none" w:sz="0" w:space="0" w:color="auto"/>
        <w:left w:val="none" w:sz="0" w:space="0" w:color="auto"/>
        <w:bottom w:val="none" w:sz="0" w:space="0" w:color="auto"/>
        <w:right w:val="none" w:sz="0" w:space="0" w:color="auto"/>
      </w:divBdr>
    </w:div>
    <w:div w:id="788747124">
      <w:bodyDiv w:val="1"/>
      <w:marLeft w:val="0"/>
      <w:marRight w:val="0"/>
      <w:marTop w:val="0"/>
      <w:marBottom w:val="0"/>
      <w:divBdr>
        <w:top w:val="none" w:sz="0" w:space="0" w:color="auto"/>
        <w:left w:val="none" w:sz="0" w:space="0" w:color="auto"/>
        <w:bottom w:val="none" w:sz="0" w:space="0" w:color="auto"/>
        <w:right w:val="none" w:sz="0" w:space="0" w:color="auto"/>
      </w:divBdr>
    </w:div>
    <w:div w:id="798184882">
      <w:bodyDiv w:val="1"/>
      <w:marLeft w:val="0"/>
      <w:marRight w:val="0"/>
      <w:marTop w:val="0"/>
      <w:marBottom w:val="0"/>
      <w:divBdr>
        <w:top w:val="none" w:sz="0" w:space="0" w:color="auto"/>
        <w:left w:val="none" w:sz="0" w:space="0" w:color="auto"/>
        <w:bottom w:val="none" w:sz="0" w:space="0" w:color="auto"/>
        <w:right w:val="none" w:sz="0" w:space="0" w:color="auto"/>
      </w:divBdr>
    </w:div>
    <w:div w:id="889733952">
      <w:bodyDiv w:val="1"/>
      <w:marLeft w:val="0"/>
      <w:marRight w:val="0"/>
      <w:marTop w:val="0"/>
      <w:marBottom w:val="0"/>
      <w:divBdr>
        <w:top w:val="none" w:sz="0" w:space="0" w:color="auto"/>
        <w:left w:val="none" w:sz="0" w:space="0" w:color="auto"/>
        <w:bottom w:val="none" w:sz="0" w:space="0" w:color="auto"/>
        <w:right w:val="none" w:sz="0" w:space="0" w:color="auto"/>
      </w:divBdr>
    </w:div>
    <w:div w:id="954092461">
      <w:bodyDiv w:val="1"/>
      <w:marLeft w:val="0"/>
      <w:marRight w:val="0"/>
      <w:marTop w:val="0"/>
      <w:marBottom w:val="0"/>
      <w:divBdr>
        <w:top w:val="none" w:sz="0" w:space="0" w:color="auto"/>
        <w:left w:val="none" w:sz="0" w:space="0" w:color="auto"/>
        <w:bottom w:val="none" w:sz="0" w:space="0" w:color="auto"/>
        <w:right w:val="none" w:sz="0" w:space="0" w:color="auto"/>
      </w:divBdr>
    </w:div>
    <w:div w:id="1269237328">
      <w:bodyDiv w:val="1"/>
      <w:marLeft w:val="0"/>
      <w:marRight w:val="0"/>
      <w:marTop w:val="0"/>
      <w:marBottom w:val="0"/>
      <w:divBdr>
        <w:top w:val="none" w:sz="0" w:space="0" w:color="auto"/>
        <w:left w:val="none" w:sz="0" w:space="0" w:color="auto"/>
        <w:bottom w:val="none" w:sz="0" w:space="0" w:color="auto"/>
        <w:right w:val="none" w:sz="0" w:space="0" w:color="auto"/>
      </w:divBdr>
    </w:div>
    <w:div w:id="1325430971">
      <w:bodyDiv w:val="1"/>
      <w:marLeft w:val="0"/>
      <w:marRight w:val="0"/>
      <w:marTop w:val="0"/>
      <w:marBottom w:val="0"/>
      <w:divBdr>
        <w:top w:val="none" w:sz="0" w:space="0" w:color="auto"/>
        <w:left w:val="none" w:sz="0" w:space="0" w:color="auto"/>
        <w:bottom w:val="none" w:sz="0" w:space="0" w:color="auto"/>
        <w:right w:val="none" w:sz="0" w:space="0" w:color="auto"/>
      </w:divBdr>
    </w:div>
    <w:div w:id="1337729092">
      <w:bodyDiv w:val="1"/>
      <w:marLeft w:val="0"/>
      <w:marRight w:val="0"/>
      <w:marTop w:val="0"/>
      <w:marBottom w:val="0"/>
      <w:divBdr>
        <w:top w:val="none" w:sz="0" w:space="0" w:color="auto"/>
        <w:left w:val="none" w:sz="0" w:space="0" w:color="auto"/>
        <w:bottom w:val="none" w:sz="0" w:space="0" w:color="auto"/>
        <w:right w:val="none" w:sz="0" w:space="0" w:color="auto"/>
      </w:divBdr>
    </w:div>
    <w:div w:id="1479493506">
      <w:bodyDiv w:val="1"/>
      <w:marLeft w:val="0"/>
      <w:marRight w:val="0"/>
      <w:marTop w:val="0"/>
      <w:marBottom w:val="0"/>
      <w:divBdr>
        <w:top w:val="none" w:sz="0" w:space="0" w:color="auto"/>
        <w:left w:val="none" w:sz="0" w:space="0" w:color="auto"/>
        <w:bottom w:val="none" w:sz="0" w:space="0" w:color="auto"/>
        <w:right w:val="none" w:sz="0" w:space="0" w:color="auto"/>
      </w:divBdr>
    </w:div>
    <w:div w:id="1499345595">
      <w:bodyDiv w:val="1"/>
      <w:marLeft w:val="0"/>
      <w:marRight w:val="0"/>
      <w:marTop w:val="0"/>
      <w:marBottom w:val="0"/>
      <w:divBdr>
        <w:top w:val="none" w:sz="0" w:space="0" w:color="auto"/>
        <w:left w:val="none" w:sz="0" w:space="0" w:color="auto"/>
        <w:bottom w:val="none" w:sz="0" w:space="0" w:color="auto"/>
        <w:right w:val="none" w:sz="0" w:space="0" w:color="auto"/>
      </w:divBdr>
    </w:div>
    <w:div w:id="1541943074">
      <w:bodyDiv w:val="1"/>
      <w:marLeft w:val="0"/>
      <w:marRight w:val="0"/>
      <w:marTop w:val="0"/>
      <w:marBottom w:val="0"/>
      <w:divBdr>
        <w:top w:val="none" w:sz="0" w:space="0" w:color="auto"/>
        <w:left w:val="none" w:sz="0" w:space="0" w:color="auto"/>
        <w:bottom w:val="none" w:sz="0" w:space="0" w:color="auto"/>
        <w:right w:val="none" w:sz="0" w:space="0" w:color="auto"/>
      </w:divBdr>
    </w:div>
    <w:div w:id="1706371288">
      <w:bodyDiv w:val="1"/>
      <w:marLeft w:val="0"/>
      <w:marRight w:val="0"/>
      <w:marTop w:val="0"/>
      <w:marBottom w:val="0"/>
      <w:divBdr>
        <w:top w:val="none" w:sz="0" w:space="0" w:color="auto"/>
        <w:left w:val="none" w:sz="0" w:space="0" w:color="auto"/>
        <w:bottom w:val="none" w:sz="0" w:space="0" w:color="auto"/>
        <w:right w:val="none" w:sz="0" w:space="0" w:color="auto"/>
      </w:divBdr>
    </w:div>
    <w:div w:id="1988048106">
      <w:bodyDiv w:val="1"/>
      <w:marLeft w:val="0"/>
      <w:marRight w:val="0"/>
      <w:marTop w:val="0"/>
      <w:marBottom w:val="0"/>
      <w:divBdr>
        <w:top w:val="none" w:sz="0" w:space="0" w:color="auto"/>
        <w:left w:val="none" w:sz="0" w:space="0" w:color="auto"/>
        <w:bottom w:val="none" w:sz="0" w:space="0" w:color="auto"/>
        <w:right w:val="none" w:sz="0" w:space="0" w:color="auto"/>
      </w:divBdr>
    </w:div>
    <w:div w:id="2002615092">
      <w:bodyDiv w:val="1"/>
      <w:marLeft w:val="0"/>
      <w:marRight w:val="0"/>
      <w:marTop w:val="0"/>
      <w:marBottom w:val="0"/>
      <w:divBdr>
        <w:top w:val="none" w:sz="0" w:space="0" w:color="auto"/>
        <w:left w:val="none" w:sz="0" w:space="0" w:color="auto"/>
        <w:bottom w:val="none" w:sz="0" w:space="0" w:color="auto"/>
        <w:right w:val="none" w:sz="0" w:space="0" w:color="auto"/>
      </w:divBdr>
    </w:div>
    <w:div w:id="2123717911">
      <w:bodyDiv w:val="1"/>
      <w:marLeft w:val="0"/>
      <w:marRight w:val="0"/>
      <w:marTop w:val="0"/>
      <w:marBottom w:val="0"/>
      <w:divBdr>
        <w:top w:val="none" w:sz="0" w:space="0" w:color="auto"/>
        <w:left w:val="none" w:sz="0" w:space="0" w:color="auto"/>
        <w:bottom w:val="none" w:sz="0" w:space="0" w:color="auto"/>
        <w:right w:val="none" w:sz="0" w:space="0" w:color="auto"/>
      </w:divBdr>
    </w:div>
    <w:div w:id="2124229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s://www.eex.com/en/market-data/power/futures" TargetMode="Externa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si.bg/bg/content/2516/%D1%81%D1%80%D0%B5%D0%B4%D0%BD%D0%BE%D0%B3%D0%BE%D0%B4%D0%B8%D1%88%D0%BD%D0%B8-%D0%B8%D0%BF%D1%86-%D0%BF%D1%80%D0%B5%D0%B4%D1%85%D0%BE%D0%B4%D0%BD%D0%B8%D1%82%D0%B5-12-%D0%BC%D0%B5%D1%81%D0%B5%D1%86%D0%B0-100" TargetMode="External"/><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CBEEC-E460-4539-AFCE-83A02B918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4088</TotalTime>
  <Pages>20</Pages>
  <Words>6984</Words>
  <Characters>39813</Characters>
  <Application>Microsoft Office Word</Application>
  <DocSecurity>0</DocSecurity>
  <Lines>331</Lines>
  <Paragraphs>93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EVN AG</Company>
  <LinksUpToDate>false</LinksUpToDate>
  <CharactersWithSpaces>46704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Yondrova Mariya</dc:creator>
  <cp:lastModifiedBy>Arshinkov Miroslav</cp:lastModifiedBy>
  <cp:revision>100</cp:revision>
  <cp:lastPrinted>2026-03-30T13:41:00Z</cp:lastPrinted>
  <dcterms:created xsi:type="dcterms:W3CDTF">2026-03-04T09:38:00Z</dcterms:created>
  <dcterms:modified xsi:type="dcterms:W3CDTF">2026-03-30T13:48:00Z</dcterms:modified>
</cp:coreProperties>
</file>