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901C3B" w:rsidRPr="006B6253" w:rsidRDefault="000A2C7F" w:rsidP="00901C3B">
      <w:pPr>
        <w:jc w:val="both"/>
        <w:rPr>
          <w:rFonts w:ascii="Times New Roman" w:hAnsi="Times New Roman"/>
          <w:b/>
        </w:rPr>
      </w:pPr>
      <w:r w:rsidRPr="006D40CC">
        <w:rPr>
          <w:b/>
        </w:rPr>
        <w:t>От</w:t>
      </w:r>
      <w:r w:rsidR="00901C3B" w:rsidRPr="00901C3B">
        <w:rPr>
          <w:rFonts w:ascii="Times New Roman" w:hAnsi="Times New Roman"/>
          <w:b/>
        </w:rPr>
        <w:t xml:space="preserve"> </w:t>
      </w:r>
      <w:r w:rsidR="00901C3B" w:rsidRPr="00980D9E">
        <w:rPr>
          <w:rFonts w:ascii="Times New Roman" w:hAnsi="Times New Roman"/>
          <w:b/>
        </w:rPr>
        <w:t>„ТОПЛОФИКАЦИЯ – ВТ” АД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901C3B" w:rsidRPr="006B6253">
        <w:rPr>
          <w:b/>
        </w:rPr>
        <w:t>/</w:t>
      </w:r>
      <w:r w:rsidR="00901C3B">
        <w:rPr>
          <w:b/>
        </w:rPr>
        <w:t xml:space="preserve"> </w:t>
      </w:r>
      <w:r w:rsidR="00901C3B" w:rsidRPr="00980D9E">
        <w:rPr>
          <w:b/>
        </w:rPr>
        <w:t>104003977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телефон:</w:t>
      </w:r>
      <w:r>
        <w:rPr>
          <w:rFonts w:ascii="Times New Roman" w:hAnsi="Times New Roman"/>
          <w:b/>
          <w:lang w:val="en-US"/>
        </w:rPr>
        <w:t xml:space="preserve"> 062/ </w:t>
      </w:r>
      <w:r w:rsidRPr="00980D9E">
        <w:rPr>
          <w:rFonts w:ascii="Times New Roman" w:hAnsi="Times New Roman"/>
          <w:b/>
        </w:rPr>
        <w:t>603173</w:t>
      </w:r>
      <w:r>
        <w:rPr>
          <w:rFonts w:ascii="Times New Roman" w:hAnsi="Times New Roman"/>
          <w:b/>
          <w:lang w:val="en-US"/>
        </w:rPr>
        <w:t xml:space="preserve">, </w:t>
      </w:r>
      <w:r w:rsidRPr="006B6253">
        <w:rPr>
          <w:rFonts w:ascii="Times New Roman" w:hAnsi="Times New Roman"/>
          <w:b/>
        </w:rPr>
        <w:t>факс:</w:t>
      </w:r>
      <w:r>
        <w:rPr>
          <w:rFonts w:ascii="Times New Roman" w:hAnsi="Times New Roman"/>
          <w:b/>
          <w:lang w:val="en-US"/>
        </w:rPr>
        <w:t xml:space="preserve"> 062/ 640897, </w:t>
      </w:r>
      <w:r w:rsidRPr="006B6253">
        <w:rPr>
          <w:rFonts w:ascii="Times New Roman" w:hAnsi="Times New Roman"/>
          <w:b/>
        </w:rPr>
        <w:t>e-mail:</w:t>
      </w:r>
      <w:r>
        <w:rPr>
          <w:rFonts w:ascii="Times New Roman" w:hAnsi="Times New Roman"/>
          <w:b/>
          <w:lang w:val="en-US"/>
        </w:rPr>
        <w:t xml:space="preserve"> office@toplo-vt.com</w:t>
      </w:r>
    </w:p>
    <w:p w:rsidR="00901C3B" w:rsidRPr="006B6253" w:rsidRDefault="00901C3B" w:rsidP="00901C3B">
      <w:pPr>
        <w:jc w:val="both"/>
        <w:rPr>
          <w:rFonts w:ascii="Times New Roman" w:hAnsi="Times New Roman"/>
          <w:b/>
        </w:rPr>
      </w:pPr>
      <w:r w:rsidRPr="006B6253">
        <w:rPr>
          <w:rFonts w:ascii="Times New Roman" w:hAnsi="Times New Roman"/>
          <w:b/>
        </w:rPr>
        <w:t>представлявано от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АЛЕКСАНДЪР ЛИЛОВ ДИМИТРОВ</w:t>
      </w:r>
    </w:p>
    <w:p w:rsidR="00901C3B" w:rsidRPr="008243BD" w:rsidRDefault="00901C3B" w:rsidP="00901C3B">
      <w:pPr>
        <w:jc w:val="center"/>
        <w:rPr>
          <w:rFonts w:ascii="Times New Roman" w:hAnsi="Times New Roman"/>
          <w:b/>
          <w:i/>
          <w:iCs/>
          <w:sz w:val="16"/>
          <w:szCs w:val="16"/>
        </w:rPr>
      </w:pPr>
      <w:r w:rsidRPr="008243BD">
        <w:rPr>
          <w:rFonts w:ascii="Times New Roman" w:hAnsi="Times New Roman"/>
          <w:b/>
          <w:i/>
          <w:iCs/>
          <w:sz w:val="16"/>
          <w:szCs w:val="16"/>
        </w:rPr>
        <w:t>(имена съгласно документ за самоличност)</w:t>
      </w: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в качеството на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Изпълнителен директор</w:t>
      </w:r>
    </w:p>
    <w:p w:rsidR="00901C3B" w:rsidRPr="00C87CF7" w:rsidRDefault="00901C3B" w:rsidP="00901C3B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Default="005341A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370FB5">
        <w:rPr>
          <w:b/>
        </w:rPr>
        <w:t>.</w:t>
      </w:r>
      <w:r w:rsidR="00901C3B">
        <w:rPr>
          <w:b/>
        </w:rPr>
        <w:t xml:space="preserve"> 3 </w:t>
      </w:r>
      <w:r w:rsidR="006D40CC">
        <w:rPr>
          <w:b/>
        </w:rPr>
        <w:t>от</w:t>
      </w:r>
      <w:r w:rsidR="00370FB5">
        <w:rPr>
          <w:b/>
        </w:rPr>
        <w:t xml:space="preserve"> Наредба № 5 от 23.01.</w:t>
      </w:r>
      <w:r w:rsidR="00901C3B">
        <w:rPr>
          <w:b/>
        </w:rPr>
        <w:t xml:space="preserve">2014г. за регулиране цените на топлинната енергия ,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901C3B">
        <w:rPr>
          <w:b/>
        </w:rPr>
        <w:t>01.07.202</w:t>
      </w:r>
      <w:r w:rsidR="00B7586B">
        <w:rPr>
          <w:b/>
          <w:lang w:val="en-US"/>
        </w:rPr>
        <w:t>3</w:t>
      </w:r>
      <w:r w:rsidR="00901C3B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370FB5" w:rsidRPr="00370FB5" w:rsidRDefault="00370FB5" w:rsidP="00370FB5">
      <w:pPr>
        <w:pStyle w:val="ad"/>
        <w:numPr>
          <w:ilvl w:val="1"/>
          <w:numId w:val="1"/>
        </w:numPr>
        <w:jc w:val="both"/>
        <w:rPr>
          <w:b/>
          <w:bCs/>
        </w:rPr>
      </w:pPr>
      <w:r>
        <w:t>П</w:t>
      </w:r>
      <w:r w:rsidRPr="00A45A10">
        <w:t>референциална цена на електрическата енергия, произве</w:t>
      </w:r>
      <w:r w:rsidR="00E76459">
        <w:t xml:space="preserve">дена по комбиниран начин –    </w:t>
      </w:r>
      <w:r w:rsidR="0032040A">
        <w:rPr>
          <w:b/>
          <w:lang w:val="en-US"/>
        </w:rPr>
        <w:t>791.75</w:t>
      </w:r>
      <w:r>
        <w:t xml:space="preserve"> </w:t>
      </w:r>
      <w:r w:rsidRPr="00370FB5">
        <w:rPr>
          <w:b/>
          <w:bCs/>
        </w:rPr>
        <w:t>лв./МВтч без ДДС;</w:t>
      </w:r>
    </w:p>
    <w:p w:rsidR="00370FB5" w:rsidRPr="00E76459" w:rsidRDefault="00370FB5" w:rsidP="00E76459">
      <w:pPr>
        <w:pStyle w:val="ad"/>
        <w:numPr>
          <w:ilvl w:val="1"/>
          <w:numId w:val="1"/>
        </w:numPr>
        <w:rPr>
          <w:b/>
          <w:bCs/>
        </w:rPr>
      </w:pPr>
      <w:r>
        <w:t>Е</w:t>
      </w:r>
      <w:r w:rsidRPr="00A45A10">
        <w:t xml:space="preserve">днокомпонентна </w:t>
      </w:r>
      <w:r w:rsidRPr="00E76459">
        <w:rPr>
          <w:lang w:val="ru-RU"/>
        </w:rPr>
        <w:t xml:space="preserve">цена на топлинна енергия </w:t>
      </w:r>
      <w:r w:rsidRPr="00A45A10">
        <w:t xml:space="preserve">с топлоносител </w:t>
      </w:r>
      <w:r w:rsidRPr="00E76459">
        <w:rPr>
          <w:lang w:val="ru-RU"/>
        </w:rPr>
        <w:t xml:space="preserve">гореща вода –                           </w:t>
      </w:r>
      <w:r w:rsidRPr="00A45A10">
        <w:t xml:space="preserve"> </w:t>
      </w:r>
      <w:r w:rsidR="00E76459" w:rsidRPr="00E76459">
        <w:rPr>
          <w:lang w:val="en-US"/>
        </w:rPr>
        <w:t xml:space="preserve">      </w:t>
      </w:r>
      <w:r w:rsidR="0032040A" w:rsidRPr="00E76459">
        <w:rPr>
          <w:b/>
          <w:lang w:val="en-US"/>
        </w:rPr>
        <w:t>365.93</w:t>
      </w:r>
      <w:r w:rsidRPr="00E76459">
        <w:rPr>
          <w:b/>
        </w:rPr>
        <w:t xml:space="preserve"> </w:t>
      </w:r>
      <w:r w:rsidRPr="00E76459">
        <w:rPr>
          <w:b/>
          <w:bCs/>
        </w:rPr>
        <w:t>лв./МВтч без ДДС.</w:t>
      </w:r>
    </w:p>
    <w:p w:rsidR="00974C61" w:rsidRPr="006D40CC" w:rsidRDefault="00370FB5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370FB5" w:rsidRPr="00A45A10" w:rsidRDefault="00370FB5" w:rsidP="00370FB5">
      <w:pPr>
        <w:ind w:firstLine="284"/>
      </w:pPr>
      <w:r w:rsidRPr="00A45A10">
        <w:t>2.1.Прогнозна информация (справки от №1 до №9) по приложения изчислителен модел към</w:t>
      </w:r>
      <w:r w:rsidRPr="00A45A10">
        <w:rPr>
          <w:lang w:val="en-US"/>
        </w:rPr>
        <w:t xml:space="preserve"> </w:t>
      </w:r>
      <w:r w:rsidRPr="00A45A10">
        <w:t xml:space="preserve">Указанията и Ваше </w:t>
      </w:r>
      <w:r w:rsidRPr="0032040A">
        <w:t>писмо №Е-14</w:t>
      </w:r>
      <w:r w:rsidRPr="0032040A">
        <w:rPr>
          <w:lang w:val="en-US"/>
        </w:rPr>
        <w:t>-</w:t>
      </w:r>
      <w:r w:rsidRPr="0032040A">
        <w:t>00</w:t>
      </w:r>
      <w:r w:rsidRPr="0032040A">
        <w:rPr>
          <w:lang w:val="en-US"/>
        </w:rPr>
        <w:t>-</w:t>
      </w:r>
      <w:r w:rsidR="0032040A" w:rsidRPr="0032040A">
        <w:rPr>
          <w:lang w:val="en-US"/>
        </w:rPr>
        <w:t>3</w:t>
      </w:r>
      <w:r w:rsidRPr="0032040A">
        <w:t>/</w:t>
      </w:r>
      <w:r w:rsidR="0032040A" w:rsidRPr="0032040A">
        <w:rPr>
          <w:lang w:val="en-US"/>
        </w:rPr>
        <w:t>27</w:t>
      </w:r>
      <w:r w:rsidRPr="0032040A">
        <w:t>.0</w:t>
      </w:r>
      <w:r w:rsidR="0032040A" w:rsidRPr="0032040A">
        <w:rPr>
          <w:lang w:val="en-US"/>
        </w:rPr>
        <w:t>2</w:t>
      </w:r>
      <w:r w:rsidRPr="0032040A">
        <w:t>.202</w:t>
      </w:r>
      <w:r w:rsidR="0032040A" w:rsidRPr="0032040A">
        <w:rPr>
          <w:lang w:val="en-US"/>
        </w:rPr>
        <w:t>3</w:t>
      </w:r>
      <w:r w:rsidRPr="0032040A">
        <w:t xml:space="preserve"> година</w:t>
      </w:r>
      <w:r w:rsidRPr="00CF5543">
        <w:t>.</w:t>
      </w:r>
    </w:p>
    <w:p w:rsidR="00370FB5" w:rsidRPr="00A45A10" w:rsidRDefault="00370FB5" w:rsidP="00370FB5">
      <w:pPr>
        <w:ind w:firstLine="284"/>
      </w:pPr>
      <w:r w:rsidRPr="00A45A10">
        <w:t>2.2.Обосновка на прогнозните ценообразуващи елементи.</w:t>
      </w:r>
    </w:p>
    <w:p w:rsidR="00370FB5" w:rsidRPr="00A45A10" w:rsidRDefault="00370FB5" w:rsidP="00370FB5">
      <w:pPr>
        <w:ind w:firstLine="284"/>
      </w:pPr>
      <w:r w:rsidRPr="00A45A10">
        <w:t xml:space="preserve">2.3. Документ за внесена такса за разглеждане на заявлението от </w:t>
      </w:r>
      <w:r w:rsidRPr="0032040A">
        <w:t>1</w:t>
      </w:r>
      <w:r w:rsidR="0032040A" w:rsidRPr="0032040A">
        <w:rPr>
          <w:lang w:val="en-US"/>
        </w:rPr>
        <w:t>4</w:t>
      </w:r>
      <w:r w:rsidRPr="0032040A">
        <w:rPr>
          <w:lang w:val="en-US"/>
        </w:rPr>
        <w:t>.03.20</w:t>
      </w:r>
      <w:r w:rsidRPr="0032040A">
        <w:t>2</w:t>
      </w:r>
      <w:r w:rsidR="0032040A" w:rsidRPr="0032040A">
        <w:rPr>
          <w:lang w:val="en-US"/>
        </w:rPr>
        <w:t>3</w:t>
      </w:r>
      <w:r w:rsidRPr="00C171C5">
        <w:t xml:space="preserve"> г.</w:t>
      </w:r>
    </w:p>
    <w:p w:rsidR="00B235B9" w:rsidRPr="00370FB5" w:rsidRDefault="00370FB5" w:rsidP="00370FB5">
      <w:pPr>
        <w:ind w:firstLine="284"/>
      </w:pPr>
      <w:r w:rsidRPr="00A45A10">
        <w:t>2.4. Доказателство за предварително обявяване на цените в средства за масово осведомяване.</w:t>
      </w: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9519D0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9519D0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9519D0" w:rsidP="006D40CC">
      <w:pPr>
        <w:pStyle w:val="a9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Pr="009519D0">
        <w:t xml:space="preserve"> office@toplo-vt.com</w:t>
      </w:r>
      <w:bookmarkStart w:id="0" w:name="_GoBack"/>
      <w:bookmarkEnd w:id="0"/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9519D0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370FB5">
        <w:rPr>
          <w:b/>
        </w:rPr>
        <w:t>30.03.202</w:t>
      </w:r>
      <w:r w:rsidR="00B7586B">
        <w:rPr>
          <w:b/>
          <w:lang w:val="en-US"/>
        </w:rPr>
        <w:t>3</w:t>
      </w:r>
      <w:r w:rsidR="00370FB5">
        <w:rPr>
          <w:b/>
        </w:rPr>
        <w:t>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370FB5" w:rsidRPr="00370FB5">
        <w:rPr>
          <w:b/>
        </w:rPr>
        <w:t xml:space="preserve"> </w:t>
      </w:r>
      <w:r w:rsidR="00370FB5" w:rsidRPr="008243BD">
        <w:rPr>
          <w:b/>
        </w:rPr>
        <w:t>АЛЕКСАНДЪР ЛИЛОВ ДИМИТРОВ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370FB5">
        <w:rPr>
          <w:b/>
        </w:rPr>
        <w:t xml:space="preserve"> ИЗПЪЛНИТЕЛЕН ДИРЕКТОР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370FB5">
        <w:rPr>
          <w:b/>
        </w:rPr>
        <w:t>30.03.202</w:t>
      </w:r>
      <w:r w:rsidR="00B7586B">
        <w:rPr>
          <w:b/>
          <w:lang w:val="en-US"/>
        </w:rPr>
        <w:t>3</w:t>
      </w:r>
      <w:r w:rsidR="00370FB5">
        <w:rPr>
          <w:b/>
        </w:rPr>
        <w:t>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отношение на </w:t>
      </w:r>
      <w:r w:rsidRPr="0094350B">
        <w:lastRenderedPageBreak/>
        <w:t>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5718B"/>
    <w:multiLevelType w:val="multilevel"/>
    <w:tmpl w:val="45FE8FB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560C0"/>
    <w:rsid w:val="00273745"/>
    <w:rsid w:val="002E27FB"/>
    <w:rsid w:val="002F1126"/>
    <w:rsid w:val="00317A05"/>
    <w:rsid w:val="0032040A"/>
    <w:rsid w:val="00320B58"/>
    <w:rsid w:val="00350A3A"/>
    <w:rsid w:val="00361CC7"/>
    <w:rsid w:val="00370FB5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7D05B8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01C3B"/>
    <w:rsid w:val="009245AD"/>
    <w:rsid w:val="0094350B"/>
    <w:rsid w:val="009519D0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7586B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76459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370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8240</Characters>
  <Application>Microsoft Office Word</Application>
  <DocSecurity>0</DocSecurity>
  <Lines>68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2022-03-30T14:55:00Z</dcterms:created>
  <dcterms:modified xsi:type="dcterms:W3CDTF">2023-03-30T08:51:00Z</dcterms:modified>
</cp:coreProperties>
</file>