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F717F0" w:rsidRPr="006D40CC" w:rsidRDefault="000A2C7F" w:rsidP="00F717F0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F717F0">
        <w:rPr>
          <w:b/>
        </w:rPr>
        <w:t xml:space="preserve"> „ТЕЦ Горна Оряховица“ЕАД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F717F0" w:rsidRPr="006D40CC" w:rsidRDefault="00F717F0" w:rsidP="00F717F0">
      <w:pPr>
        <w:pStyle w:val="a9"/>
        <w:jc w:val="both"/>
        <w:rPr>
          <w:b/>
        </w:rPr>
      </w:pPr>
      <w:r>
        <w:rPr>
          <w:b/>
        </w:rPr>
        <w:t>Гр. Горна Оряховица</w:t>
      </w:r>
    </w:p>
    <w:p w:rsidR="00DF01F0" w:rsidRPr="006D40CC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F717F0" w:rsidRPr="000C1D15" w:rsidRDefault="00F717F0" w:rsidP="00F717F0">
      <w:pPr>
        <w:pStyle w:val="a9"/>
        <w:jc w:val="both"/>
        <w:rPr>
          <w:b/>
        </w:rPr>
      </w:pPr>
      <w:r>
        <w:rPr>
          <w:b/>
        </w:rPr>
        <w:t>Гр. Горна Оряховица, ул. „Свети княз Борис</w:t>
      </w:r>
      <w:r>
        <w:rPr>
          <w:b/>
          <w:lang w:val="en-US"/>
        </w:rPr>
        <w:t>I</w:t>
      </w:r>
      <w:r>
        <w:rPr>
          <w:b/>
        </w:rPr>
        <w:t>“ №29</w:t>
      </w:r>
    </w:p>
    <w:p w:rsidR="00DF01F0" w:rsidRPr="006D40CC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A73C31" w:rsidRPr="006D40CC">
        <w:rPr>
          <w:b/>
        </w:rPr>
        <w:t>...............</w:t>
      </w:r>
      <w:r w:rsidR="000A2C7F" w:rsidRPr="006D40CC">
        <w:rPr>
          <w:b/>
        </w:rPr>
        <w:t>.......................</w:t>
      </w:r>
      <w:r>
        <w:rPr>
          <w:b/>
        </w:rPr>
        <w:t>...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F717F0" w:rsidRPr="00B551E4" w:rsidRDefault="00F717F0" w:rsidP="00F717F0">
      <w:pPr>
        <w:pStyle w:val="a9"/>
        <w:jc w:val="both"/>
        <w:rPr>
          <w:b/>
        </w:rPr>
      </w:pPr>
      <w:r>
        <w:rPr>
          <w:b/>
        </w:rPr>
        <w:t xml:space="preserve">телефон: 0618/69 500, факс: 0618/ 2 17 09, </w:t>
      </w:r>
      <w:proofErr w:type="spellStart"/>
      <w:r w:rsidRPr="00B551E4">
        <w:rPr>
          <w:b/>
        </w:rPr>
        <w:t>e-mail</w:t>
      </w:r>
      <w:proofErr w:type="spellEnd"/>
      <w:r w:rsidRPr="00B551E4">
        <w:rPr>
          <w:b/>
        </w:rPr>
        <w:t>:</w:t>
      </w:r>
      <w:r w:rsidRPr="00262525">
        <w:rPr>
          <w:rFonts w:ascii="Times New Roman CYR" w:hAnsi="Times New Roman CYR" w:cs="Times New Roman CYR"/>
          <w:lang w:val="en-US"/>
        </w:rPr>
        <w:t xml:space="preserve"> </w:t>
      </w:r>
      <w:r w:rsidRPr="00262525">
        <w:rPr>
          <w:rFonts w:ascii="Times New Roman CYR" w:hAnsi="Times New Roman CYR" w:cs="Times New Roman CYR"/>
          <w:b/>
          <w:lang w:val="en-US"/>
        </w:rPr>
        <w:t>tec@zaharnizavodi.com</w:t>
      </w:r>
    </w:p>
    <w:p w:rsidR="00F717F0" w:rsidRPr="006D40CC" w:rsidRDefault="00F717F0" w:rsidP="00F717F0">
      <w:pPr>
        <w:pStyle w:val="a9"/>
        <w:jc w:val="both"/>
        <w:rPr>
          <w:b/>
          <w:iCs/>
        </w:rPr>
      </w:pPr>
    </w:p>
    <w:p w:rsidR="00F717F0" w:rsidRPr="00C87CF7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представлявано от</w:t>
      </w:r>
      <w:r w:rsidRPr="00262525">
        <w:rPr>
          <w:rFonts w:ascii="Times New Roman CYR" w:hAnsi="Times New Roman CYR" w:cs="Times New Roman CYR"/>
        </w:rPr>
        <w:t xml:space="preserve"> </w:t>
      </w:r>
      <w:r w:rsidRPr="00262525">
        <w:rPr>
          <w:rFonts w:ascii="Times New Roman CYR" w:hAnsi="Times New Roman CYR" w:cs="Times New Roman CYR"/>
          <w:b/>
        </w:rPr>
        <w:t>Георги Христов Георгиев</w:t>
      </w:r>
      <w:r w:rsidRPr="00D42C44"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</w:t>
      </w:r>
    </w:p>
    <w:p w:rsidR="00F717F0" w:rsidRPr="00C87CF7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F717F0" w:rsidRPr="00C87CF7" w:rsidRDefault="00F717F0" w:rsidP="00F717F0">
      <w:pPr>
        <w:pStyle w:val="a9"/>
        <w:jc w:val="both"/>
        <w:rPr>
          <w:b/>
        </w:rPr>
      </w:pPr>
    </w:p>
    <w:p w:rsidR="00F717F0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в качеството на</w:t>
      </w:r>
      <w:r w:rsidRPr="00262525">
        <w:t xml:space="preserve"> </w:t>
      </w:r>
      <w:r w:rsidRPr="00DB55BF">
        <w:t xml:space="preserve"> </w:t>
      </w:r>
      <w:r w:rsidRPr="00262525">
        <w:rPr>
          <w:b/>
        </w:rPr>
        <w:t>Изпълнителен директор</w:t>
      </w:r>
      <w:r>
        <w:rPr>
          <w:b/>
        </w:rPr>
        <w:t xml:space="preserve"> </w:t>
      </w:r>
    </w:p>
    <w:p w:rsidR="00F717F0" w:rsidRDefault="00F717F0" w:rsidP="00F717F0">
      <w:pPr>
        <w:pStyle w:val="a9"/>
        <w:jc w:val="both"/>
        <w:rPr>
          <w:b/>
        </w:rPr>
      </w:pPr>
      <w:r>
        <w:rPr>
          <w:b/>
        </w:rPr>
        <w:t xml:space="preserve">и </w:t>
      </w:r>
    </w:p>
    <w:p w:rsidR="00F717F0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представлявано</w:t>
      </w:r>
      <w:r>
        <w:rPr>
          <w:b/>
        </w:rPr>
        <w:t xml:space="preserve"> от Валентина Иванова Ралева </w:t>
      </w:r>
    </w:p>
    <w:p w:rsidR="00F717F0" w:rsidRDefault="00F717F0" w:rsidP="00F717F0">
      <w:pPr>
        <w:pStyle w:val="a9"/>
        <w:jc w:val="both"/>
        <w:rPr>
          <w:b/>
        </w:rPr>
      </w:pPr>
      <w:r w:rsidRPr="00C87CF7">
        <w:rPr>
          <w:b/>
        </w:rPr>
        <w:t>в качеството</w:t>
      </w:r>
      <w:r>
        <w:rPr>
          <w:b/>
        </w:rPr>
        <w:t xml:space="preserve"> на Член на Съвета на директорите</w:t>
      </w: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Pr="00F717F0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1. </w:t>
      </w:r>
      <w:r w:rsidR="006D40CC">
        <w:rPr>
          <w:b/>
        </w:rPr>
        <w:t xml:space="preserve">Моля, на основание </w:t>
      </w:r>
      <w:r w:rsidR="00F717F0">
        <w:rPr>
          <w:b/>
        </w:rPr>
        <w:t>чл.</w:t>
      </w:r>
      <w:r w:rsidR="00F717F0">
        <w:rPr>
          <w:b/>
          <w:lang w:val="en-US"/>
        </w:rPr>
        <w:t>3</w:t>
      </w:r>
      <w:r w:rsidR="00F717F0">
        <w:rPr>
          <w:b/>
        </w:rPr>
        <w:t>, ал.2, т.1, във връзка с чл.24 от Наредба №5 от 23.01.2014 г.да утвърдите</w:t>
      </w:r>
      <w:r w:rsidR="00F717F0"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F717F0">
        <w:rPr>
          <w:b/>
          <w:lang w:val="en-US"/>
        </w:rPr>
        <w:t>01.07.202</w:t>
      </w:r>
      <w:r w:rsidR="00F717F0">
        <w:rPr>
          <w:b/>
        </w:rPr>
        <w:t>1</w:t>
      </w:r>
      <w:r w:rsidR="00F717F0">
        <w:rPr>
          <w:b/>
          <w:lang w:val="en-US"/>
        </w:rPr>
        <w:t xml:space="preserve"> </w:t>
      </w:r>
      <w:r w:rsidRPr="006D40CC">
        <w:rPr>
          <w:b/>
        </w:rPr>
        <w:t>г. следните цени:</w:t>
      </w:r>
    </w:p>
    <w:p w:rsidR="00F717F0" w:rsidRPr="00173426" w:rsidRDefault="00F717F0" w:rsidP="00F717F0">
      <w:pPr>
        <w:jc w:val="both"/>
        <w:rPr>
          <w:rFonts w:ascii="Times New Roman" w:hAnsi="Times New Roman" w:cs="Times New Roman"/>
          <w:b/>
        </w:rPr>
      </w:pPr>
      <w:r w:rsidRPr="00173426">
        <w:rPr>
          <w:b/>
        </w:rPr>
        <w:t>1.</w:t>
      </w:r>
      <w:proofErr w:type="spellStart"/>
      <w:r w:rsidRPr="00173426">
        <w:rPr>
          <w:b/>
        </w:rPr>
        <w:t>1</w:t>
      </w:r>
      <w:proofErr w:type="spellEnd"/>
      <w:r w:rsidRPr="00173426">
        <w:rPr>
          <w:rFonts w:ascii="Times New Roman" w:hAnsi="Times New Roman" w:cs="Times New Roman"/>
          <w:b/>
        </w:rPr>
        <w:t xml:space="preserve">. Преференциална цена на електрическата енергия (без ДДС) – </w:t>
      </w:r>
      <w:r w:rsidR="009E3FDE">
        <w:rPr>
          <w:rFonts w:ascii="Times New Roman" w:hAnsi="Times New Roman" w:cs="Times New Roman"/>
          <w:b/>
        </w:rPr>
        <w:t>288,</w:t>
      </w:r>
      <w:r w:rsidR="00D07FD8">
        <w:rPr>
          <w:rFonts w:ascii="Times New Roman" w:hAnsi="Times New Roman" w:cs="Times New Roman"/>
          <w:b/>
          <w:lang w:val="en-US"/>
        </w:rPr>
        <w:t>36</w:t>
      </w:r>
      <w:r w:rsidRPr="00173426">
        <w:rPr>
          <w:rFonts w:ascii="Times New Roman" w:hAnsi="Times New Roman" w:cs="Times New Roman"/>
          <w:b/>
        </w:rPr>
        <w:t xml:space="preserve"> лв./</w:t>
      </w:r>
      <w:proofErr w:type="spellStart"/>
      <w:r w:rsidRPr="00173426">
        <w:rPr>
          <w:rFonts w:ascii="Times New Roman" w:hAnsi="Times New Roman" w:cs="Times New Roman"/>
          <w:b/>
        </w:rPr>
        <w:t>MWh</w:t>
      </w:r>
      <w:proofErr w:type="spellEnd"/>
      <w:r w:rsidRPr="00173426">
        <w:rPr>
          <w:rFonts w:ascii="Times New Roman" w:hAnsi="Times New Roman" w:cs="Times New Roman"/>
          <w:b/>
        </w:rPr>
        <w:t xml:space="preserve">, в т.ч.: </w:t>
      </w:r>
    </w:p>
    <w:p w:rsidR="00F717F0" w:rsidRPr="00173426" w:rsidRDefault="00F717F0" w:rsidP="00F717F0">
      <w:pPr>
        <w:jc w:val="both"/>
        <w:rPr>
          <w:rFonts w:ascii="Times New Roman" w:hAnsi="Times New Roman" w:cs="Times New Roman"/>
          <w:b/>
        </w:rPr>
      </w:pPr>
      <w:r w:rsidRPr="00173426">
        <w:rPr>
          <w:rFonts w:ascii="Times New Roman" w:hAnsi="Times New Roman" w:cs="Times New Roman"/>
          <w:b/>
        </w:rPr>
        <w:t xml:space="preserve">- премия по чл.33а от ЗЕ (без ДДС) – </w:t>
      </w:r>
      <w:r w:rsidR="00945B85">
        <w:rPr>
          <w:rFonts w:ascii="Times New Roman" w:hAnsi="Times New Roman" w:cs="Times New Roman"/>
          <w:b/>
        </w:rPr>
        <w:t>198,</w:t>
      </w:r>
      <w:r w:rsidR="00D07FD8">
        <w:rPr>
          <w:rFonts w:ascii="Times New Roman" w:hAnsi="Times New Roman" w:cs="Times New Roman"/>
          <w:b/>
          <w:lang w:val="en-US"/>
        </w:rPr>
        <w:t>93</w:t>
      </w:r>
      <w:r w:rsidRPr="00173426">
        <w:rPr>
          <w:rFonts w:ascii="Times New Roman" w:hAnsi="Times New Roman" w:cs="Times New Roman"/>
          <w:b/>
        </w:rPr>
        <w:t xml:space="preserve"> лв./</w:t>
      </w:r>
      <w:proofErr w:type="spellStart"/>
      <w:r w:rsidRPr="00173426">
        <w:rPr>
          <w:rFonts w:ascii="Times New Roman" w:hAnsi="Times New Roman" w:cs="Times New Roman"/>
          <w:b/>
        </w:rPr>
        <w:t>MWh</w:t>
      </w:r>
      <w:proofErr w:type="spellEnd"/>
      <w:r w:rsidRPr="00173426">
        <w:rPr>
          <w:rFonts w:ascii="Times New Roman" w:hAnsi="Times New Roman" w:cs="Times New Roman"/>
          <w:b/>
        </w:rPr>
        <w:t xml:space="preserve">  </w:t>
      </w:r>
    </w:p>
    <w:p w:rsidR="00F717F0" w:rsidRPr="00173426" w:rsidRDefault="00F717F0" w:rsidP="00F717F0">
      <w:pPr>
        <w:jc w:val="both"/>
        <w:rPr>
          <w:rFonts w:ascii="Times New Roman" w:hAnsi="Times New Roman" w:cs="Times New Roman"/>
          <w:b/>
          <w:lang w:val="en-US"/>
        </w:rPr>
      </w:pPr>
      <w:r w:rsidRPr="00173426">
        <w:rPr>
          <w:rFonts w:ascii="Times New Roman" w:hAnsi="Times New Roman" w:cs="Times New Roman"/>
          <w:b/>
        </w:rPr>
        <w:t xml:space="preserve">1.2. </w:t>
      </w:r>
      <w:proofErr w:type="spellStart"/>
      <w:r w:rsidRPr="00173426">
        <w:rPr>
          <w:rFonts w:ascii="Times New Roman" w:hAnsi="Times New Roman" w:cs="Times New Roman"/>
          <w:b/>
        </w:rPr>
        <w:t>Еднокомпонентна</w:t>
      </w:r>
      <w:proofErr w:type="spellEnd"/>
      <w:r w:rsidRPr="00173426">
        <w:rPr>
          <w:rFonts w:ascii="Times New Roman" w:hAnsi="Times New Roman" w:cs="Times New Roman"/>
          <w:b/>
        </w:rPr>
        <w:t xml:space="preserve"> цена на топлинната енергия с топлоносител пара (без ДДС) –  </w:t>
      </w:r>
      <w:r w:rsidR="009E3FDE">
        <w:rPr>
          <w:rFonts w:ascii="Times New Roman" w:hAnsi="Times New Roman" w:cs="Times New Roman"/>
          <w:b/>
        </w:rPr>
        <w:t>73,</w:t>
      </w:r>
      <w:r w:rsidR="00D07FD8">
        <w:rPr>
          <w:rFonts w:ascii="Times New Roman" w:hAnsi="Times New Roman" w:cs="Times New Roman"/>
          <w:b/>
          <w:lang w:val="en-US"/>
        </w:rPr>
        <w:t>91</w:t>
      </w:r>
      <w:r w:rsidR="009E3FDE">
        <w:rPr>
          <w:rFonts w:ascii="Times New Roman" w:hAnsi="Times New Roman" w:cs="Times New Roman"/>
          <w:b/>
        </w:rPr>
        <w:t xml:space="preserve"> лв</w:t>
      </w:r>
      <w:r w:rsidRPr="00173426">
        <w:rPr>
          <w:rFonts w:ascii="Times New Roman" w:hAnsi="Times New Roman" w:cs="Times New Roman"/>
          <w:b/>
        </w:rPr>
        <w:t>./</w:t>
      </w:r>
      <w:proofErr w:type="spellStart"/>
      <w:r w:rsidRPr="00173426">
        <w:rPr>
          <w:rFonts w:ascii="Times New Roman" w:hAnsi="Times New Roman" w:cs="Times New Roman"/>
          <w:b/>
        </w:rPr>
        <w:t>MWh</w:t>
      </w:r>
      <w:proofErr w:type="spellEnd"/>
    </w:p>
    <w:p w:rsidR="00F717F0" w:rsidRPr="006D40CC" w:rsidRDefault="00F717F0" w:rsidP="00F717F0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(изброяват се предлаганите цени по компоненти и тарифи, ако такива се предвиждат)</w:t>
      </w:r>
    </w:p>
    <w:p w:rsidR="00F717F0" w:rsidRDefault="00F717F0" w:rsidP="00F717F0">
      <w:pPr>
        <w:pStyle w:val="a9"/>
        <w:jc w:val="both"/>
        <w:rPr>
          <w:b/>
        </w:rPr>
      </w:pPr>
    </w:p>
    <w:p w:rsidR="00F717F0" w:rsidRDefault="00F717F0" w:rsidP="00F717F0">
      <w:pPr>
        <w:pStyle w:val="a9"/>
        <w:jc w:val="both"/>
        <w:rPr>
          <w:b/>
        </w:rPr>
      </w:pPr>
    </w:p>
    <w:p w:rsidR="00F717F0" w:rsidRDefault="00F717F0" w:rsidP="00F717F0">
      <w:pPr>
        <w:pStyle w:val="a9"/>
        <w:jc w:val="both"/>
        <w:rPr>
          <w:b/>
        </w:rPr>
      </w:pPr>
    </w:p>
    <w:p w:rsidR="00F717F0" w:rsidRPr="006D40CC" w:rsidRDefault="00F717F0" w:rsidP="00F717F0">
      <w:pPr>
        <w:pStyle w:val="a9"/>
        <w:jc w:val="both"/>
        <w:rPr>
          <w:b/>
        </w:rPr>
      </w:pPr>
    </w:p>
    <w:p w:rsidR="00F717F0" w:rsidRPr="006D40CC" w:rsidRDefault="00F717F0" w:rsidP="00F717F0">
      <w:pPr>
        <w:pStyle w:val="a9"/>
        <w:jc w:val="both"/>
        <w:rPr>
          <w:b/>
        </w:rPr>
      </w:pPr>
      <w:r w:rsidRPr="006D40CC">
        <w:rPr>
          <w:b/>
        </w:rPr>
        <w:t>2. Прилагам следните документи:</w:t>
      </w:r>
    </w:p>
    <w:p w:rsidR="00F717F0" w:rsidRPr="002B383A" w:rsidRDefault="00F717F0" w:rsidP="00F717F0">
      <w:pPr>
        <w:ind w:left="360"/>
        <w:rPr>
          <w:b/>
          <w:i/>
          <w:u w:val="single"/>
        </w:rPr>
      </w:pPr>
      <w:r>
        <w:rPr>
          <w:sz w:val="20"/>
          <w:szCs w:val="20"/>
        </w:rPr>
        <w:t xml:space="preserve">       </w:t>
      </w:r>
      <w:r w:rsidRPr="002B383A">
        <w:rPr>
          <w:b/>
          <w:i/>
          <w:u w:val="single"/>
        </w:rPr>
        <w:t>Отчетни данни</w:t>
      </w:r>
    </w:p>
    <w:p w:rsidR="00F717F0" w:rsidRPr="00241A2E" w:rsidRDefault="00F717F0" w:rsidP="00F717F0">
      <w:pPr>
        <w:jc w:val="both"/>
      </w:pPr>
      <w:r>
        <w:rPr>
          <w:sz w:val="20"/>
          <w:szCs w:val="20"/>
        </w:rPr>
        <w:t xml:space="preserve">       </w:t>
      </w:r>
      <w:r>
        <w:t>2.1. Отчет и анализ на изпълнените и планирани технико – икономически показатели за 20</w:t>
      </w:r>
      <w:r w:rsidR="00945B85">
        <w:t>20</w:t>
      </w:r>
      <w:r>
        <w:t xml:space="preserve"> г. и за ценовия период 01.07.20</w:t>
      </w:r>
      <w:r w:rsidR="00945B85">
        <w:t>20</w:t>
      </w:r>
      <w:r>
        <w:t xml:space="preserve"> г. – 30.06.202</w:t>
      </w:r>
      <w:r w:rsidR="00945B85">
        <w:t>1</w:t>
      </w:r>
      <w:r>
        <w:t xml:space="preserve"> г. </w:t>
      </w:r>
      <w:r>
        <w:rPr>
          <w:lang w:val="en-US"/>
        </w:rPr>
        <w:t>(</w:t>
      </w:r>
      <w:r>
        <w:t>Приложение №3</w:t>
      </w:r>
      <w:r>
        <w:rPr>
          <w:lang w:val="en-US"/>
        </w:rPr>
        <w:t>)</w:t>
      </w:r>
      <w:r>
        <w:t>;</w:t>
      </w:r>
    </w:p>
    <w:p w:rsidR="00F717F0" w:rsidRPr="00241A2E" w:rsidRDefault="00F717F0" w:rsidP="00F717F0">
      <w:pPr>
        <w:jc w:val="both"/>
      </w:pPr>
      <w:r>
        <w:t xml:space="preserve">      2.</w:t>
      </w:r>
      <w:proofErr w:type="spellStart"/>
      <w:r>
        <w:t>2</w:t>
      </w:r>
      <w:proofErr w:type="spellEnd"/>
      <w:r>
        <w:t xml:space="preserve">. Отчет и анализ на изпълнените планирани ремонти и инвестиционни мероприятия за дейностите производство на топлинна и електрическа енергия </w:t>
      </w:r>
      <w:r>
        <w:rPr>
          <w:lang w:val="en-US"/>
        </w:rPr>
        <w:t>(</w:t>
      </w:r>
      <w:r>
        <w:t>Приложение №3</w:t>
      </w:r>
      <w:r>
        <w:rPr>
          <w:lang w:val="en-US"/>
        </w:rPr>
        <w:t>)</w:t>
      </w:r>
      <w:r>
        <w:t>;</w:t>
      </w:r>
    </w:p>
    <w:p w:rsidR="00F717F0" w:rsidRDefault="00F717F0" w:rsidP="00F717F0">
      <w:pPr>
        <w:jc w:val="both"/>
      </w:pPr>
      <w:r>
        <w:t xml:space="preserve">      2.3. Отчетна информация за 20</w:t>
      </w:r>
      <w:r w:rsidR="00945B85">
        <w:t>20</w:t>
      </w:r>
      <w: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F717F0" w:rsidRDefault="00F717F0" w:rsidP="00F717F0">
      <w:pPr>
        <w:jc w:val="both"/>
      </w:pPr>
      <w:r>
        <w:t xml:space="preserve">      2.4. Отчетна информация за ценови период 01.07.20</w:t>
      </w:r>
      <w:r w:rsidR="00945B85">
        <w:t xml:space="preserve">20 </w:t>
      </w:r>
      <w:r>
        <w:t>г. – 30.06.202</w:t>
      </w:r>
      <w:r w:rsidR="00945B85">
        <w:t>1</w:t>
      </w:r>
      <w:r>
        <w:t xml:space="preserve"> г., разработена във форма и съдържание, съгласно правилата за ценообразуван</w:t>
      </w:r>
      <w:r w:rsidR="00945B85">
        <w:t>е, съгласно сп</w:t>
      </w:r>
      <w:r w:rsidR="00D07FD8">
        <w:t>равки от №1 до №9 – Декларация о</w:t>
      </w:r>
      <w:r w:rsidR="00945B85">
        <w:t>т ръководството на ТЕЦ</w:t>
      </w:r>
    </w:p>
    <w:p w:rsidR="00F717F0" w:rsidRDefault="00F717F0" w:rsidP="00F717F0">
      <w:pPr>
        <w:jc w:val="both"/>
      </w:pPr>
      <w:r>
        <w:t xml:space="preserve">     2.5. Отчетна информация за 20</w:t>
      </w:r>
      <w:r w:rsidR="00945B85">
        <w:t>20</w:t>
      </w:r>
      <w:r>
        <w:t xml:space="preserve"> г. и за ценовия период 01.07.20</w:t>
      </w:r>
      <w:r w:rsidR="00945B85">
        <w:t>20</w:t>
      </w:r>
      <w:r>
        <w:t xml:space="preserve"> г. – 30.06.202</w:t>
      </w:r>
      <w:r w:rsidR="00945B85">
        <w:t>1</w:t>
      </w:r>
      <w:r>
        <w:t xml:space="preserve"> г</w:t>
      </w:r>
      <w:r w:rsidR="00945B85">
        <w:t xml:space="preserve"> </w:t>
      </w:r>
      <w:r>
        <w:t>за електрическа енергия, както следва: Бруто,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 xml:space="preserve">; Собствени нужди, 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 Нето,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 xml:space="preserve"> в т.ч.</w:t>
      </w:r>
    </w:p>
    <w:p w:rsidR="00F717F0" w:rsidRDefault="00F717F0" w:rsidP="00F717F0">
      <w:pPr>
        <w:jc w:val="both"/>
      </w:pPr>
      <w:r>
        <w:t>- собствено потребление,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</w:t>
      </w:r>
    </w:p>
    <w:p w:rsidR="00F717F0" w:rsidRDefault="00F717F0" w:rsidP="00F717F0">
      <w:pPr>
        <w:jc w:val="both"/>
      </w:pPr>
      <w:r>
        <w:t>- продажба на потребители,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</w:t>
      </w:r>
    </w:p>
    <w:p w:rsidR="00F717F0" w:rsidRPr="00511F1A" w:rsidRDefault="00F717F0" w:rsidP="00F717F0">
      <w:pPr>
        <w:jc w:val="both"/>
      </w:pPr>
      <w:r>
        <w:t>- продажба на ЕРД,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</w:t>
      </w:r>
    </w:p>
    <w:p w:rsidR="00F717F0" w:rsidRDefault="00F717F0" w:rsidP="00F717F0">
      <w:pPr>
        <w:jc w:val="both"/>
      </w:pPr>
      <w:r>
        <w:t xml:space="preserve">      2.6. Цени на горивата за ценови период 01.07.20</w:t>
      </w:r>
      <w:r w:rsidR="00945B85">
        <w:t>20</w:t>
      </w:r>
      <w:r>
        <w:t xml:space="preserve"> г. – 30.06.202</w:t>
      </w:r>
      <w:r w:rsidR="00945B85">
        <w:t>1</w:t>
      </w:r>
      <w:r>
        <w:t xml:space="preserve"> г. представени в Приложение №2;</w:t>
      </w:r>
    </w:p>
    <w:p w:rsidR="00F717F0" w:rsidRDefault="00F717F0" w:rsidP="00F717F0">
      <w:pPr>
        <w:jc w:val="both"/>
      </w:pPr>
      <w:r>
        <w:t xml:space="preserve">      2.7. Отчетна информация за приходите от продажба на топлинна и електрическа енергия за 201</w:t>
      </w:r>
      <w:r w:rsidR="00945B85">
        <w:t>9</w:t>
      </w:r>
      <w:r>
        <w:t xml:space="preserve"> г., 20</w:t>
      </w:r>
      <w:r w:rsidR="00945B85">
        <w:t>20</w:t>
      </w:r>
      <w:r>
        <w:t xml:space="preserve"> г. и ценови период 01.07.20</w:t>
      </w:r>
      <w:r w:rsidR="00945B85">
        <w:t>20</w:t>
      </w:r>
      <w:r>
        <w:t xml:space="preserve"> г. – 30.06.202</w:t>
      </w:r>
      <w:r w:rsidR="00945B85">
        <w:t>1</w:t>
      </w:r>
      <w:r>
        <w:t xml:space="preserve"> г, съгласно приложена справка </w:t>
      </w:r>
      <w:r>
        <w:rPr>
          <w:lang w:val="en-US"/>
        </w:rPr>
        <w:t>(</w:t>
      </w:r>
      <w:r>
        <w:t>Приложение №4, Приложение №6</w:t>
      </w:r>
      <w:r>
        <w:rPr>
          <w:lang w:val="en-US"/>
        </w:rPr>
        <w:t>)</w:t>
      </w:r>
      <w:r>
        <w:t xml:space="preserve">; </w:t>
      </w:r>
    </w:p>
    <w:p w:rsidR="00F717F0" w:rsidRDefault="00F717F0" w:rsidP="00F717F0">
      <w:pPr>
        <w:ind w:firstLine="426"/>
        <w:jc w:val="both"/>
      </w:pPr>
      <w:r>
        <w:t>2.8.</w:t>
      </w:r>
      <w:r w:rsidRPr="002B383A">
        <w:t xml:space="preserve"> </w:t>
      </w:r>
      <w:proofErr w:type="spellStart"/>
      <w:r>
        <w:t>Одитиран</w:t>
      </w:r>
      <w:proofErr w:type="spellEnd"/>
      <w:r>
        <w:t xml:space="preserve"> годишен финансов отчет за 20</w:t>
      </w:r>
      <w:r w:rsidR="00945B85">
        <w:t>20</w:t>
      </w:r>
      <w:r>
        <w:t xml:space="preserve"> г., с всички пояснителни приложения към него, съгласно приложимите счетоводни стандарти, вкл. Доклад за дейността на дружеството;</w:t>
      </w:r>
    </w:p>
    <w:p w:rsidR="00F717F0" w:rsidRDefault="00F717F0" w:rsidP="00F717F0">
      <w:pPr>
        <w:ind w:firstLine="426"/>
        <w:jc w:val="both"/>
      </w:pPr>
      <w:r w:rsidRPr="00D07FD8">
        <w:t>2.9. Копие на договор за оборотен кредит и анекс към договора.</w:t>
      </w:r>
    </w:p>
    <w:p w:rsidR="00F717F0" w:rsidRDefault="00F717F0" w:rsidP="00F717F0">
      <w:pPr>
        <w:ind w:firstLine="426"/>
        <w:jc w:val="both"/>
      </w:pPr>
      <w:r>
        <w:t>2.10. Справка за количеството закупени емисии парникови газове за 20</w:t>
      </w:r>
      <w:r w:rsidR="00945B85">
        <w:t>20</w:t>
      </w:r>
      <w:r>
        <w:t xml:space="preserve"> г. и за ценови период 01.07.20</w:t>
      </w:r>
      <w:r w:rsidR="00945B85">
        <w:t>20</w:t>
      </w:r>
      <w:r>
        <w:t>-30.06.202</w:t>
      </w:r>
      <w:r w:rsidR="00945B85">
        <w:t>1</w:t>
      </w:r>
      <w:r>
        <w:t xml:space="preserve"> г. и разходите за закупуването им, както и количеството безплатни емисии парникови газове. Копие на верифициран доклад на Изпълнителната агенция по околна среда за 20</w:t>
      </w:r>
      <w:r w:rsidR="00945B85">
        <w:t>20</w:t>
      </w:r>
      <w:r>
        <w:t xml:space="preserve"> г. </w:t>
      </w:r>
      <w:r w:rsidR="00945B85">
        <w:t>Копие на Комплексно разрешително на дружеството.</w:t>
      </w:r>
    </w:p>
    <w:p w:rsidR="00F717F0" w:rsidRDefault="00F717F0" w:rsidP="00F717F0">
      <w:pPr>
        <w:ind w:left="426" w:hanging="426"/>
        <w:jc w:val="both"/>
      </w:pPr>
      <w:r>
        <w:t xml:space="preserve">     2.11. Допълнителна справка в </w:t>
      </w:r>
      <w:proofErr w:type="spellStart"/>
      <w:r>
        <w:t>изп</w:t>
      </w:r>
      <w:proofErr w:type="spellEnd"/>
      <w:r>
        <w:t>. на чл.30, ал.4 от ЗЕ за 201</w:t>
      </w:r>
      <w:r w:rsidR="00945B85">
        <w:t>8</w:t>
      </w:r>
      <w:r>
        <w:t xml:space="preserve"> г.,</w:t>
      </w:r>
      <w:r>
        <w:rPr>
          <w:lang w:val="en-US"/>
        </w:rPr>
        <w:t xml:space="preserve"> </w:t>
      </w:r>
      <w:r>
        <w:t>201</w:t>
      </w:r>
      <w:r w:rsidR="00945B85">
        <w:t>9</w:t>
      </w:r>
      <w:r>
        <w:t xml:space="preserve"> г. и 20</w:t>
      </w:r>
      <w:r w:rsidR="00945B85">
        <w:t>20</w:t>
      </w:r>
      <w:r>
        <w:t xml:space="preserve"> г.</w:t>
      </w:r>
    </w:p>
    <w:p w:rsidR="00F717F0" w:rsidRPr="002B383A" w:rsidRDefault="00F717F0" w:rsidP="00F717F0">
      <w:pPr>
        <w:jc w:val="both"/>
        <w:rPr>
          <w:b/>
          <w:i/>
          <w:u w:val="single"/>
        </w:rPr>
      </w:pPr>
      <w:r>
        <w:t xml:space="preserve">     </w:t>
      </w:r>
      <w:r w:rsidRPr="002B383A">
        <w:rPr>
          <w:b/>
          <w:i/>
          <w:u w:val="single"/>
        </w:rPr>
        <w:t>Прогнозни данни:</w:t>
      </w:r>
    </w:p>
    <w:p w:rsidR="00F717F0" w:rsidRDefault="00F717F0" w:rsidP="00F717F0">
      <w:pPr>
        <w:jc w:val="both"/>
      </w:pPr>
      <w:r>
        <w:t xml:space="preserve">     2.12.</w:t>
      </w:r>
      <w:r w:rsidRPr="002A7415">
        <w:t xml:space="preserve"> </w:t>
      </w:r>
      <w:r>
        <w:t>Информация за ценови период 01.07.202</w:t>
      </w:r>
      <w:r w:rsidR="00945B85">
        <w:t>1</w:t>
      </w:r>
      <w:r>
        <w:t xml:space="preserve"> г. – 30.06.202</w:t>
      </w:r>
      <w:r w:rsidR="00945B85">
        <w:t>2</w:t>
      </w:r>
      <w:r>
        <w:t xml:space="preserve"> г., разработена във форма и съдържание, съгласно правилата за ценообразуване, съгласно справки от №1 до №9;</w:t>
      </w:r>
    </w:p>
    <w:p w:rsidR="00F717F0" w:rsidRDefault="00F717F0" w:rsidP="00F717F0">
      <w:pPr>
        <w:jc w:val="both"/>
      </w:pPr>
      <w:r>
        <w:t xml:space="preserve">   2.13. Прогнозна информация за ценовия период 01.07.202</w:t>
      </w:r>
      <w:r w:rsidR="00945B85">
        <w:t>1</w:t>
      </w:r>
      <w:r>
        <w:t>г. – 30.06.202</w:t>
      </w:r>
      <w:r w:rsidR="00945B85">
        <w:t>2</w:t>
      </w:r>
      <w:r>
        <w:t xml:space="preserve"> г за електрическа енергия, както следва: Бруто,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 xml:space="preserve">; Собствени нужди, 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 Нето,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 xml:space="preserve"> в т.ч.</w:t>
      </w:r>
    </w:p>
    <w:p w:rsidR="00F717F0" w:rsidRDefault="00F717F0" w:rsidP="00F717F0">
      <w:pPr>
        <w:jc w:val="both"/>
      </w:pPr>
      <w:r>
        <w:t>- собствено потребление,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</w:t>
      </w:r>
    </w:p>
    <w:p w:rsidR="00F717F0" w:rsidRDefault="00F717F0" w:rsidP="00F717F0">
      <w:pPr>
        <w:jc w:val="both"/>
      </w:pPr>
      <w:r>
        <w:t>- продажба на потребители,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</w:t>
      </w:r>
    </w:p>
    <w:p w:rsidR="00F717F0" w:rsidRDefault="00F717F0" w:rsidP="00F717F0">
      <w:pPr>
        <w:jc w:val="both"/>
      </w:pPr>
      <w:r>
        <w:t>- продажба на ЕРД,</w:t>
      </w:r>
      <w:r>
        <w:rPr>
          <w:lang w:val="en-US"/>
        </w:rPr>
        <w:t>(</w:t>
      </w:r>
      <w:proofErr w:type="spellStart"/>
      <w:r>
        <w:t>Мвтч</w:t>
      </w:r>
      <w:proofErr w:type="spellEnd"/>
      <w:r>
        <w:rPr>
          <w:lang w:val="en-US"/>
        </w:rPr>
        <w:t>)</w:t>
      </w:r>
      <w:r>
        <w:t>;</w:t>
      </w:r>
    </w:p>
    <w:p w:rsidR="0099420F" w:rsidRPr="0099420F" w:rsidRDefault="0099420F" w:rsidP="00F717F0">
      <w:pPr>
        <w:jc w:val="both"/>
        <w:rPr>
          <w:rFonts w:ascii="Times New Roman" w:hAnsi="Times New Roman" w:cs="Times New Roman"/>
        </w:rPr>
      </w:pPr>
      <w:r>
        <w:t xml:space="preserve">    2.14.</w:t>
      </w:r>
      <w:r w:rsidRPr="0099420F">
        <w:rPr>
          <w:rFonts w:ascii="Times New Roman" w:hAnsi="Times New Roman" w:cs="Times New Roman"/>
          <w:sz w:val="26"/>
          <w:szCs w:val="26"/>
        </w:rPr>
        <w:t xml:space="preserve"> </w:t>
      </w:r>
      <w:r w:rsidRPr="0099420F">
        <w:rPr>
          <w:rFonts w:ascii="Times New Roman" w:hAnsi="Times New Roman" w:cs="Times New Roman"/>
        </w:rPr>
        <w:t>Месечна  справка по чл.4, ал.5 от Наредба за издаване на сертификати за произход на електрическа енергия, произведена по комбиниран начин за ценови период 01.07.2021г. – 30.06.2022 г.</w:t>
      </w:r>
    </w:p>
    <w:p w:rsidR="00F717F0" w:rsidRDefault="00F717F0" w:rsidP="00F717F0">
      <w:r>
        <w:t xml:space="preserve">    2.1</w:t>
      </w:r>
      <w:r w:rsidR="0099420F">
        <w:t>5</w:t>
      </w:r>
      <w:r>
        <w:t>. Обосновка на прогнозните ценообразуващи елементи, придружени с доказателства – справки:</w:t>
      </w:r>
    </w:p>
    <w:p w:rsidR="00F717F0" w:rsidRPr="00EF1DBB" w:rsidRDefault="00F717F0" w:rsidP="00F717F0">
      <w:pPr>
        <w:ind w:firstLine="720"/>
        <w:jc w:val="both"/>
      </w:pPr>
      <w:r>
        <w:t xml:space="preserve">- </w:t>
      </w:r>
      <w:r w:rsidRPr="00EF1DBB">
        <w:t>Инве</w:t>
      </w:r>
      <w:r>
        <w:t>стиционна програма за период 202</w:t>
      </w:r>
      <w:r w:rsidR="00945B85">
        <w:t>1</w:t>
      </w:r>
      <w:r>
        <w:t>-202</w:t>
      </w:r>
      <w:r w:rsidR="00945B85">
        <w:t>2</w:t>
      </w:r>
      <w:r>
        <w:t xml:space="preserve"> </w:t>
      </w:r>
      <w:r w:rsidRPr="00EF1DBB">
        <w:t>г.– справка 1</w:t>
      </w:r>
    </w:p>
    <w:p w:rsidR="00F717F0" w:rsidRPr="00EF1DBB" w:rsidRDefault="00F717F0" w:rsidP="00F717F0">
      <w:pPr>
        <w:ind w:firstLine="720"/>
        <w:jc w:val="both"/>
      </w:pPr>
      <w:r>
        <w:t xml:space="preserve">- </w:t>
      </w:r>
      <w:r w:rsidRPr="00EF1DBB">
        <w:t>Отчет на извършените инвестиции за период 20</w:t>
      </w:r>
      <w:r w:rsidR="00945B85">
        <w:t>20</w:t>
      </w:r>
      <w:r>
        <w:t>9</w:t>
      </w:r>
      <w:r w:rsidRPr="00EF1DBB">
        <w:t xml:space="preserve"> г. - справка 2</w:t>
      </w:r>
    </w:p>
    <w:p w:rsidR="00F717F0" w:rsidRPr="00EF1DBB" w:rsidRDefault="00F717F0" w:rsidP="00F717F0">
      <w:pPr>
        <w:ind w:firstLine="720"/>
        <w:jc w:val="both"/>
      </w:pPr>
      <w:r>
        <w:lastRenderedPageBreak/>
        <w:t xml:space="preserve">- </w:t>
      </w:r>
      <w:r w:rsidRPr="00EF1DBB">
        <w:t>Разделение на ДМА за производство на топло и електроенергия и общо за два</w:t>
      </w:r>
      <w:r>
        <w:t>та продукта за периода 20</w:t>
      </w:r>
      <w:r w:rsidR="00945B85">
        <w:t>20</w:t>
      </w:r>
      <w:r w:rsidRPr="00EF1DBB">
        <w:t xml:space="preserve"> г.– справка 3</w:t>
      </w:r>
    </w:p>
    <w:p w:rsidR="00F717F0" w:rsidRPr="00EF1DBB" w:rsidRDefault="00F717F0" w:rsidP="00F717F0">
      <w:pPr>
        <w:ind w:firstLine="720"/>
        <w:jc w:val="both"/>
      </w:pPr>
      <w:r>
        <w:t>- Ремонтна програма за период 202</w:t>
      </w:r>
      <w:r w:rsidR="00945B85">
        <w:t>1</w:t>
      </w:r>
      <w:r>
        <w:rPr>
          <w:lang w:val="en-US"/>
        </w:rPr>
        <w:t>-20</w:t>
      </w:r>
      <w:r>
        <w:t>2</w:t>
      </w:r>
      <w:r w:rsidR="00945B85">
        <w:t>2</w:t>
      </w:r>
      <w:r w:rsidRPr="00EF1DBB">
        <w:t xml:space="preserve"> г.– справка 4</w:t>
      </w:r>
    </w:p>
    <w:p w:rsidR="00F717F0" w:rsidRPr="00EF1DBB" w:rsidRDefault="00F717F0" w:rsidP="00F717F0">
      <w:pPr>
        <w:ind w:firstLine="720"/>
        <w:jc w:val="both"/>
      </w:pPr>
      <w:r>
        <w:t xml:space="preserve">- </w:t>
      </w:r>
      <w:r w:rsidRPr="00EF1DBB">
        <w:t>Отчет на извършените ремонтни мероприятия за</w:t>
      </w:r>
      <w:r>
        <w:t xml:space="preserve"> </w:t>
      </w:r>
      <w:r w:rsidRPr="00EF1DBB">
        <w:t>– 20</w:t>
      </w:r>
      <w:r w:rsidR="00945B85">
        <w:t>20</w:t>
      </w:r>
      <w:r w:rsidRPr="00EF1DBB">
        <w:t xml:space="preserve"> г. - справка 5</w:t>
      </w:r>
    </w:p>
    <w:p w:rsidR="00F717F0" w:rsidRDefault="00F717F0" w:rsidP="00F717F0">
      <w:pPr>
        <w:ind w:firstLine="720"/>
        <w:jc w:val="both"/>
        <w:rPr>
          <w:lang w:val="en-US"/>
        </w:rPr>
      </w:pPr>
      <w:r>
        <w:t xml:space="preserve">- </w:t>
      </w:r>
      <w:r w:rsidRPr="00EF1DBB">
        <w:t>Обра</w:t>
      </w:r>
      <w:r>
        <w:t>зуване на цена на въглища за 202</w:t>
      </w:r>
      <w:r w:rsidR="00945B85">
        <w:t>1</w:t>
      </w:r>
      <w:r>
        <w:t>-202</w:t>
      </w:r>
      <w:r w:rsidR="00945B85">
        <w:t>2</w:t>
      </w:r>
      <w:r w:rsidRPr="00EF1DBB">
        <w:t xml:space="preserve"> г. – справка 6</w:t>
      </w:r>
    </w:p>
    <w:p w:rsidR="00F717F0" w:rsidRPr="000C46E4" w:rsidRDefault="00F717F0" w:rsidP="00F717F0">
      <w:pPr>
        <w:ind w:left="720"/>
      </w:pPr>
      <w:r>
        <w:rPr>
          <w:lang w:val="en-US"/>
        </w:rPr>
        <w:t xml:space="preserve">- </w:t>
      </w:r>
      <w:r>
        <w:t>Движение на квотите на парникови газове за новия ценови период – справка 7</w:t>
      </w:r>
    </w:p>
    <w:p w:rsidR="00F717F0" w:rsidRDefault="00F717F0" w:rsidP="00F717F0">
      <w:r>
        <w:t xml:space="preserve">      2.1</w:t>
      </w:r>
      <w:r w:rsidR="0099420F">
        <w:t>6</w:t>
      </w:r>
      <w:r>
        <w:t>. Копие на договор и анекс за доставка на въглища.</w:t>
      </w:r>
    </w:p>
    <w:p w:rsidR="00F717F0" w:rsidRDefault="00F717F0" w:rsidP="00F717F0">
      <w:pPr>
        <w:rPr>
          <w:lang w:val="en-US"/>
        </w:rPr>
      </w:pPr>
      <w:r>
        <w:t xml:space="preserve">      2.1</w:t>
      </w:r>
      <w:r w:rsidR="0099420F">
        <w:t>7</w:t>
      </w:r>
      <w:r>
        <w:t>. Копие на договор и анекс за изкупуване на електрическа енергия .</w:t>
      </w:r>
    </w:p>
    <w:p w:rsidR="00F717F0" w:rsidRPr="00945B85" w:rsidRDefault="00F717F0" w:rsidP="00F717F0">
      <w:r>
        <w:rPr>
          <w:lang w:val="en-US"/>
        </w:rPr>
        <w:t xml:space="preserve">      2.</w:t>
      </w:r>
      <w:r>
        <w:t>1</w:t>
      </w:r>
      <w:r w:rsidR="0099420F">
        <w:t>8</w:t>
      </w:r>
      <w:r>
        <w:t xml:space="preserve">. </w:t>
      </w:r>
      <w:r w:rsidR="00945B85">
        <w:t>Оферта със цена за закупуване на биомаса</w:t>
      </w:r>
      <w:r>
        <w:t>.</w:t>
      </w:r>
    </w:p>
    <w:p w:rsidR="00F717F0" w:rsidRDefault="00F717F0" w:rsidP="00F717F0">
      <w:r>
        <w:rPr>
          <w:lang w:val="en-US"/>
        </w:rPr>
        <w:t xml:space="preserve">      2</w:t>
      </w:r>
      <w:r>
        <w:t>.1</w:t>
      </w:r>
      <w:r w:rsidR="0099420F">
        <w:t>9</w:t>
      </w:r>
      <w:r>
        <w:t>. Копия на договори за доставка на топлинна енергия, предназначена за стопански /промишлени/нужди със „Захар“ЕАД и „Захарни заводи“АД.</w:t>
      </w:r>
    </w:p>
    <w:p w:rsidR="00F717F0" w:rsidRDefault="00F717F0" w:rsidP="00F717F0">
      <w:pPr>
        <w:ind w:firstLine="426"/>
        <w:jc w:val="both"/>
      </w:pPr>
      <w:r>
        <w:t>2.</w:t>
      </w:r>
      <w:r w:rsidR="0099420F">
        <w:t>20</w:t>
      </w:r>
      <w:r>
        <w:t>. Справка за прогнозното количество емисии парникови газове за ценови период 01.07.2020 г -30.06.2021 г., определено по формуляра за докладване на годишни емисии от операторите на инсталации.</w:t>
      </w:r>
    </w:p>
    <w:p w:rsidR="00F717F0" w:rsidRPr="000C7E9B" w:rsidRDefault="00F717F0" w:rsidP="00F717F0">
      <w:pPr>
        <w:ind w:firstLine="426"/>
        <w:jc w:val="both"/>
      </w:pPr>
      <w:r>
        <w:t>2.2</w:t>
      </w:r>
      <w:r w:rsidR="0099420F">
        <w:t>1</w:t>
      </w:r>
      <w:bookmarkStart w:id="0" w:name="_GoBack"/>
      <w:bookmarkEnd w:id="0"/>
      <w:r>
        <w:t>. Документ за платена такса за разглеждане на заявлението.</w:t>
      </w:r>
    </w:p>
    <w:p w:rsidR="00F717F0" w:rsidRPr="006D40CC" w:rsidRDefault="00F717F0" w:rsidP="00F717F0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(подробен опис на прилаганите документи)</w:t>
      </w: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99420F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99420F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99420F" w:rsidP="006D40CC">
      <w:pPr>
        <w:pStyle w:val="a9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5B85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945B85" w:rsidRPr="00945B85">
        <w:rPr>
          <w:rFonts w:ascii="Times New Roman CYR" w:hAnsi="Times New Roman CYR" w:cs="Times New Roman CYR"/>
          <w:b/>
          <w:lang w:val="en-US"/>
        </w:rPr>
        <w:t xml:space="preserve"> </w:t>
      </w:r>
      <w:r w:rsidR="00945B85" w:rsidRPr="00262525">
        <w:rPr>
          <w:rFonts w:ascii="Times New Roman CYR" w:hAnsi="Times New Roman CYR" w:cs="Times New Roman CYR"/>
          <w:b/>
          <w:lang w:val="en-US"/>
        </w:rPr>
        <w:t>tec@zaharnizavodi.com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99420F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945B85" w:rsidRDefault="00945B85" w:rsidP="00945B85">
      <w:pPr>
        <w:rPr>
          <w:rFonts w:ascii="Times New Roman" w:hAnsi="Times New Roman"/>
          <w:b/>
        </w:rPr>
      </w:pPr>
    </w:p>
    <w:p w:rsidR="00945B85" w:rsidRDefault="00945B85" w:rsidP="00945B85">
      <w:pPr>
        <w:rPr>
          <w:rFonts w:ascii="Times New Roman" w:hAnsi="Times New Roman"/>
          <w:b/>
        </w:rPr>
      </w:pPr>
    </w:p>
    <w:p w:rsidR="00945B85" w:rsidRDefault="00945B85" w:rsidP="00945B85">
      <w:r w:rsidRPr="00A30B13">
        <w:rPr>
          <w:rFonts w:ascii="Times New Roman" w:hAnsi="Times New Roman"/>
          <w:b/>
        </w:rPr>
        <w:t>Дата ____________</w:t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r w:rsidRPr="00A30B13">
        <w:rPr>
          <w:rFonts w:ascii="Times New Roman" w:hAnsi="Times New Roman"/>
          <w:b/>
        </w:rPr>
        <w:tab/>
      </w:r>
      <w:proofErr w:type="spellStart"/>
      <w:r>
        <w:t>Изп</w:t>
      </w:r>
      <w:proofErr w:type="spellEnd"/>
      <w:r>
        <w:t xml:space="preserve">. директор </w:t>
      </w:r>
      <w:r w:rsidRPr="00921095">
        <w:t>____________________(печат)</w:t>
      </w:r>
    </w:p>
    <w:p w:rsidR="00945B85" w:rsidRDefault="00945B85" w:rsidP="00945B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5B85" w:rsidRDefault="00945B85" w:rsidP="00945B85">
      <w:pPr>
        <w:ind w:left="4956" w:firstLine="708"/>
      </w:pPr>
      <w:r>
        <w:rPr>
          <w:lang w:val="en-US"/>
        </w:rPr>
        <w:t>(</w:t>
      </w:r>
      <w:r>
        <w:t>Георги Георгиев</w:t>
      </w:r>
      <w:r>
        <w:rPr>
          <w:lang w:val="en-US"/>
        </w:rPr>
        <w:t>)</w:t>
      </w:r>
    </w:p>
    <w:p w:rsidR="00945B85" w:rsidRDefault="00945B85" w:rsidP="00945B85"/>
    <w:p w:rsidR="00945B85" w:rsidRDefault="00945B85" w:rsidP="00945B85">
      <w:pPr>
        <w:ind w:left="4248"/>
        <w:rPr>
          <w:lang w:val="en-US"/>
        </w:rPr>
      </w:pPr>
      <w:r>
        <w:t>Член на СД</w:t>
      </w:r>
      <w:r>
        <w:rPr>
          <w:lang w:val="en-US"/>
        </w:rPr>
        <w:t>_______________________</w:t>
      </w:r>
    </w:p>
    <w:p w:rsidR="00945B85" w:rsidRDefault="00945B85" w:rsidP="00945B85">
      <w:pPr>
        <w:ind w:left="4956" w:firstLine="708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lang w:val="en-US"/>
        </w:rPr>
        <w:t>(</w:t>
      </w:r>
      <w:r>
        <w:t>Валентина Ралева</w:t>
      </w:r>
      <w:r>
        <w:rPr>
          <w:lang w:val="en-US"/>
        </w:rPr>
        <w:t>)</w:t>
      </w:r>
    </w:p>
    <w:p w:rsidR="00C84AF8" w:rsidRDefault="00C84AF8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Default="00945B85" w:rsidP="00C84AF8">
      <w:pPr>
        <w:pStyle w:val="a9"/>
        <w:jc w:val="both"/>
      </w:pPr>
    </w:p>
    <w:p w:rsidR="00945B85" w:rsidRPr="00945B85" w:rsidRDefault="00945B85" w:rsidP="00C84AF8">
      <w:pPr>
        <w:pStyle w:val="a9"/>
        <w:jc w:val="both"/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lastRenderedPageBreak/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 xml:space="preserve">ъм заявлението за утвърждаване на необходими приходи, цени и тарифни структури </w:t>
      </w:r>
      <w:proofErr w:type="spellStart"/>
      <w:r w:rsidR="00A60795" w:rsidRPr="00A60795">
        <w:t>лицензиантите</w:t>
      </w:r>
      <w:proofErr w:type="spellEnd"/>
      <w:r w:rsidR="00A60795" w:rsidRPr="00A60795">
        <w:t xml:space="preserve">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lastRenderedPageBreak/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30EE6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45B85"/>
    <w:rsid w:val="00974C61"/>
    <w:rsid w:val="0099420F"/>
    <w:rsid w:val="009A777E"/>
    <w:rsid w:val="009C7ECD"/>
    <w:rsid w:val="009D586D"/>
    <w:rsid w:val="009E3FDE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07FD8"/>
    <w:rsid w:val="00D10F6C"/>
    <w:rsid w:val="00D20E4D"/>
    <w:rsid w:val="00D31CFB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E3C55"/>
    <w:rsid w:val="00F22D65"/>
    <w:rsid w:val="00F717F0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1961</Words>
  <Characters>11181</Characters>
  <Application>Microsoft Office Word</Application>
  <DocSecurity>0</DocSecurity>
  <Lines>93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2021-03-16T14:38:00Z</dcterms:created>
  <dcterms:modified xsi:type="dcterms:W3CDTF">2021-03-26T08:55:00Z</dcterms:modified>
</cp:coreProperties>
</file>