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6"/>
      </w:tblGrid>
      <w:tr w:rsidR="00B235B9" w:rsidRPr="00EE3C55">
        <w:trPr>
          <w:trHeight w:val="279"/>
        </w:trPr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EE3C55" w:rsidRDefault="00B235B9" w:rsidP="00F87ABD">
            <w:pPr>
              <w:rPr>
                <w:i/>
                <w:iCs/>
                <w:sz w:val="20"/>
                <w:szCs w:val="20"/>
              </w:rPr>
            </w:pPr>
            <w:r w:rsidRPr="00EE3C55">
              <w:rPr>
                <w:i/>
                <w:iCs/>
                <w:sz w:val="20"/>
                <w:szCs w:val="20"/>
              </w:rPr>
              <w:t xml:space="preserve">Заявление по </w:t>
            </w:r>
            <w:r w:rsidR="00F87ABD" w:rsidRPr="00EE3C55">
              <w:rPr>
                <w:i/>
                <w:iCs/>
                <w:sz w:val="20"/>
                <w:szCs w:val="20"/>
              </w:rPr>
              <w:t>Наредба № 1 от 18.03.2013 г. за регулиране на цените на електрическата енергия</w:t>
            </w:r>
          </w:p>
        </w:tc>
      </w:tr>
    </w:tbl>
    <w:p w:rsidR="00B235B9" w:rsidRPr="00EE3C55" w:rsidRDefault="00B235B9">
      <w:pPr>
        <w:rPr>
          <w:i/>
          <w:iCs/>
        </w:rPr>
      </w:pPr>
    </w:p>
    <w:p w:rsidR="00B235B9" w:rsidRPr="00EE3C55" w:rsidRDefault="00B235B9">
      <w:pPr>
        <w:ind w:left="4320"/>
        <w:rPr>
          <w:b/>
          <w:bCs/>
        </w:rPr>
      </w:pPr>
      <w:r w:rsidRPr="00EE3C55">
        <w:rPr>
          <w:b/>
          <w:bCs/>
        </w:rPr>
        <w:t>ДО</w:t>
      </w:r>
    </w:p>
    <w:p w:rsidR="00B235B9" w:rsidRPr="00EE3C55" w:rsidRDefault="00B235B9">
      <w:pPr>
        <w:ind w:left="4320"/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</w:p>
    <w:p w:rsidR="00B235B9" w:rsidRPr="00EE3C55" w:rsidRDefault="00B235B9">
      <w:pPr>
        <w:ind w:left="4320"/>
        <w:rPr>
          <w:b/>
          <w:bCs/>
        </w:rPr>
      </w:pPr>
      <w:r w:rsidRPr="00EE3C55">
        <w:rPr>
          <w:b/>
          <w:bCs/>
        </w:rPr>
        <w:t>ЕНЕРГИЙНО</w:t>
      </w:r>
      <w:r w:rsidR="0003441F" w:rsidRPr="00EE3C55">
        <w:rPr>
          <w:b/>
          <w:bCs/>
        </w:rPr>
        <w:t xml:space="preserve"> И ВОДНО</w:t>
      </w:r>
      <w:r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EE3C55" w:rsidRDefault="00B235B9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</w:p>
    <w:p w:rsidR="00B235B9" w:rsidRPr="00EE3C55" w:rsidRDefault="00B235B9">
      <w:pPr>
        <w:jc w:val="center"/>
        <w:rPr>
          <w:b/>
          <w:bCs/>
          <w:sz w:val="28"/>
          <w:szCs w:val="28"/>
        </w:rPr>
      </w:pPr>
    </w:p>
    <w:p w:rsidR="00B235B9" w:rsidRPr="00EE3C55" w:rsidRDefault="00B235B9">
      <w:pPr>
        <w:jc w:val="center"/>
        <w:rPr>
          <w:b/>
          <w:bCs/>
        </w:rPr>
      </w:pPr>
      <w:r w:rsidRPr="00EE3C55">
        <w:rPr>
          <w:b/>
          <w:bCs/>
        </w:rPr>
        <w:t>ЗА УТВЪРЖДАВАНЕ НА ЦЕНИ НА ЕЛЕКТРИЧЕСКАТА ЕНЕРГИЯ</w:t>
      </w:r>
    </w:p>
    <w:p w:rsidR="00B235B9" w:rsidRPr="00EE3C55" w:rsidRDefault="00B235B9">
      <w:pPr>
        <w:rPr>
          <w:b/>
          <w:bCs/>
        </w:rPr>
      </w:pPr>
    </w:p>
    <w:p w:rsidR="00B235B9" w:rsidRPr="00EE3C55" w:rsidRDefault="00B235B9"/>
    <w:p w:rsidR="00B235B9" w:rsidRPr="0003242D" w:rsidRDefault="00B235B9">
      <w:r w:rsidRPr="00EE3C55">
        <w:t xml:space="preserve">От </w:t>
      </w:r>
      <w:r w:rsidR="0003242D">
        <w:tab/>
      </w:r>
      <w:r w:rsidR="0003242D">
        <w:tab/>
      </w:r>
      <w:r w:rsidR="0003242D">
        <w:tab/>
      </w:r>
      <w:r w:rsidR="0003242D">
        <w:tab/>
      </w:r>
      <w:r w:rsidR="0003242D">
        <w:tab/>
      </w:r>
      <w:r w:rsidR="0003242D" w:rsidRPr="0003242D">
        <w:rPr>
          <w:b/>
        </w:rPr>
        <w:t>„УНИБЕЛ“АД</w:t>
      </w:r>
    </w:p>
    <w:p w:rsidR="00B235B9" w:rsidRPr="00EE3C55" w:rsidRDefault="00B235B9">
      <w:pPr>
        <w:jc w:val="center"/>
        <w:rPr>
          <w:i/>
          <w:iCs/>
          <w:sz w:val="20"/>
          <w:szCs w:val="20"/>
        </w:rPr>
      </w:pPr>
      <w:r w:rsidRPr="00EE3C55">
        <w:rPr>
          <w:i/>
          <w:iCs/>
          <w:sz w:val="20"/>
          <w:szCs w:val="20"/>
        </w:rPr>
        <w:t>(фирма на заявителя съгласно съдебната регистрация)</w:t>
      </w:r>
    </w:p>
    <w:p w:rsidR="00B235B9" w:rsidRPr="00EE3C55" w:rsidRDefault="00B235B9"/>
    <w:p w:rsidR="00B235B9" w:rsidRPr="0003242D" w:rsidRDefault="0003242D" w:rsidP="0003242D">
      <w:pPr>
        <w:jc w:val="center"/>
        <w:rPr>
          <w:b/>
        </w:rPr>
      </w:pPr>
      <w:r w:rsidRPr="0003242D">
        <w:rPr>
          <w:b/>
        </w:rPr>
        <w:t>Гр. София 1113, община Столична, област София(столица), район Слатина бул. „Цариградско шосе“ №101,ет.8</w:t>
      </w:r>
    </w:p>
    <w:p w:rsidR="00B235B9" w:rsidRPr="00EE3C55" w:rsidRDefault="00B235B9">
      <w:pPr>
        <w:jc w:val="center"/>
        <w:rPr>
          <w:i/>
          <w:iCs/>
          <w:sz w:val="20"/>
          <w:szCs w:val="20"/>
        </w:rPr>
      </w:pPr>
      <w:r w:rsidRPr="00EE3C55">
        <w:rPr>
          <w:i/>
          <w:iCs/>
          <w:sz w:val="20"/>
          <w:szCs w:val="20"/>
        </w:rPr>
        <w:t>(седалище и адрес на управление)</w:t>
      </w:r>
    </w:p>
    <w:p w:rsidR="00B235B9" w:rsidRPr="00EE3C55" w:rsidRDefault="00B235B9"/>
    <w:p w:rsidR="00B235B9" w:rsidRPr="0003242D" w:rsidRDefault="0003242D" w:rsidP="0003242D">
      <w:pPr>
        <w:jc w:val="center"/>
        <w:rPr>
          <w:b/>
        </w:rPr>
      </w:pPr>
      <w:r w:rsidRPr="0003242D">
        <w:rPr>
          <w:b/>
        </w:rPr>
        <w:t xml:space="preserve">Гр. Ямбол 8600, </w:t>
      </w:r>
      <w:proofErr w:type="spellStart"/>
      <w:r w:rsidRPr="0003242D">
        <w:rPr>
          <w:b/>
        </w:rPr>
        <w:t>обл</w:t>
      </w:r>
      <w:proofErr w:type="spellEnd"/>
      <w:r w:rsidRPr="0003242D">
        <w:rPr>
          <w:b/>
        </w:rPr>
        <w:t>. Ямбол, общ. Ямбол, кв. Индустриален, ул. „14-та“ №22</w:t>
      </w:r>
    </w:p>
    <w:p w:rsidR="00B235B9" w:rsidRPr="00EE3C55" w:rsidRDefault="00B235B9">
      <w:pPr>
        <w:jc w:val="center"/>
        <w:rPr>
          <w:i/>
          <w:iCs/>
          <w:sz w:val="20"/>
          <w:szCs w:val="20"/>
        </w:rPr>
      </w:pPr>
      <w:r w:rsidRPr="00EE3C55">
        <w:rPr>
          <w:i/>
          <w:iCs/>
          <w:sz w:val="20"/>
          <w:szCs w:val="20"/>
        </w:rPr>
        <w:t>(пълен и точен адрес за кореспонденция)</w:t>
      </w:r>
    </w:p>
    <w:p w:rsidR="00B235B9" w:rsidRPr="00EE3C55" w:rsidRDefault="00B235B9"/>
    <w:p w:rsidR="00B235B9" w:rsidRPr="00EE3C55" w:rsidRDefault="00B235B9">
      <w:r w:rsidRPr="00EE3C55">
        <w:t xml:space="preserve">Фирмено дело № </w:t>
      </w:r>
      <w:r w:rsidR="0003242D" w:rsidRPr="0003242D">
        <w:t>№ 2575 / 2003 г</w:t>
      </w:r>
      <w:r w:rsidR="0003242D">
        <w:t xml:space="preserve">   </w:t>
      </w:r>
      <w:r w:rsidRPr="00EE3C55">
        <w:t xml:space="preserve">Данъчен номер </w:t>
      </w:r>
      <w:r w:rsidR="0003242D">
        <w:rPr>
          <w:rFonts w:ascii="Times New Roman" w:hAnsi="Times New Roman" w:cs="Times New Roman"/>
          <w:lang w:val="en-US"/>
        </w:rPr>
        <w:t>BG</w:t>
      </w:r>
      <w:r w:rsidR="0003242D">
        <w:rPr>
          <w:rFonts w:ascii="Times New Roman" w:hAnsi="Times New Roman" w:cs="Times New Roman"/>
          <w:lang w:val="ru-RU"/>
        </w:rPr>
        <w:t xml:space="preserve"> 1</w:t>
      </w:r>
      <w:r w:rsidR="0003242D">
        <w:rPr>
          <w:rFonts w:ascii="Times New Roman" w:hAnsi="Times New Roman" w:cs="Times New Roman"/>
        </w:rPr>
        <w:t>15512420</w:t>
      </w:r>
    </w:p>
    <w:p w:rsidR="00B235B9" w:rsidRPr="00EE3C55" w:rsidRDefault="00B235B9"/>
    <w:p w:rsidR="00E823FE" w:rsidRPr="00746B81" w:rsidRDefault="0003242D" w:rsidP="00E823FE">
      <w:pPr>
        <w:rPr>
          <w:rFonts w:ascii="Times New Roman" w:hAnsi="Times New Roman" w:cs="Times New Roman"/>
        </w:rPr>
      </w:pPr>
      <w:r>
        <w:t>БУЛСТАТ</w:t>
      </w:r>
      <w:r w:rsidRPr="00746B81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>15512420</w:t>
      </w:r>
      <w:r w:rsidR="00B235B9" w:rsidRPr="00EE3C55">
        <w:t xml:space="preserve"> </w:t>
      </w:r>
      <w:r>
        <w:t xml:space="preserve">  </w:t>
      </w:r>
      <w:r w:rsidR="00E823FE" w:rsidRPr="00C20876">
        <w:rPr>
          <w:rFonts w:ascii="Times New Roman" w:hAnsi="Times New Roman" w:cs="Times New Roman"/>
          <w:lang w:val="en-US"/>
        </w:rPr>
        <w:t>IBAN</w:t>
      </w:r>
      <w:r w:rsidR="00E823FE" w:rsidRPr="00C20876">
        <w:rPr>
          <w:rFonts w:ascii="Times New Roman" w:hAnsi="Times New Roman" w:cs="Times New Roman"/>
        </w:rPr>
        <w:t xml:space="preserve">: BG95CRBA98981001117499, </w:t>
      </w:r>
      <w:r w:rsidR="00E823FE" w:rsidRPr="00C20876">
        <w:rPr>
          <w:rFonts w:ascii="Times New Roman" w:hAnsi="Times New Roman" w:cs="Times New Roman"/>
          <w:lang w:val="en-US"/>
        </w:rPr>
        <w:t>BIC</w:t>
      </w:r>
      <w:r w:rsidR="00E823FE" w:rsidRPr="00746B81">
        <w:rPr>
          <w:rFonts w:ascii="Times New Roman" w:hAnsi="Times New Roman" w:cs="Times New Roman"/>
        </w:rPr>
        <w:t xml:space="preserve"> </w:t>
      </w:r>
      <w:r w:rsidR="00E823FE" w:rsidRPr="00C20876">
        <w:rPr>
          <w:rFonts w:ascii="Times New Roman" w:hAnsi="Times New Roman" w:cs="Times New Roman"/>
        </w:rPr>
        <w:t xml:space="preserve">код:  </w:t>
      </w:r>
      <w:r w:rsidR="00E823FE" w:rsidRPr="00C20876">
        <w:rPr>
          <w:rFonts w:ascii="Times New Roman" w:hAnsi="Times New Roman" w:cs="Times New Roman"/>
          <w:lang w:val="en-US"/>
        </w:rPr>
        <w:t>CRBABGSF</w:t>
      </w:r>
    </w:p>
    <w:p w:rsidR="00B235B9" w:rsidRPr="00E80391" w:rsidRDefault="00B235B9">
      <w:pPr>
        <w:rPr>
          <w:highlight w:val="yellow"/>
        </w:rPr>
      </w:pPr>
    </w:p>
    <w:p w:rsidR="00E823FE" w:rsidRPr="00746B81" w:rsidRDefault="00E823FE" w:rsidP="00E823FE">
      <w:pPr>
        <w:rPr>
          <w:lang w:val="ru-RU"/>
        </w:rPr>
      </w:pPr>
      <w:r w:rsidRPr="004A65BD">
        <w:t>при</w:t>
      </w:r>
      <w:r w:rsidRPr="004A65BD">
        <w:rPr>
          <w:sz w:val="20"/>
          <w:szCs w:val="20"/>
        </w:rPr>
        <w:t xml:space="preserve"> </w:t>
      </w:r>
      <w:r w:rsidRPr="00746B81">
        <w:rPr>
          <w:lang w:val="ru-RU"/>
        </w:rPr>
        <w:t xml:space="preserve"> </w:t>
      </w:r>
      <w:r w:rsidRPr="004A65BD">
        <w:t xml:space="preserve">Алфа </w:t>
      </w:r>
      <w:proofErr w:type="spellStart"/>
      <w:r w:rsidRPr="004A65BD">
        <w:t>Банк</w:t>
      </w:r>
      <w:proofErr w:type="spellEnd"/>
      <w:r w:rsidRPr="004A65BD">
        <w:t xml:space="preserve"> </w:t>
      </w:r>
      <w:r>
        <w:t>България АД</w:t>
      </w:r>
    </w:p>
    <w:p w:rsidR="00E823FE" w:rsidRPr="00746B81" w:rsidRDefault="00E823FE" w:rsidP="00E823FE">
      <w:pPr>
        <w:rPr>
          <w:lang w:val="ru-RU"/>
        </w:rPr>
      </w:pPr>
    </w:p>
    <w:p w:rsidR="0003242D" w:rsidRDefault="0003242D" w:rsidP="0003242D">
      <w:r>
        <w:t>телефон: 046  68 33 18  факс:  046  68 33 40</w:t>
      </w:r>
    </w:p>
    <w:p w:rsidR="00B235B9" w:rsidRDefault="0003242D" w:rsidP="0003242D">
      <w:proofErr w:type="spellStart"/>
      <w:r>
        <w:t>e-mail</w:t>
      </w:r>
      <w:proofErr w:type="spellEnd"/>
      <w:r>
        <w:t xml:space="preserve">: </w:t>
      </w:r>
      <w:hyperlink r:id="rId8" w:history="1">
        <w:r w:rsidRPr="00BA3872">
          <w:rPr>
            <w:rStyle w:val="Hyperlink"/>
            <w:rFonts w:cs="Times New Roman CYR"/>
          </w:rPr>
          <w:t>tehnicheski_yambol@bella.bg</w:t>
        </w:r>
      </w:hyperlink>
    </w:p>
    <w:p w:rsidR="0003242D" w:rsidRPr="00EE3C55" w:rsidRDefault="0003242D" w:rsidP="0003242D"/>
    <w:p w:rsidR="0003242D" w:rsidRPr="00EE3C55" w:rsidRDefault="0003242D" w:rsidP="0003242D">
      <w:pPr>
        <w:rPr>
          <w:i/>
          <w:iCs/>
          <w:sz w:val="20"/>
          <w:szCs w:val="20"/>
        </w:rPr>
      </w:pPr>
      <w:r w:rsidRPr="0003242D">
        <w:t>не притежаващо лицензии по Закона за енергетиката</w:t>
      </w:r>
    </w:p>
    <w:p w:rsidR="00B235B9" w:rsidRPr="00EE3C55" w:rsidRDefault="00B235B9">
      <w:pPr>
        <w:rPr>
          <w:i/>
          <w:iCs/>
          <w:sz w:val="20"/>
          <w:szCs w:val="20"/>
        </w:rPr>
      </w:pPr>
    </w:p>
    <w:p w:rsidR="00B235B9" w:rsidRPr="00EE3C55" w:rsidRDefault="00B235B9">
      <w:pPr>
        <w:rPr>
          <w:i/>
          <w:iCs/>
          <w:sz w:val="20"/>
          <w:szCs w:val="20"/>
        </w:rPr>
      </w:pPr>
    </w:p>
    <w:p w:rsidR="00B235B9" w:rsidRPr="00EE3C55" w:rsidRDefault="00B235B9">
      <w:r w:rsidRPr="00EE3C55">
        <w:t>представлявано от</w:t>
      </w:r>
      <w:r w:rsidR="0003242D">
        <w:t xml:space="preserve">             </w:t>
      </w:r>
      <w:r w:rsidRPr="00EE3C55">
        <w:t xml:space="preserve"> </w:t>
      </w:r>
      <w:r w:rsidR="0003242D" w:rsidRPr="0003242D">
        <w:rPr>
          <w:b/>
        </w:rPr>
        <w:t>ВАЛЕРИ ДИМИТРОВ ВАСИЛЕВ</w:t>
      </w:r>
    </w:p>
    <w:p w:rsidR="00B235B9" w:rsidRPr="00EE3C55" w:rsidRDefault="00B235B9">
      <w:pPr>
        <w:jc w:val="center"/>
        <w:rPr>
          <w:i/>
          <w:iCs/>
          <w:sz w:val="20"/>
          <w:szCs w:val="20"/>
        </w:rPr>
      </w:pPr>
      <w:r w:rsidRPr="00EE3C55">
        <w:rPr>
          <w:i/>
          <w:iCs/>
          <w:sz w:val="20"/>
          <w:szCs w:val="20"/>
        </w:rPr>
        <w:t>(трите имена)</w:t>
      </w:r>
    </w:p>
    <w:p w:rsidR="00B235B9" w:rsidRPr="00EE3C55" w:rsidRDefault="00B235B9"/>
    <w:p w:rsidR="00B235B9" w:rsidRPr="00746B81" w:rsidRDefault="00B235B9">
      <w:pPr>
        <w:rPr>
          <w:lang w:val="ru-RU"/>
        </w:rPr>
      </w:pPr>
    </w:p>
    <w:p w:rsidR="00746B81" w:rsidRDefault="00746B81">
      <w:pPr>
        <w:rPr>
          <w:lang w:val="en-US"/>
        </w:rPr>
      </w:pPr>
    </w:p>
    <w:p w:rsidR="00746B81" w:rsidRPr="00746B81" w:rsidRDefault="00746B81">
      <w:pPr>
        <w:rPr>
          <w:lang w:val="en-US"/>
        </w:rPr>
      </w:pPr>
    </w:p>
    <w:p w:rsidR="00B235B9" w:rsidRPr="00EE3C55" w:rsidRDefault="00B235B9">
      <w:r w:rsidRPr="00EE3C55">
        <w:t xml:space="preserve">на длъжност </w:t>
      </w:r>
      <w:r w:rsidR="00E80391">
        <w:t>ИЗПЪЛНИТЕЛЕН ДИРЕКТОР</w:t>
      </w:r>
    </w:p>
    <w:p w:rsidR="00B235B9" w:rsidRPr="00EE3C55" w:rsidRDefault="00B235B9"/>
    <w:p w:rsidR="00B235B9" w:rsidRPr="00EE3C55" w:rsidRDefault="00B235B9"/>
    <w:p w:rsidR="00B235B9" w:rsidRPr="00EE3C55" w:rsidRDefault="00B235B9">
      <w:r w:rsidRPr="00EE3C55">
        <w:t>УВАЖАЕМИ ГОСПОДИН ПРЕДСЕДАТЕЛ,</w:t>
      </w:r>
    </w:p>
    <w:p w:rsidR="00B235B9" w:rsidRPr="00EE3C55" w:rsidRDefault="00B235B9"/>
    <w:p w:rsidR="00B235B9" w:rsidRPr="00EE3C55" w:rsidRDefault="00B235B9">
      <w:pPr>
        <w:tabs>
          <w:tab w:val="left" w:pos="720"/>
        </w:tabs>
        <w:ind w:left="720" w:hanging="360"/>
      </w:pPr>
      <w:r w:rsidRPr="00EE3C55">
        <w:t>1.</w:t>
      </w:r>
      <w:r w:rsidRPr="00EE3C55">
        <w:tab/>
        <w:t>Предлагам за утвърждаване следните цени:</w:t>
      </w:r>
    </w:p>
    <w:p w:rsidR="00266609" w:rsidRPr="004A65BD" w:rsidRDefault="00266609" w:rsidP="00266609">
      <w:pPr>
        <w:numPr>
          <w:ilvl w:val="0"/>
          <w:numId w:val="1"/>
        </w:numPr>
      </w:pPr>
      <w:r>
        <w:rPr>
          <w:color w:val="000000"/>
        </w:rPr>
        <w:t>147</w:t>
      </w:r>
      <w:r>
        <w:rPr>
          <w:color w:val="000000"/>
          <w:lang w:val="en-US"/>
        </w:rPr>
        <w:t>,</w:t>
      </w:r>
      <w:r>
        <w:rPr>
          <w:color w:val="000000"/>
        </w:rPr>
        <w:t>9</w:t>
      </w:r>
      <w:r>
        <w:rPr>
          <w:color w:val="000000"/>
          <w:lang w:val="en-US"/>
        </w:rPr>
        <w:t>9</w:t>
      </w:r>
      <w:r w:rsidRPr="004A65BD">
        <w:t xml:space="preserve"> лв./МВ</w:t>
      </w:r>
      <w:r w:rsidRPr="004A65BD">
        <w:rPr>
          <w:lang w:val="en-US"/>
        </w:rPr>
        <w:t>m</w:t>
      </w:r>
      <w:r w:rsidRPr="004A65BD">
        <w:t>ч</w:t>
      </w:r>
    </w:p>
    <w:p w:rsidR="00266609" w:rsidRPr="00C427EA" w:rsidRDefault="00266609" w:rsidP="00266609">
      <w:pPr>
        <w:numPr>
          <w:ilvl w:val="0"/>
          <w:numId w:val="1"/>
        </w:numPr>
      </w:pPr>
      <w:r w:rsidRPr="00746B81">
        <w:rPr>
          <w:lang w:val="ru-RU"/>
        </w:rPr>
        <w:lastRenderedPageBreak/>
        <w:t>0,0</w:t>
      </w:r>
      <w:r w:rsidRPr="004A65BD">
        <w:t>1 лв./МВ</w:t>
      </w:r>
      <w:r w:rsidRPr="004A65BD">
        <w:rPr>
          <w:lang w:val="en-US"/>
        </w:rPr>
        <w:t>m</w:t>
      </w:r>
      <w:r w:rsidRPr="004A65BD">
        <w:t>ч добавка по чл.33, ал.3 от ЗЕ</w:t>
      </w:r>
    </w:p>
    <w:p w:rsidR="00B235B9" w:rsidRPr="00EE3C55" w:rsidRDefault="00B235B9"/>
    <w:p w:rsidR="00B235B9" w:rsidRPr="00EE3C55" w:rsidRDefault="00B235B9">
      <w:r w:rsidRPr="00EE3C55">
        <w:t>.......................................................................................................................................</w:t>
      </w:r>
    </w:p>
    <w:p w:rsidR="00B235B9" w:rsidRPr="00EE3C55" w:rsidRDefault="00B235B9">
      <w:pPr>
        <w:rPr>
          <w:i/>
          <w:iCs/>
          <w:sz w:val="20"/>
          <w:szCs w:val="20"/>
        </w:rPr>
      </w:pPr>
      <w:r w:rsidRPr="00EE3C55">
        <w:rPr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B235B9" w:rsidRPr="00EE3C55" w:rsidRDefault="00B235B9">
      <w:pPr>
        <w:rPr>
          <w:i/>
          <w:iCs/>
          <w:sz w:val="20"/>
          <w:szCs w:val="20"/>
        </w:rPr>
      </w:pPr>
    </w:p>
    <w:p w:rsidR="004D0BEA" w:rsidRPr="00746B81" w:rsidRDefault="004D0BEA" w:rsidP="004D0BEA">
      <w:pPr>
        <w:spacing w:after="120"/>
        <w:ind w:left="425"/>
        <w:jc w:val="both"/>
        <w:rPr>
          <w:rFonts w:ascii="Times New Roman" w:hAnsi="Times New Roman" w:cs="Times New Roman"/>
          <w:b/>
          <w:i/>
          <w:lang w:val="ru-RU"/>
        </w:rPr>
      </w:pPr>
      <w:r>
        <w:rPr>
          <w:rFonts w:ascii="Times New Roman" w:hAnsi="Times New Roman" w:cs="Times New Roman"/>
          <w:b/>
          <w:i/>
        </w:rPr>
        <w:t>2.1. Отчетна информация</w:t>
      </w:r>
      <w:r w:rsidRPr="00746B81">
        <w:rPr>
          <w:rFonts w:ascii="Times New Roman" w:hAnsi="Times New Roman" w:cs="Times New Roman"/>
          <w:b/>
          <w:i/>
          <w:lang w:val="ru-RU"/>
        </w:rPr>
        <w:t>:</w:t>
      </w:r>
    </w:p>
    <w:p w:rsidR="004D0BEA" w:rsidRDefault="004D0BEA" w:rsidP="004D0BEA">
      <w:pPr>
        <w:ind w:left="426"/>
        <w:jc w:val="both"/>
        <w:rPr>
          <w:rFonts w:ascii="Times New Roman" w:hAnsi="Times New Roman" w:cs="Times New Roman"/>
          <w:b/>
        </w:rPr>
      </w:pPr>
      <w:r w:rsidRPr="00746B81">
        <w:rPr>
          <w:rFonts w:ascii="Times New Roman" w:hAnsi="Times New Roman" w:cs="Times New Roman"/>
          <w:b/>
          <w:lang w:val="ru-RU"/>
        </w:rPr>
        <w:t>2.1.1</w:t>
      </w:r>
      <w:r>
        <w:rPr>
          <w:rFonts w:ascii="Times New Roman" w:hAnsi="Times New Roman" w:cs="Times New Roman"/>
        </w:rPr>
        <w:t xml:space="preserve">. Отчет и анализ на изпълнените и планирани технико-икономически показатели за 2015г. и за ценовия период </w:t>
      </w:r>
      <w:r w:rsidRPr="007674C2">
        <w:rPr>
          <w:rFonts w:ascii="Times New Roman" w:hAnsi="Times New Roman" w:cs="Times New Roman"/>
          <w:i/>
        </w:rPr>
        <w:t>01.07.2015г. – 30.06.2016г</w:t>
      </w:r>
      <w:r>
        <w:rPr>
          <w:rFonts w:ascii="Times New Roman" w:hAnsi="Times New Roman" w:cs="Times New Roman"/>
        </w:rPr>
        <w:t>. /</w:t>
      </w:r>
      <w:r>
        <w:rPr>
          <w:rFonts w:ascii="Times New Roman" w:hAnsi="Times New Roman" w:cs="Times New Roman"/>
          <w:b/>
        </w:rPr>
        <w:t>Приложение №3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b/>
        </w:rPr>
        <w:t>;</w:t>
      </w:r>
    </w:p>
    <w:p w:rsidR="004D0BEA" w:rsidRDefault="004D0BEA" w:rsidP="004D0BEA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2.1.2. </w:t>
      </w:r>
      <w:r>
        <w:rPr>
          <w:rFonts w:ascii="Times New Roman" w:hAnsi="Times New Roman" w:cs="Times New Roman"/>
        </w:rPr>
        <w:t xml:space="preserve"> Отчетна информация на изпълнените ремонти за дейностите производство на т</w:t>
      </w:r>
      <w:r w:rsidR="00535CFD">
        <w:rPr>
          <w:rFonts w:ascii="Times New Roman" w:hAnsi="Times New Roman" w:cs="Times New Roman"/>
        </w:rPr>
        <w:t xml:space="preserve">оплинна и електрическа енергия </w:t>
      </w:r>
      <w:r>
        <w:rPr>
          <w:rFonts w:ascii="Times New Roman" w:hAnsi="Times New Roman" w:cs="Times New Roman"/>
          <w:b/>
        </w:rPr>
        <w:t>/Приложение №3/</w:t>
      </w:r>
      <w:r>
        <w:rPr>
          <w:rFonts w:ascii="Times New Roman" w:hAnsi="Times New Roman" w:cs="Times New Roman"/>
        </w:rPr>
        <w:t>;</w:t>
      </w:r>
    </w:p>
    <w:p w:rsidR="004D0BEA" w:rsidRDefault="004D0BEA" w:rsidP="004D0BEA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2.1.3</w:t>
      </w:r>
      <w:r w:rsidR="00535CFD">
        <w:rPr>
          <w:rFonts w:ascii="Times New Roman" w:hAnsi="Times New Roman" w:cs="Times New Roman"/>
        </w:rPr>
        <w:t xml:space="preserve">. Отчетна информация за </w:t>
      </w:r>
      <w:r w:rsidR="00535CFD" w:rsidRPr="007674C2">
        <w:rPr>
          <w:rFonts w:ascii="Times New Roman" w:hAnsi="Times New Roman" w:cs="Times New Roman"/>
          <w:i/>
        </w:rPr>
        <w:t>2015</w:t>
      </w:r>
      <w:r w:rsidRPr="007674C2">
        <w:rPr>
          <w:rFonts w:ascii="Times New Roman" w:hAnsi="Times New Roman" w:cs="Times New Roman"/>
          <w:i/>
        </w:rPr>
        <w:t>г</w:t>
      </w:r>
      <w:r>
        <w:rPr>
          <w:rFonts w:ascii="Times New Roman" w:hAnsi="Times New Roman" w:cs="Times New Roman"/>
        </w:rPr>
        <w:t>., разработена във фор</w:t>
      </w:r>
      <w:r w:rsidR="00535CFD">
        <w:rPr>
          <w:rFonts w:ascii="Times New Roman" w:hAnsi="Times New Roman" w:cs="Times New Roman"/>
        </w:rPr>
        <w:t>ма и съдържание, съгласно</w:t>
      </w:r>
      <w:r>
        <w:rPr>
          <w:rFonts w:ascii="Times New Roman" w:hAnsi="Times New Roman" w:cs="Times New Roman"/>
        </w:rPr>
        <w:t xml:space="preserve"> </w:t>
      </w:r>
      <w:r w:rsidR="00535CFD">
        <w:rPr>
          <w:rFonts w:ascii="Times New Roman" w:hAnsi="Times New Roman" w:cs="Times New Roman"/>
          <w:b/>
        </w:rPr>
        <w:t>Справки от №1 до №9;</w:t>
      </w:r>
    </w:p>
    <w:p w:rsidR="004D0BEA" w:rsidRDefault="004D0BEA" w:rsidP="004D0BEA">
      <w:pPr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2.1.4.</w:t>
      </w:r>
      <w:r>
        <w:rPr>
          <w:rFonts w:ascii="Times New Roman" w:hAnsi="Times New Roman" w:cs="Times New Roman"/>
        </w:rPr>
        <w:t xml:space="preserve"> Отчетна информа</w:t>
      </w:r>
      <w:r w:rsidR="00535CFD">
        <w:rPr>
          <w:rFonts w:ascii="Times New Roman" w:hAnsi="Times New Roman" w:cs="Times New Roman"/>
        </w:rPr>
        <w:t xml:space="preserve">ция за ценовия период </w:t>
      </w:r>
      <w:r w:rsidR="00535CFD" w:rsidRPr="007674C2">
        <w:rPr>
          <w:rFonts w:ascii="Times New Roman" w:hAnsi="Times New Roman" w:cs="Times New Roman"/>
          <w:i/>
        </w:rPr>
        <w:t>01.07.2015 – 30.06.2016</w:t>
      </w:r>
      <w:r w:rsidRPr="007674C2">
        <w:rPr>
          <w:rFonts w:ascii="Times New Roman" w:hAnsi="Times New Roman" w:cs="Times New Roman"/>
          <w:i/>
        </w:rPr>
        <w:t>г</w:t>
      </w:r>
      <w:r>
        <w:rPr>
          <w:rFonts w:ascii="Times New Roman" w:hAnsi="Times New Roman" w:cs="Times New Roman"/>
        </w:rPr>
        <w:t xml:space="preserve">., разработена във форма и съдържание, съгласно </w:t>
      </w:r>
      <w:r w:rsidR="00535CFD">
        <w:rPr>
          <w:rFonts w:ascii="Times New Roman" w:hAnsi="Times New Roman" w:cs="Times New Roman"/>
          <w:b/>
        </w:rPr>
        <w:t>Справки от №1 до №9;</w:t>
      </w:r>
    </w:p>
    <w:p w:rsidR="004D0BEA" w:rsidRPr="00746B81" w:rsidRDefault="004D0BEA" w:rsidP="004D0BEA">
      <w:pPr>
        <w:ind w:left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 xml:space="preserve">2.1.5. </w:t>
      </w:r>
      <w:r>
        <w:rPr>
          <w:rFonts w:ascii="Times New Roman" w:hAnsi="Times New Roman" w:cs="Times New Roman"/>
        </w:rPr>
        <w:t>Отчетна информация за приходите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от продажба на топлинн</w:t>
      </w:r>
      <w:r w:rsidR="007674C2">
        <w:rPr>
          <w:rFonts w:ascii="Times New Roman" w:hAnsi="Times New Roman" w:cs="Times New Roman"/>
        </w:rPr>
        <w:t xml:space="preserve">а и електрическа енергия за </w:t>
      </w:r>
      <w:r w:rsidR="007674C2" w:rsidRPr="007674C2">
        <w:rPr>
          <w:rFonts w:ascii="Times New Roman" w:hAnsi="Times New Roman" w:cs="Times New Roman"/>
          <w:i/>
        </w:rPr>
        <w:t>201</w:t>
      </w:r>
      <w:r w:rsidR="007674C2" w:rsidRPr="00746B81">
        <w:rPr>
          <w:rFonts w:ascii="Times New Roman" w:hAnsi="Times New Roman" w:cs="Times New Roman"/>
          <w:i/>
          <w:lang w:val="ru-RU"/>
        </w:rPr>
        <w:t>4</w:t>
      </w:r>
      <w:r w:rsidR="007674C2" w:rsidRPr="007674C2">
        <w:rPr>
          <w:rFonts w:ascii="Times New Roman" w:hAnsi="Times New Roman" w:cs="Times New Roman"/>
          <w:i/>
        </w:rPr>
        <w:t>г., 201</w:t>
      </w:r>
      <w:r w:rsidR="007674C2" w:rsidRPr="00746B81">
        <w:rPr>
          <w:rFonts w:ascii="Times New Roman" w:hAnsi="Times New Roman" w:cs="Times New Roman"/>
          <w:i/>
          <w:lang w:val="ru-RU"/>
        </w:rPr>
        <w:t>5</w:t>
      </w:r>
      <w:r w:rsidR="007674C2" w:rsidRPr="007674C2">
        <w:rPr>
          <w:rFonts w:ascii="Times New Roman" w:hAnsi="Times New Roman" w:cs="Times New Roman"/>
          <w:i/>
        </w:rPr>
        <w:t>г</w:t>
      </w:r>
      <w:r w:rsidR="007674C2">
        <w:rPr>
          <w:rFonts w:ascii="Times New Roman" w:hAnsi="Times New Roman" w:cs="Times New Roman"/>
        </w:rPr>
        <w:t xml:space="preserve">., и ценовия период </w:t>
      </w:r>
      <w:r w:rsidR="007674C2" w:rsidRPr="007674C2">
        <w:rPr>
          <w:rFonts w:ascii="Times New Roman" w:hAnsi="Times New Roman" w:cs="Times New Roman"/>
          <w:i/>
        </w:rPr>
        <w:t>01.07.201</w:t>
      </w:r>
      <w:r w:rsidR="007674C2" w:rsidRPr="00746B81">
        <w:rPr>
          <w:rFonts w:ascii="Times New Roman" w:hAnsi="Times New Roman" w:cs="Times New Roman"/>
          <w:i/>
          <w:lang w:val="ru-RU"/>
        </w:rPr>
        <w:t>5</w:t>
      </w:r>
      <w:r w:rsidR="007674C2" w:rsidRPr="007674C2">
        <w:rPr>
          <w:rFonts w:ascii="Times New Roman" w:hAnsi="Times New Roman" w:cs="Times New Roman"/>
          <w:i/>
        </w:rPr>
        <w:t xml:space="preserve"> – 30.06.201</w:t>
      </w:r>
      <w:r w:rsidR="007674C2" w:rsidRPr="00746B81">
        <w:rPr>
          <w:rFonts w:ascii="Times New Roman" w:hAnsi="Times New Roman" w:cs="Times New Roman"/>
          <w:i/>
          <w:lang w:val="ru-RU"/>
        </w:rPr>
        <w:t>6</w:t>
      </w:r>
      <w:r w:rsidRPr="007674C2">
        <w:rPr>
          <w:rFonts w:ascii="Times New Roman" w:hAnsi="Times New Roman" w:cs="Times New Roman"/>
          <w:i/>
        </w:rPr>
        <w:t>г</w:t>
      </w:r>
      <w:r>
        <w:rPr>
          <w:rFonts w:ascii="Times New Roman" w:hAnsi="Times New Roman" w:cs="Times New Roman"/>
        </w:rPr>
        <w:t xml:space="preserve">, съгласно </w:t>
      </w:r>
      <w:r>
        <w:rPr>
          <w:rFonts w:ascii="Times New Roman" w:hAnsi="Times New Roman" w:cs="Times New Roman"/>
          <w:b/>
        </w:rPr>
        <w:t>Приложение №4.</w:t>
      </w:r>
    </w:p>
    <w:p w:rsidR="007674C2" w:rsidRDefault="007674C2" w:rsidP="004D0BEA">
      <w:pPr>
        <w:ind w:left="426"/>
        <w:jc w:val="both"/>
        <w:rPr>
          <w:rFonts w:ascii="Times New Roman" w:hAnsi="Times New Roman" w:cs="Times New Roman"/>
        </w:rPr>
      </w:pPr>
      <w:r w:rsidRPr="00746B81">
        <w:rPr>
          <w:rFonts w:ascii="Times New Roman" w:hAnsi="Times New Roman" w:cs="Times New Roman"/>
          <w:b/>
          <w:lang w:val="ru-RU"/>
        </w:rPr>
        <w:t xml:space="preserve">2.1.6. </w:t>
      </w:r>
      <w:r w:rsidRPr="007674C2">
        <w:rPr>
          <w:rFonts w:ascii="Times New Roman" w:hAnsi="Times New Roman" w:cs="Times New Roman"/>
        </w:rPr>
        <w:t>Отчетна информация за цените на горивата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по </w:t>
      </w:r>
      <w:r w:rsidRPr="007674C2">
        <w:rPr>
          <w:rFonts w:ascii="Times New Roman" w:hAnsi="Times New Roman" w:cs="Times New Roman"/>
          <w:b/>
        </w:rPr>
        <w:t>Приложение №2</w:t>
      </w:r>
      <w:r>
        <w:rPr>
          <w:rFonts w:ascii="Times New Roman" w:hAnsi="Times New Roman" w:cs="Times New Roman"/>
        </w:rPr>
        <w:t>;</w:t>
      </w:r>
    </w:p>
    <w:p w:rsidR="007674C2" w:rsidRPr="007674C2" w:rsidRDefault="007674C2" w:rsidP="004D0BEA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>1</w:t>
      </w:r>
      <w:r w:rsidRPr="007674C2">
        <w:rPr>
          <w:rFonts w:ascii="Times New Roman" w:hAnsi="Times New Roman" w:cs="Times New Roman"/>
          <w:b/>
        </w:rPr>
        <w:t>.7.</w:t>
      </w:r>
      <w:r>
        <w:rPr>
          <w:rFonts w:ascii="Times New Roman" w:hAnsi="Times New Roman" w:cs="Times New Roman"/>
        </w:rPr>
        <w:t xml:space="preserve"> </w:t>
      </w:r>
      <w:r w:rsidRPr="007674C2">
        <w:rPr>
          <w:rFonts w:ascii="Times New Roman" w:hAnsi="Times New Roman" w:cs="Times New Roman"/>
        </w:rPr>
        <w:t>Отчетна информация</w:t>
      </w:r>
      <w:r>
        <w:rPr>
          <w:rFonts w:ascii="Times New Roman" w:hAnsi="Times New Roman" w:cs="Times New Roman"/>
        </w:rPr>
        <w:t xml:space="preserve"> за </w:t>
      </w:r>
      <w:r w:rsidRPr="007674C2">
        <w:rPr>
          <w:rFonts w:ascii="Times New Roman" w:hAnsi="Times New Roman" w:cs="Times New Roman"/>
          <w:i/>
        </w:rPr>
        <w:t>201</w:t>
      </w:r>
      <w:r w:rsidRPr="00746B81">
        <w:rPr>
          <w:rFonts w:ascii="Times New Roman" w:hAnsi="Times New Roman" w:cs="Times New Roman"/>
          <w:i/>
          <w:lang w:val="ru-RU"/>
        </w:rPr>
        <w:t>5</w:t>
      </w:r>
      <w:r w:rsidRPr="007674C2">
        <w:rPr>
          <w:rFonts w:ascii="Times New Roman" w:hAnsi="Times New Roman" w:cs="Times New Roman"/>
          <w:i/>
        </w:rPr>
        <w:t>г</w:t>
      </w:r>
      <w:r>
        <w:rPr>
          <w:rFonts w:ascii="Times New Roman" w:hAnsi="Times New Roman" w:cs="Times New Roman"/>
        </w:rPr>
        <w:t xml:space="preserve">. и ценовия период </w:t>
      </w:r>
      <w:r w:rsidRPr="007674C2">
        <w:rPr>
          <w:rFonts w:ascii="Times New Roman" w:hAnsi="Times New Roman" w:cs="Times New Roman"/>
          <w:i/>
        </w:rPr>
        <w:t>01.07.201</w:t>
      </w:r>
      <w:r w:rsidRPr="00746B81">
        <w:rPr>
          <w:rFonts w:ascii="Times New Roman" w:hAnsi="Times New Roman" w:cs="Times New Roman"/>
          <w:i/>
          <w:lang w:val="ru-RU"/>
        </w:rPr>
        <w:t>5</w:t>
      </w:r>
      <w:r w:rsidRPr="007674C2">
        <w:rPr>
          <w:rFonts w:ascii="Times New Roman" w:hAnsi="Times New Roman" w:cs="Times New Roman"/>
          <w:i/>
        </w:rPr>
        <w:t xml:space="preserve"> – 30.06.201</w:t>
      </w:r>
      <w:r w:rsidRPr="00746B81">
        <w:rPr>
          <w:rFonts w:ascii="Times New Roman" w:hAnsi="Times New Roman" w:cs="Times New Roman"/>
          <w:i/>
          <w:lang w:val="ru-RU"/>
        </w:rPr>
        <w:t>6</w:t>
      </w:r>
      <w:r w:rsidRPr="007674C2">
        <w:rPr>
          <w:rFonts w:ascii="Times New Roman" w:hAnsi="Times New Roman" w:cs="Times New Roman"/>
          <w:i/>
        </w:rPr>
        <w:t>г</w:t>
      </w:r>
      <w:r>
        <w:rPr>
          <w:rFonts w:ascii="Times New Roman" w:hAnsi="Times New Roman" w:cs="Times New Roman"/>
          <w:i/>
        </w:rPr>
        <w:t xml:space="preserve"> </w:t>
      </w:r>
      <w:r w:rsidRPr="007674C2">
        <w:rPr>
          <w:rFonts w:ascii="Times New Roman" w:hAnsi="Times New Roman" w:cs="Times New Roman"/>
        </w:rPr>
        <w:t>за произведената и реализирана електрическа енергия</w:t>
      </w:r>
      <w:r>
        <w:rPr>
          <w:rFonts w:ascii="Times New Roman" w:hAnsi="Times New Roman" w:cs="Times New Roman"/>
        </w:rPr>
        <w:t>;</w:t>
      </w:r>
    </w:p>
    <w:p w:rsidR="004D0BEA" w:rsidRDefault="007674C2" w:rsidP="004D0BEA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2.1.8</w:t>
      </w:r>
      <w:r w:rsidR="004D0BEA">
        <w:rPr>
          <w:rFonts w:ascii="Times New Roman" w:hAnsi="Times New Roman" w:cs="Times New Roman"/>
          <w:b/>
        </w:rPr>
        <w:t xml:space="preserve">. </w:t>
      </w:r>
      <w:r w:rsidR="004D0BEA">
        <w:rPr>
          <w:rFonts w:ascii="Times New Roman" w:hAnsi="Times New Roman" w:cs="Times New Roman"/>
        </w:rPr>
        <w:t>Допълнителни справки относно прилагането на ЕССО за целите на регулирането.</w:t>
      </w:r>
    </w:p>
    <w:p w:rsidR="004D0BEA" w:rsidRDefault="007674C2" w:rsidP="004D0BEA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2.1.9</w:t>
      </w:r>
      <w:r w:rsidR="004D0BEA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</w:rPr>
        <w:t>По повод на исканият в т. 8</w:t>
      </w:r>
      <w:r w:rsidR="004D0B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 Ваше писмо с изх. № Е-14-00-9/17.03.2016г. </w:t>
      </w:r>
      <w:proofErr w:type="spellStart"/>
      <w:r w:rsidR="004D0BEA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дитиран</w:t>
      </w:r>
      <w:proofErr w:type="spellEnd"/>
      <w:r>
        <w:rPr>
          <w:rFonts w:ascii="Times New Roman" w:hAnsi="Times New Roman" w:cs="Times New Roman"/>
        </w:rPr>
        <w:t xml:space="preserve"> годишен финансов отчет за 2015г,</w:t>
      </w:r>
      <w:r w:rsidR="004D0BEA">
        <w:rPr>
          <w:rFonts w:ascii="Times New Roman" w:hAnsi="Times New Roman" w:cs="Times New Roman"/>
        </w:rPr>
        <w:t xml:space="preserve"> с всички пояснителни приложения към него, моля да ни бъде удължен срока за предоставяне на съответната информация, тъй като в момента п</w:t>
      </w:r>
      <w:r w:rsidR="00351055">
        <w:rPr>
          <w:rFonts w:ascii="Times New Roman" w:hAnsi="Times New Roman" w:cs="Times New Roman"/>
        </w:rPr>
        <w:t>ри нас тече одит на ГФО за 2015</w:t>
      </w:r>
      <w:r w:rsidR="004D0BEA">
        <w:rPr>
          <w:rFonts w:ascii="Times New Roman" w:hAnsi="Times New Roman" w:cs="Times New Roman"/>
        </w:rPr>
        <w:t xml:space="preserve">, който към днешна дата не е приключил. </w:t>
      </w:r>
    </w:p>
    <w:p w:rsidR="00B235B9" w:rsidRDefault="004D0BEA" w:rsidP="004D0BEA">
      <w:pPr>
        <w:ind w:firstLine="426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Одитираният</w:t>
      </w:r>
      <w:proofErr w:type="spellEnd"/>
      <w:r>
        <w:rPr>
          <w:rFonts w:ascii="Times New Roman" w:hAnsi="Times New Roman" w:cs="Times New Roman"/>
        </w:rPr>
        <w:t xml:space="preserve"> отчет на „</w:t>
      </w:r>
      <w:proofErr w:type="spellStart"/>
      <w:r>
        <w:rPr>
          <w:rFonts w:ascii="Times New Roman" w:hAnsi="Times New Roman" w:cs="Times New Roman"/>
        </w:rPr>
        <w:t>Унибел</w:t>
      </w:r>
      <w:proofErr w:type="spellEnd"/>
      <w:r>
        <w:rPr>
          <w:rFonts w:ascii="Times New Roman" w:hAnsi="Times New Roman" w:cs="Times New Roman"/>
        </w:rPr>
        <w:t xml:space="preserve">“ АД ще Ви бъде предоставен веднага след заверка от нашите </w:t>
      </w:r>
      <w:proofErr w:type="spellStart"/>
      <w:r>
        <w:rPr>
          <w:rFonts w:ascii="Times New Roman" w:hAnsi="Times New Roman" w:cs="Times New Roman"/>
        </w:rPr>
        <w:t>одитори</w:t>
      </w:r>
      <w:proofErr w:type="spellEnd"/>
      <w:r w:rsidR="00351055">
        <w:rPr>
          <w:rFonts w:ascii="Times New Roman" w:hAnsi="Times New Roman" w:cs="Times New Roman"/>
        </w:rPr>
        <w:t>.</w:t>
      </w:r>
    </w:p>
    <w:p w:rsidR="00351055" w:rsidRDefault="00351055" w:rsidP="004D0BEA">
      <w:pPr>
        <w:ind w:firstLine="426"/>
        <w:rPr>
          <w:i/>
          <w:iCs/>
          <w:sz w:val="20"/>
          <w:szCs w:val="20"/>
        </w:rPr>
      </w:pPr>
    </w:p>
    <w:p w:rsidR="00FA68B1" w:rsidRPr="008137F3" w:rsidRDefault="00FA68B1" w:rsidP="00FA68B1">
      <w:pPr>
        <w:spacing w:after="120"/>
        <w:ind w:left="425"/>
        <w:jc w:val="both"/>
        <w:rPr>
          <w:rFonts w:ascii="Times New Roman" w:hAnsi="Times New Roman" w:cs="Times New Roman"/>
          <w:b/>
          <w:i/>
        </w:rPr>
      </w:pPr>
      <w:r w:rsidRPr="008137F3">
        <w:rPr>
          <w:rFonts w:ascii="Times New Roman" w:hAnsi="Times New Roman" w:cs="Times New Roman"/>
          <w:b/>
          <w:i/>
        </w:rPr>
        <w:t>2.</w:t>
      </w:r>
      <w:proofErr w:type="spellStart"/>
      <w:r w:rsidRPr="008137F3">
        <w:rPr>
          <w:rFonts w:ascii="Times New Roman" w:hAnsi="Times New Roman" w:cs="Times New Roman"/>
          <w:b/>
          <w:i/>
        </w:rPr>
        <w:t>2</w:t>
      </w:r>
      <w:proofErr w:type="spellEnd"/>
      <w:r w:rsidRPr="008137F3">
        <w:rPr>
          <w:rFonts w:ascii="Times New Roman" w:hAnsi="Times New Roman" w:cs="Times New Roman"/>
          <w:b/>
          <w:i/>
        </w:rPr>
        <w:t>. Прогнозна информация:</w:t>
      </w:r>
    </w:p>
    <w:p w:rsidR="00FA68B1" w:rsidRDefault="00FA68B1" w:rsidP="00FA68B1">
      <w:pPr>
        <w:ind w:left="426"/>
        <w:jc w:val="both"/>
        <w:rPr>
          <w:rFonts w:ascii="Times New Roman" w:hAnsi="Times New Roman" w:cs="Times New Roman"/>
        </w:rPr>
      </w:pPr>
      <w:r w:rsidRPr="008137F3">
        <w:rPr>
          <w:rFonts w:ascii="Times New Roman" w:hAnsi="Times New Roman" w:cs="Times New Roman"/>
          <w:b/>
        </w:rPr>
        <w:t>2.</w:t>
      </w:r>
      <w:proofErr w:type="spellStart"/>
      <w:r w:rsidRPr="008137F3">
        <w:rPr>
          <w:rFonts w:ascii="Times New Roman" w:hAnsi="Times New Roman" w:cs="Times New Roman"/>
          <w:b/>
        </w:rPr>
        <w:t>2</w:t>
      </w:r>
      <w:proofErr w:type="spellEnd"/>
      <w:r w:rsidRPr="008137F3">
        <w:rPr>
          <w:rFonts w:ascii="Times New Roman" w:hAnsi="Times New Roman" w:cs="Times New Roman"/>
          <w:b/>
        </w:rPr>
        <w:t>.1</w:t>
      </w:r>
      <w:r>
        <w:rPr>
          <w:rFonts w:ascii="Times New Roman" w:hAnsi="Times New Roman" w:cs="Times New Roman"/>
        </w:rPr>
        <w:t xml:space="preserve">.Прогнозна информация за ценовия период </w:t>
      </w:r>
      <w:r w:rsidRPr="00FA68B1">
        <w:rPr>
          <w:rFonts w:ascii="Times New Roman" w:hAnsi="Times New Roman" w:cs="Times New Roman"/>
          <w:i/>
        </w:rPr>
        <w:t>01.07.2016-30.06.2017г</w:t>
      </w:r>
      <w:r>
        <w:rPr>
          <w:rFonts w:ascii="Times New Roman" w:hAnsi="Times New Roman" w:cs="Times New Roman"/>
        </w:rPr>
        <w:t xml:space="preserve">., разработена във форма и съдържание, съгласно метода „Норма на възвръщаемост на капитала“ / </w:t>
      </w:r>
      <w:r w:rsidRPr="008137F3">
        <w:rPr>
          <w:rFonts w:ascii="Times New Roman" w:hAnsi="Times New Roman" w:cs="Times New Roman"/>
          <w:b/>
        </w:rPr>
        <w:t>Справки от №1 до №9</w:t>
      </w:r>
      <w:r>
        <w:rPr>
          <w:rFonts w:ascii="Times New Roman" w:hAnsi="Times New Roman" w:cs="Times New Roman"/>
        </w:rPr>
        <w:t xml:space="preserve"> /;</w:t>
      </w:r>
    </w:p>
    <w:p w:rsidR="00FA68B1" w:rsidRDefault="00FA68B1" w:rsidP="00FA68B1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 w:rsidRPr="00FA68B1">
        <w:rPr>
          <w:rFonts w:ascii="Times New Roman" w:hAnsi="Times New Roman" w:cs="Times New Roman"/>
        </w:rPr>
        <w:t>.</w:t>
      </w:r>
      <w:proofErr w:type="spellStart"/>
      <w:r w:rsidRPr="00FA68B1">
        <w:rPr>
          <w:rFonts w:ascii="Times New Roman" w:hAnsi="Times New Roman" w:cs="Times New Roman"/>
          <w:b/>
        </w:rPr>
        <w:t>2</w:t>
      </w:r>
      <w:proofErr w:type="spellEnd"/>
      <w:r w:rsidRPr="00FA68B1">
        <w:rPr>
          <w:rFonts w:ascii="Times New Roman" w:hAnsi="Times New Roman" w:cs="Times New Roman"/>
          <w:b/>
        </w:rPr>
        <w:t>.2.</w:t>
      </w:r>
      <w:r>
        <w:rPr>
          <w:rFonts w:ascii="Times New Roman" w:hAnsi="Times New Roman" w:cs="Times New Roman"/>
        </w:rPr>
        <w:t xml:space="preserve"> Прогнозна</w:t>
      </w:r>
      <w:r w:rsidRPr="007674C2">
        <w:rPr>
          <w:rFonts w:ascii="Times New Roman" w:hAnsi="Times New Roman" w:cs="Times New Roman"/>
        </w:rPr>
        <w:t xml:space="preserve"> информация</w:t>
      </w:r>
      <w:r>
        <w:rPr>
          <w:rFonts w:ascii="Times New Roman" w:hAnsi="Times New Roman" w:cs="Times New Roman"/>
        </w:rPr>
        <w:t xml:space="preserve"> за ценовия период </w:t>
      </w:r>
      <w:r w:rsidRPr="007674C2">
        <w:rPr>
          <w:rFonts w:ascii="Times New Roman" w:hAnsi="Times New Roman" w:cs="Times New Roman"/>
          <w:i/>
        </w:rPr>
        <w:t>01.07.201</w:t>
      </w:r>
      <w:r>
        <w:rPr>
          <w:rFonts w:ascii="Times New Roman" w:hAnsi="Times New Roman" w:cs="Times New Roman"/>
          <w:i/>
        </w:rPr>
        <w:t>6г</w:t>
      </w:r>
      <w:r w:rsidRPr="007674C2">
        <w:rPr>
          <w:rFonts w:ascii="Times New Roman" w:hAnsi="Times New Roman" w:cs="Times New Roman"/>
          <w:i/>
        </w:rPr>
        <w:t xml:space="preserve"> – 30.06.201</w:t>
      </w:r>
      <w:r>
        <w:rPr>
          <w:rFonts w:ascii="Times New Roman" w:hAnsi="Times New Roman" w:cs="Times New Roman"/>
          <w:i/>
        </w:rPr>
        <w:t>7</w:t>
      </w:r>
      <w:r w:rsidRPr="007674C2">
        <w:rPr>
          <w:rFonts w:ascii="Times New Roman" w:hAnsi="Times New Roman" w:cs="Times New Roman"/>
          <w:i/>
        </w:rPr>
        <w:t>г</w:t>
      </w:r>
      <w:r>
        <w:rPr>
          <w:rFonts w:ascii="Times New Roman" w:hAnsi="Times New Roman" w:cs="Times New Roman"/>
          <w:i/>
        </w:rPr>
        <w:t xml:space="preserve"> </w:t>
      </w:r>
      <w:r w:rsidRPr="007674C2">
        <w:rPr>
          <w:rFonts w:ascii="Times New Roman" w:hAnsi="Times New Roman" w:cs="Times New Roman"/>
        </w:rPr>
        <w:t>за произведената и реализирана електрическа енергия</w:t>
      </w:r>
      <w:r>
        <w:rPr>
          <w:rFonts w:ascii="Times New Roman" w:hAnsi="Times New Roman" w:cs="Times New Roman"/>
        </w:rPr>
        <w:t>;</w:t>
      </w:r>
    </w:p>
    <w:p w:rsidR="00FA68B1" w:rsidRDefault="00FA68B1" w:rsidP="00FA68B1">
      <w:pPr>
        <w:ind w:left="426"/>
        <w:jc w:val="both"/>
        <w:rPr>
          <w:rFonts w:ascii="Times New Roman" w:hAnsi="Times New Roman" w:cs="Times New Roman"/>
        </w:rPr>
      </w:pPr>
      <w:r w:rsidRPr="008137F3">
        <w:rPr>
          <w:rFonts w:ascii="Times New Roman" w:hAnsi="Times New Roman" w:cs="Times New Roman"/>
          <w:b/>
        </w:rPr>
        <w:t>2.</w:t>
      </w:r>
      <w:proofErr w:type="spellStart"/>
      <w:r w:rsidRPr="008137F3">
        <w:rPr>
          <w:rFonts w:ascii="Times New Roman" w:hAnsi="Times New Roman" w:cs="Times New Roman"/>
          <w:b/>
        </w:rPr>
        <w:t>2</w:t>
      </w:r>
      <w:proofErr w:type="spellEnd"/>
      <w:r w:rsidRPr="008137F3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.Писмена обосновка на прогнозните ценообразуващи елементи.</w:t>
      </w:r>
    </w:p>
    <w:p w:rsidR="00FA68B1" w:rsidRDefault="00FA68B1" w:rsidP="00FA68B1">
      <w:pPr>
        <w:ind w:left="426"/>
        <w:jc w:val="both"/>
        <w:rPr>
          <w:rFonts w:ascii="Times New Roman" w:hAnsi="Times New Roman" w:cs="Times New Roman"/>
        </w:rPr>
      </w:pPr>
    </w:p>
    <w:p w:rsidR="00FA68B1" w:rsidRDefault="00FA68B1" w:rsidP="00FA68B1">
      <w:pPr>
        <w:ind w:left="426"/>
        <w:rPr>
          <w:rFonts w:ascii="Times New Roman" w:hAnsi="Times New Roman" w:cs="Times New Roman"/>
        </w:rPr>
      </w:pPr>
      <w:r w:rsidRPr="00023F90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>3</w:t>
      </w:r>
      <w:r w:rsidRPr="00023F90">
        <w:rPr>
          <w:rFonts w:ascii="Times New Roman" w:hAnsi="Times New Roman" w:cs="Times New Roman"/>
        </w:rPr>
        <w:t xml:space="preserve"> Документ за внесена такса за разглеждане на заявлението.</w:t>
      </w:r>
    </w:p>
    <w:p w:rsidR="00FA68B1" w:rsidRDefault="00FA68B1" w:rsidP="00FA68B1">
      <w:pPr>
        <w:ind w:left="426"/>
        <w:rPr>
          <w:rFonts w:ascii="Times New Roman" w:hAnsi="Times New Roman" w:cs="Times New Roman"/>
        </w:rPr>
      </w:pPr>
      <w:r w:rsidRPr="00023F90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>4</w:t>
      </w:r>
      <w:r w:rsidRPr="00023F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Договор №425-2</w:t>
      </w:r>
      <w:r w:rsidR="00D0292D">
        <w:rPr>
          <w:rFonts w:ascii="Times New Roman" w:hAnsi="Times New Roman" w:cs="Times New Roman"/>
        </w:rPr>
        <w:t xml:space="preserve">013/30.09.2015 с Булгаргаз ЕАД </w:t>
      </w:r>
      <w:r>
        <w:rPr>
          <w:rFonts w:ascii="Times New Roman" w:hAnsi="Times New Roman" w:cs="Times New Roman"/>
        </w:rPr>
        <w:t>за доставка на природен газ</w:t>
      </w:r>
      <w:r w:rsidRPr="00023F90">
        <w:rPr>
          <w:rFonts w:ascii="Times New Roman" w:hAnsi="Times New Roman" w:cs="Times New Roman"/>
        </w:rPr>
        <w:t>.</w:t>
      </w:r>
    </w:p>
    <w:p w:rsidR="00FA68B1" w:rsidRDefault="00FA68B1" w:rsidP="00FA68B1">
      <w:pPr>
        <w:ind w:left="426"/>
        <w:rPr>
          <w:rFonts w:ascii="Times New Roman" w:hAnsi="Times New Roman" w:cs="Times New Roman"/>
        </w:rPr>
      </w:pPr>
      <w:r w:rsidRPr="00023F90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>5</w:t>
      </w:r>
      <w:r w:rsidRPr="00023F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Договор №</w:t>
      </w:r>
      <w:r>
        <w:rPr>
          <w:rFonts w:ascii="Times New Roman" w:hAnsi="Times New Roman" w:cs="Times New Roman"/>
          <w:sz w:val="22"/>
        </w:rPr>
        <w:t>Ц-57</w:t>
      </w:r>
      <w:r>
        <w:rPr>
          <w:rFonts w:ascii="Times New Roman" w:hAnsi="Times New Roman" w:cs="Times New Roman"/>
        </w:rPr>
        <w:t>/02.</w:t>
      </w:r>
      <w:proofErr w:type="spellStart"/>
      <w:r>
        <w:rPr>
          <w:rFonts w:ascii="Times New Roman" w:hAnsi="Times New Roman" w:cs="Times New Roman"/>
        </w:rPr>
        <w:t>02</w:t>
      </w:r>
      <w:proofErr w:type="spellEnd"/>
      <w:r>
        <w:rPr>
          <w:rFonts w:ascii="Times New Roman" w:hAnsi="Times New Roman" w:cs="Times New Roman"/>
        </w:rPr>
        <w:t>.2009 с ЕВН</w:t>
      </w:r>
      <w:r w:rsidR="00D0292D">
        <w:rPr>
          <w:rFonts w:ascii="Times New Roman" w:hAnsi="Times New Roman" w:cs="Times New Roman"/>
        </w:rPr>
        <w:t xml:space="preserve"> България Електроснабдяване АД </w:t>
      </w:r>
      <w:r>
        <w:rPr>
          <w:rFonts w:ascii="Times New Roman" w:hAnsi="Times New Roman" w:cs="Times New Roman"/>
        </w:rPr>
        <w:t>за изкупуване на електрическа енергия</w:t>
      </w:r>
      <w:r w:rsidRPr="00023F90">
        <w:rPr>
          <w:rFonts w:ascii="Times New Roman" w:hAnsi="Times New Roman" w:cs="Times New Roman"/>
        </w:rPr>
        <w:t>.</w:t>
      </w:r>
    </w:p>
    <w:p w:rsidR="00D0292D" w:rsidRDefault="00D0292D" w:rsidP="00D0292D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2.6 </w:t>
      </w:r>
      <w:r w:rsidRPr="00D0292D">
        <w:rPr>
          <w:rFonts w:ascii="Times New Roman" w:hAnsi="Times New Roman" w:cs="Times New Roman"/>
        </w:rPr>
        <w:t xml:space="preserve">Договор </w:t>
      </w:r>
      <w:r>
        <w:rPr>
          <w:rFonts w:ascii="Times New Roman" w:hAnsi="Times New Roman" w:cs="Times New Roman"/>
        </w:rPr>
        <w:t xml:space="preserve">с </w:t>
      </w:r>
      <w:proofErr w:type="spellStart"/>
      <w:r>
        <w:rPr>
          <w:rFonts w:ascii="Times New Roman" w:hAnsi="Times New Roman" w:cs="Times New Roman"/>
        </w:rPr>
        <w:t>Чайм</w:t>
      </w:r>
      <w:proofErr w:type="spellEnd"/>
      <w:r>
        <w:rPr>
          <w:rFonts w:ascii="Times New Roman" w:hAnsi="Times New Roman" w:cs="Times New Roman"/>
        </w:rPr>
        <w:t xml:space="preserve"> ООД </w:t>
      </w:r>
      <w:r w:rsidRPr="00D0292D">
        <w:rPr>
          <w:rFonts w:ascii="Times New Roman" w:hAnsi="Times New Roman" w:cs="Times New Roman"/>
        </w:rPr>
        <w:t>за извънгаранционно сервизно обслужване и техническа поддръжка(ТО) на системата за КПЕТЕ с използване на природен газ №</w:t>
      </w:r>
      <w:r w:rsidRPr="00D0292D">
        <w:rPr>
          <w:rFonts w:ascii="Times New Roman" w:hAnsi="Times New Roman" w:cs="Times New Roman"/>
          <w:lang w:val="en-US"/>
        </w:rPr>
        <w:t>CH</w:t>
      </w:r>
      <w:r w:rsidRPr="00746B81">
        <w:rPr>
          <w:rFonts w:ascii="Times New Roman" w:hAnsi="Times New Roman" w:cs="Times New Roman"/>
          <w:lang w:val="ru-RU"/>
        </w:rPr>
        <w:t>-</w:t>
      </w:r>
      <w:proofErr w:type="spellStart"/>
      <w:r w:rsidRPr="00D0292D">
        <w:rPr>
          <w:rFonts w:ascii="Times New Roman" w:hAnsi="Times New Roman" w:cs="Times New Roman"/>
          <w:lang w:val="en-US"/>
        </w:rPr>
        <w:t>ubl</w:t>
      </w:r>
      <w:proofErr w:type="spellEnd"/>
      <w:r w:rsidRPr="00746B81">
        <w:rPr>
          <w:rFonts w:ascii="Times New Roman" w:hAnsi="Times New Roman" w:cs="Times New Roman"/>
          <w:lang w:val="ru-RU"/>
        </w:rPr>
        <w:t>004/2010</w:t>
      </w:r>
      <w:r w:rsidRPr="00D0292D">
        <w:rPr>
          <w:rFonts w:ascii="Times New Roman" w:hAnsi="Times New Roman" w:cs="Times New Roman"/>
        </w:rPr>
        <w:t>г./02.04.2010г.</w:t>
      </w:r>
      <w:r>
        <w:rPr>
          <w:rFonts w:ascii="Times New Roman" w:hAnsi="Times New Roman" w:cs="Times New Roman"/>
        </w:rPr>
        <w:t>, включително анекси за 2016г.</w:t>
      </w:r>
    </w:p>
    <w:p w:rsidR="00D0292D" w:rsidRDefault="00D0292D" w:rsidP="00D0292D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2.7 </w:t>
      </w:r>
      <w:r w:rsidRPr="001C3D1A">
        <w:rPr>
          <w:rFonts w:ascii="Times New Roman" w:hAnsi="Times New Roman" w:cs="Times New Roman"/>
        </w:rPr>
        <w:t>Договор</w:t>
      </w:r>
      <w:r w:rsidR="001C3D1A" w:rsidRPr="001C3D1A">
        <w:rPr>
          <w:rFonts w:ascii="Times New Roman" w:hAnsi="Times New Roman" w:cs="Times New Roman"/>
        </w:rPr>
        <w:t xml:space="preserve"> от 01.</w:t>
      </w:r>
      <w:proofErr w:type="spellStart"/>
      <w:r w:rsidR="001C3D1A" w:rsidRPr="001C3D1A">
        <w:rPr>
          <w:rFonts w:ascii="Times New Roman" w:hAnsi="Times New Roman" w:cs="Times New Roman"/>
        </w:rPr>
        <w:t>01</w:t>
      </w:r>
      <w:proofErr w:type="spellEnd"/>
      <w:r w:rsidR="001C3D1A" w:rsidRPr="001C3D1A">
        <w:rPr>
          <w:rFonts w:ascii="Times New Roman" w:hAnsi="Times New Roman" w:cs="Times New Roman"/>
        </w:rPr>
        <w:t>.2013г.</w:t>
      </w:r>
      <w:r w:rsidRPr="001C3D1A">
        <w:rPr>
          <w:rFonts w:ascii="Times New Roman" w:hAnsi="Times New Roman" w:cs="Times New Roman"/>
        </w:rPr>
        <w:t xml:space="preserve"> със </w:t>
      </w:r>
      <w:proofErr w:type="spellStart"/>
      <w:r w:rsidRPr="001C3D1A">
        <w:rPr>
          <w:rFonts w:ascii="Times New Roman" w:hAnsi="Times New Roman" w:cs="Times New Roman"/>
        </w:rPr>
        <w:t>Сторм</w:t>
      </w:r>
      <w:proofErr w:type="spellEnd"/>
      <w:r w:rsidRPr="001C3D1A">
        <w:rPr>
          <w:rFonts w:ascii="Times New Roman" w:hAnsi="Times New Roman" w:cs="Times New Roman"/>
        </w:rPr>
        <w:t xml:space="preserve"> С АД за абонаментно поддържане на системата </w:t>
      </w:r>
      <w:r w:rsidRPr="001C3D1A">
        <w:rPr>
          <w:rFonts w:ascii="Times New Roman" w:hAnsi="Times New Roman" w:cs="Times New Roman"/>
        </w:rPr>
        <w:lastRenderedPageBreak/>
        <w:t xml:space="preserve">за КПЕТЕ, включително и анекс със </w:t>
      </w:r>
      <w:proofErr w:type="spellStart"/>
      <w:r w:rsidRPr="001C3D1A">
        <w:rPr>
          <w:rFonts w:ascii="Times New Roman" w:hAnsi="Times New Roman" w:cs="Times New Roman"/>
        </w:rPr>
        <w:t>Сторм</w:t>
      </w:r>
      <w:proofErr w:type="spellEnd"/>
      <w:r w:rsidRPr="001C3D1A">
        <w:rPr>
          <w:rFonts w:ascii="Times New Roman" w:hAnsi="Times New Roman" w:cs="Times New Roman"/>
        </w:rPr>
        <w:t xml:space="preserve"> Грийн </w:t>
      </w:r>
      <w:proofErr w:type="spellStart"/>
      <w:r w:rsidRPr="001C3D1A">
        <w:rPr>
          <w:rFonts w:ascii="Times New Roman" w:hAnsi="Times New Roman" w:cs="Times New Roman"/>
        </w:rPr>
        <w:t>енерджи</w:t>
      </w:r>
      <w:proofErr w:type="spellEnd"/>
      <w:r w:rsidRPr="001C3D1A">
        <w:rPr>
          <w:rFonts w:ascii="Times New Roman" w:hAnsi="Times New Roman" w:cs="Times New Roman"/>
        </w:rPr>
        <w:t xml:space="preserve"> АД от 30.03.2013г.</w:t>
      </w:r>
    </w:p>
    <w:p w:rsidR="001C3D1A" w:rsidRDefault="001C3D1A" w:rsidP="00D0292D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2.8. </w:t>
      </w:r>
      <w:r w:rsidRPr="001C3D1A">
        <w:rPr>
          <w:rFonts w:ascii="Times New Roman" w:hAnsi="Times New Roman" w:cs="Times New Roman"/>
        </w:rPr>
        <w:t>Догово</w:t>
      </w:r>
      <w:r>
        <w:rPr>
          <w:rFonts w:ascii="Times New Roman" w:hAnsi="Times New Roman" w:cs="Times New Roman"/>
        </w:rPr>
        <w:t>р 21/2011/01.</w:t>
      </w:r>
      <w:proofErr w:type="spellStart"/>
      <w:r>
        <w:rPr>
          <w:rFonts w:ascii="Times New Roman" w:hAnsi="Times New Roman" w:cs="Times New Roman"/>
        </w:rPr>
        <w:t>01</w:t>
      </w:r>
      <w:proofErr w:type="spellEnd"/>
      <w:r>
        <w:rPr>
          <w:rFonts w:ascii="Times New Roman" w:hAnsi="Times New Roman" w:cs="Times New Roman"/>
        </w:rPr>
        <w:t xml:space="preserve">.2011г. с Нев – Сервиз-91-Недялков, </w:t>
      </w:r>
      <w:proofErr w:type="spellStart"/>
      <w:r>
        <w:rPr>
          <w:rFonts w:ascii="Times New Roman" w:hAnsi="Times New Roman" w:cs="Times New Roman"/>
        </w:rPr>
        <w:t>Тронков</w:t>
      </w:r>
      <w:proofErr w:type="spellEnd"/>
      <w:r>
        <w:rPr>
          <w:rFonts w:ascii="Times New Roman" w:hAnsi="Times New Roman" w:cs="Times New Roman"/>
        </w:rPr>
        <w:t>, Михов СД</w:t>
      </w:r>
      <w:r w:rsidRPr="001C3D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Анекс 22.12.2015г. </w:t>
      </w:r>
      <w:r w:rsidRPr="001C3D1A">
        <w:rPr>
          <w:rFonts w:ascii="Times New Roman" w:hAnsi="Times New Roman" w:cs="Times New Roman"/>
        </w:rPr>
        <w:t xml:space="preserve">за абонаментно поддържане на </w:t>
      </w:r>
      <w:proofErr w:type="spellStart"/>
      <w:r>
        <w:rPr>
          <w:rFonts w:ascii="Times New Roman" w:hAnsi="Times New Roman" w:cs="Times New Roman"/>
        </w:rPr>
        <w:t>Утилизаторен</w:t>
      </w:r>
      <w:proofErr w:type="spellEnd"/>
      <w:r>
        <w:rPr>
          <w:rFonts w:ascii="Times New Roman" w:hAnsi="Times New Roman" w:cs="Times New Roman"/>
        </w:rPr>
        <w:t xml:space="preserve"> котел част </w:t>
      </w:r>
      <w:proofErr w:type="spellStart"/>
      <w:r>
        <w:rPr>
          <w:rFonts w:ascii="Times New Roman" w:hAnsi="Times New Roman" w:cs="Times New Roman"/>
        </w:rPr>
        <w:t>КИПи</w:t>
      </w:r>
      <w:r w:rsidR="00864086">
        <w:rPr>
          <w:rFonts w:ascii="Times New Roman" w:hAnsi="Times New Roman" w:cs="Times New Roman"/>
        </w:rPr>
        <w:t>А</w:t>
      </w:r>
      <w:proofErr w:type="spellEnd"/>
      <w:r w:rsidR="00864086">
        <w:rPr>
          <w:rFonts w:ascii="Times New Roman" w:hAnsi="Times New Roman" w:cs="Times New Roman"/>
        </w:rPr>
        <w:t xml:space="preserve"> и Ко-Генератор част газово оборудване;</w:t>
      </w:r>
    </w:p>
    <w:p w:rsidR="00D0292D" w:rsidRPr="00D0292D" w:rsidRDefault="00D0292D" w:rsidP="00D0292D">
      <w:pPr>
        <w:ind w:left="426"/>
        <w:jc w:val="both"/>
        <w:rPr>
          <w:rFonts w:ascii="Times New Roman" w:hAnsi="Times New Roman" w:cs="Times New Roman"/>
        </w:rPr>
      </w:pPr>
    </w:p>
    <w:p w:rsidR="00FA68B1" w:rsidRPr="00E823FE" w:rsidRDefault="00FA68B1" w:rsidP="00D0292D">
      <w:pPr>
        <w:ind w:left="426"/>
        <w:rPr>
          <w:rFonts w:ascii="Times New Roman" w:hAnsi="Times New Roman" w:cs="Times New Roman"/>
        </w:rPr>
      </w:pPr>
      <w:r w:rsidRPr="00E823FE">
        <w:rPr>
          <w:rFonts w:ascii="Times New Roman" w:hAnsi="Times New Roman" w:cs="Times New Roman"/>
          <w:b/>
        </w:rPr>
        <w:t>2.</w:t>
      </w:r>
      <w:r w:rsidR="00E823FE" w:rsidRPr="00746B81">
        <w:rPr>
          <w:rFonts w:ascii="Times New Roman" w:hAnsi="Times New Roman" w:cs="Times New Roman"/>
          <w:b/>
          <w:lang w:val="ru-RU"/>
        </w:rPr>
        <w:t>9</w:t>
      </w:r>
      <w:r w:rsidRPr="00E823FE">
        <w:rPr>
          <w:rFonts w:ascii="Times New Roman" w:hAnsi="Times New Roman" w:cs="Times New Roman"/>
        </w:rPr>
        <w:t xml:space="preserve"> </w:t>
      </w:r>
      <w:r w:rsidR="00E823FE" w:rsidRPr="00E823FE">
        <w:rPr>
          <w:rFonts w:ascii="Times New Roman" w:hAnsi="Times New Roman" w:cs="Times New Roman"/>
        </w:rPr>
        <w:t>Заверени копия на договорите за лизинг и кредит и актуалните анекси към тях, съгласно Приложение №4</w:t>
      </w:r>
    </w:p>
    <w:p w:rsidR="00FA68B1" w:rsidRDefault="00FA68B1" w:rsidP="00FA68B1">
      <w:pPr>
        <w:rPr>
          <w:rFonts w:ascii="Times New Roman" w:hAnsi="Times New Roman" w:cs="Times New Roman"/>
        </w:rPr>
      </w:pPr>
    </w:p>
    <w:p w:rsidR="00FA68B1" w:rsidRPr="00072018" w:rsidRDefault="00FA68B1" w:rsidP="00FA68B1">
      <w:pPr>
        <w:rPr>
          <w:rFonts w:ascii="Times New Roman" w:hAnsi="Times New Roman" w:cs="Times New Roman"/>
        </w:rPr>
      </w:pPr>
    </w:p>
    <w:p w:rsidR="00FA68B1" w:rsidRPr="00072018" w:rsidRDefault="00FA68B1" w:rsidP="00FA68B1">
      <w:pPr>
        <w:rPr>
          <w:rFonts w:ascii="Times New Roman" w:hAnsi="Times New Roman" w:cs="Times New Roman"/>
          <w:i/>
          <w:iCs/>
        </w:rPr>
      </w:pPr>
    </w:p>
    <w:p w:rsidR="00FA68B1" w:rsidRDefault="00FA68B1" w:rsidP="00FA68B1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Предоставената информация за периода </w:t>
      </w:r>
      <w:r w:rsidR="00D0292D">
        <w:rPr>
          <w:rFonts w:ascii="Times New Roman" w:hAnsi="Times New Roman" w:cs="Times New Roman"/>
          <w:b/>
        </w:rPr>
        <w:t>01.04.2016 – 30.06.2016</w:t>
      </w:r>
      <w:r w:rsidRPr="006D7246">
        <w:rPr>
          <w:rFonts w:ascii="Times New Roman" w:hAnsi="Times New Roman" w:cs="Times New Roman"/>
          <w:b/>
        </w:rPr>
        <w:t>г</w:t>
      </w:r>
      <w:r>
        <w:rPr>
          <w:rFonts w:ascii="Times New Roman" w:hAnsi="Times New Roman" w:cs="Times New Roman"/>
        </w:rPr>
        <w:t>. е прогнозна.</w:t>
      </w:r>
    </w:p>
    <w:p w:rsidR="00FA68B1" w:rsidRPr="00EE3C55" w:rsidRDefault="00FA68B1" w:rsidP="004D0BEA">
      <w:pPr>
        <w:ind w:firstLine="426"/>
        <w:rPr>
          <w:i/>
          <w:iCs/>
          <w:sz w:val="20"/>
          <w:szCs w:val="20"/>
        </w:rPr>
      </w:pPr>
    </w:p>
    <w:p w:rsidR="00B235B9" w:rsidRPr="00EE3C55" w:rsidRDefault="00B235B9"/>
    <w:p w:rsidR="00B235B9" w:rsidRPr="00EE3C55" w:rsidRDefault="00B235B9" w:rsidP="007F2CBC">
      <w:pPr>
        <w:ind w:firstLine="284"/>
      </w:pPr>
      <w:r w:rsidRPr="00EE3C55">
        <w:t>Задължавам се да представя всички документи, които КЕ</w:t>
      </w:r>
      <w:r w:rsidR="0003441F" w:rsidRPr="00EE3C55">
        <w:t>В</w:t>
      </w:r>
      <w:r w:rsidRPr="00EE3C55">
        <w:t>Р ми поиска допълнително в съответствие с изискванията на закона.</w:t>
      </w:r>
    </w:p>
    <w:p w:rsidR="00B235B9" w:rsidRPr="00EE3C55" w:rsidRDefault="00B235B9" w:rsidP="007F2CBC">
      <w:pPr>
        <w:ind w:firstLine="284"/>
      </w:pPr>
    </w:p>
    <w:p w:rsidR="00B235B9" w:rsidRPr="00EE3C55" w:rsidRDefault="00B235B9" w:rsidP="007F2CBC">
      <w:pPr>
        <w:ind w:firstLine="284"/>
      </w:pPr>
      <w:r w:rsidRPr="00EE3C55">
        <w:t>За представител, който да представлява юридическото лице в отношенията с КЕ</w:t>
      </w:r>
      <w:r w:rsidR="0003441F" w:rsidRPr="00EE3C55">
        <w:t>В</w:t>
      </w:r>
      <w:r w:rsidRPr="00EE3C55">
        <w:t>Р, упълномощавам:</w:t>
      </w:r>
    </w:p>
    <w:p w:rsidR="00B235B9" w:rsidRPr="00EE3C55" w:rsidRDefault="00B235B9"/>
    <w:p w:rsidR="004D0BEA" w:rsidRPr="00FC3645" w:rsidRDefault="004D0BEA">
      <w:pPr>
        <w:jc w:val="center"/>
        <w:rPr>
          <w:b/>
        </w:rPr>
      </w:pPr>
      <w:r w:rsidRPr="00FC3645">
        <w:rPr>
          <w:b/>
        </w:rPr>
        <w:t>Йордан Карамфилов Георгиев</w:t>
      </w:r>
    </w:p>
    <w:p w:rsidR="00B235B9" w:rsidRPr="00EE3C55" w:rsidRDefault="00B235B9">
      <w:pPr>
        <w:jc w:val="center"/>
        <w:rPr>
          <w:i/>
          <w:iCs/>
          <w:sz w:val="20"/>
          <w:szCs w:val="20"/>
        </w:rPr>
      </w:pPr>
      <w:r w:rsidRPr="00EE3C55">
        <w:rPr>
          <w:i/>
          <w:iCs/>
          <w:sz w:val="20"/>
          <w:szCs w:val="20"/>
        </w:rPr>
        <w:t>(трите имена)</w:t>
      </w:r>
    </w:p>
    <w:p w:rsidR="00B235B9" w:rsidRPr="00EE3C55" w:rsidRDefault="00B235B9"/>
    <w:p w:rsidR="00B235B9" w:rsidRDefault="00B235B9">
      <w:pPr>
        <w:rPr>
          <w:lang w:val="en-US"/>
        </w:rPr>
      </w:pPr>
    </w:p>
    <w:p w:rsidR="00746B81" w:rsidRDefault="00746B81">
      <w:pPr>
        <w:rPr>
          <w:lang w:val="en-US"/>
        </w:rPr>
      </w:pPr>
    </w:p>
    <w:p w:rsidR="00746B81" w:rsidRPr="00746B81" w:rsidRDefault="00746B81">
      <w:pPr>
        <w:rPr>
          <w:lang w:val="en-US"/>
        </w:rPr>
      </w:pPr>
      <w:bookmarkStart w:id="0" w:name="_GoBack"/>
      <w:bookmarkEnd w:id="0"/>
    </w:p>
    <w:p w:rsidR="00B235B9" w:rsidRPr="00EE3C55" w:rsidRDefault="00B235B9"/>
    <w:p w:rsidR="00B235B9" w:rsidRPr="00EE3C55" w:rsidRDefault="00B235B9"/>
    <w:p w:rsidR="00B235B9" w:rsidRPr="00EE3C55" w:rsidRDefault="00B235B9">
      <w:pPr>
        <w:rPr>
          <w:i/>
          <w:iCs/>
        </w:rPr>
      </w:pPr>
      <w:r w:rsidRPr="00EE3C55">
        <w:t>Дата ____________</w:t>
      </w:r>
      <w:r w:rsidRPr="00EE3C55">
        <w:tab/>
      </w:r>
      <w:r w:rsidRPr="00EE3C55">
        <w:tab/>
      </w:r>
      <w:r w:rsidRPr="00EE3C55">
        <w:tab/>
      </w:r>
      <w:r w:rsidRPr="00EE3C55">
        <w:tab/>
        <w:t>Подпис ____________________(печат)</w:t>
      </w:r>
      <w:r w:rsidRPr="00EE3C55">
        <w:rPr>
          <w:i/>
          <w:iCs/>
        </w:rPr>
        <w:t xml:space="preserve"> </w:t>
      </w:r>
    </w:p>
    <w:p w:rsidR="00B235B9" w:rsidRPr="00EE3C55" w:rsidRDefault="00B235B9">
      <w:pPr>
        <w:jc w:val="both"/>
        <w:rPr>
          <w:i/>
          <w:iCs/>
        </w:rPr>
      </w:pPr>
    </w:p>
    <w:sectPr w:rsidR="00B235B9" w:rsidRPr="00EE3C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900" w:rsidRDefault="00305900" w:rsidP="00551F94">
      <w:r>
        <w:separator/>
      </w:r>
    </w:p>
  </w:endnote>
  <w:endnote w:type="continuationSeparator" w:id="0">
    <w:p w:rsidR="00305900" w:rsidRDefault="00305900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3FE" w:rsidRDefault="00E823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3FE" w:rsidRDefault="00E823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3FE" w:rsidRDefault="00E823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900" w:rsidRDefault="00305900" w:rsidP="00551F94">
      <w:r>
        <w:separator/>
      </w:r>
    </w:p>
  </w:footnote>
  <w:footnote w:type="continuationSeparator" w:id="0">
    <w:p w:rsidR="00305900" w:rsidRDefault="00305900" w:rsidP="00551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3FE" w:rsidRDefault="00E823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3FE" w:rsidRDefault="00E823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3FE" w:rsidRDefault="00E823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B174D"/>
    <w:multiLevelType w:val="hybridMultilevel"/>
    <w:tmpl w:val="2D36CDCE"/>
    <w:lvl w:ilvl="0" w:tplc="0402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3242D"/>
    <w:rsid w:val="0003441F"/>
    <w:rsid w:val="000829EB"/>
    <w:rsid w:val="000C3BFC"/>
    <w:rsid w:val="000E26B1"/>
    <w:rsid w:val="001C3D1A"/>
    <w:rsid w:val="00222B89"/>
    <w:rsid w:val="00266609"/>
    <w:rsid w:val="002B475C"/>
    <w:rsid w:val="00305900"/>
    <w:rsid w:val="00320B58"/>
    <w:rsid w:val="00351055"/>
    <w:rsid w:val="00490AC8"/>
    <w:rsid w:val="004A1CC2"/>
    <w:rsid w:val="004D0BEA"/>
    <w:rsid w:val="00535CFD"/>
    <w:rsid w:val="005469D7"/>
    <w:rsid w:val="00551F94"/>
    <w:rsid w:val="00600D9B"/>
    <w:rsid w:val="00746B81"/>
    <w:rsid w:val="007674C2"/>
    <w:rsid w:val="007F2CBC"/>
    <w:rsid w:val="00864086"/>
    <w:rsid w:val="008D280E"/>
    <w:rsid w:val="009E620A"/>
    <w:rsid w:val="00B16232"/>
    <w:rsid w:val="00B235B9"/>
    <w:rsid w:val="00B27AE7"/>
    <w:rsid w:val="00C710AF"/>
    <w:rsid w:val="00CF2E1D"/>
    <w:rsid w:val="00D0292D"/>
    <w:rsid w:val="00D20E4D"/>
    <w:rsid w:val="00DC254D"/>
    <w:rsid w:val="00DE1D3E"/>
    <w:rsid w:val="00E80391"/>
    <w:rsid w:val="00E823FE"/>
    <w:rsid w:val="00EA25A7"/>
    <w:rsid w:val="00EB0AFB"/>
    <w:rsid w:val="00EE3C55"/>
    <w:rsid w:val="00F87ABD"/>
    <w:rsid w:val="00FA68B1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uiPriority w:val="99"/>
    <w:unhideWhenUsed/>
    <w:rsid w:val="00B16232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uiPriority w:val="99"/>
    <w:unhideWhenUsed/>
    <w:rsid w:val="00B16232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74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497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647497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4749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49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49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497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74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497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6474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497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6474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497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105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hnicheski_yambol@bella.b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2016-03-31T09:06:00Z</dcterms:created>
  <dcterms:modified xsi:type="dcterms:W3CDTF">2016-04-15T14:04:00Z</dcterms:modified>
</cp:coreProperties>
</file>